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3" w:rsidRPr="00146DF3" w:rsidRDefault="005F1A83" w:rsidP="005F1A83">
      <w:pPr>
        <w:rPr>
          <w:lang w:val="en-US"/>
        </w:rPr>
      </w:pPr>
    </w:p>
    <w:tbl>
      <w:tblPr>
        <w:tblpPr w:leftFromText="180" w:rightFromText="180" w:vertAnchor="text" w:horzAnchor="margin" w:tblpX="-352" w:tblpY="131"/>
        <w:tblW w:w="10740" w:type="dxa"/>
        <w:tblLayout w:type="fixed"/>
        <w:tblLook w:val="01E0"/>
      </w:tblPr>
      <w:tblGrid>
        <w:gridCol w:w="3510"/>
        <w:gridCol w:w="4536"/>
        <w:gridCol w:w="2694"/>
      </w:tblGrid>
      <w:tr w:rsidR="005F1A83" w:rsidRPr="00AF23D4">
        <w:trPr>
          <w:trHeight w:val="2550"/>
        </w:trPr>
        <w:tc>
          <w:tcPr>
            <w:tcW w:w="3510" w:type="dxa"/>
          </w:tcPr>
          <w:p w:rsidR="005F1A83" w:rsidRPr="00AF23D4" w:rsidRDefault="0099727A" w:rsidP="005F1A83">
            <w:pPr>
              <w:jc w:val="center"/>
              <w:rPr>
                <w:caps/>
              </w:rPr>
            </w:pPr>
            <w:r w:rsidRPr="0099727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93.3pt">
                  <v:imagedata r:id="rId7" o:title="" croptop="-3296f" cropbottom="21052f" cropleft="-2570f" cropright="1285f"/>
                </v:shape>
              </w:pict>
            </w:r>
            <w:r w:rsidR="005F1A83" w:rsidRPr="00AF23D4">
              <w:rPr>
                <w:b/>
                <w:bCs/>
              </w:rPr>
              <w:t xml:space="preserve">   </w:t>
            </w:r>
            <w:r w:rsidR="005F1A83" w:rsidRPr="00AF23D4">
              <w:rPr>
                <w:caps/>
              </w:rPr>
              <w:t>ΕΛΛΗΝΙΚΗ ΔΗΜΟΚΡΑΤΙΑ</w:t>
            </w:r>
          </w:p>
          <w:p w:rsidR="005F1A83" w:rsidRPr="00AF23D4" w:rsidRDefault="005F1A83" w:rsidP="005F1A83">
            <w:pPr>
              <w:jc w:val="center"/>
              <w:rPr>
                <w:caps/>
              </w:rPr>
            </w:pPr>
            <w:r w:rsidRPr="00AF23D4">
              <w:rPr>
                <w:caps/>
              </w:rPr>
              <w:t xml:space="preserve">   ΔΗΜΟΣ ΗΡΩΙΚΗΣ ΠΟΛΗΣ</w:t>
            </w:r>
          </w:p>
          <w:p w:rsidR="005F1A83" w:rsidRPr="00AF23D4" w:rsidRDefault="005F1A83" w:rsidP="005F1A83">
            <w:pPr>
              <w:jc w:val="center"/>
              <w:rPr>
                <w:sz w:val="24"/>
              </w:rPr>
            </w:pPr>
            <w:r w:rsidRPr="00AF23D4">
              <w:rPr>
                <w:caps/>
              </w:rPr>
              <w:t xml:space="preserve">    ΝΑΟΥΣΑΣ</w:t>
            </w:r>
          </w:p>
        </w:tc>
        <w:tc>
          <w:tcPr>
            <w:tcW w:w="4536" w:type="dxa"/>
          </w:tcPr>
          <w:p w:rsidR="00276B44" w:rsidRDefault="00000C90" w:rsidP="00276B44">
            <w:pPr>
              <w:jc w:val="center"/>
              <w:rPr>
                <w:rFonts w:ascii="Calibri" w:hAnsi="Calibri" w:cs="Arial"/>
                <w:b/>
                <w:bCs/>
              </w:rPr>
            </w:pPr>
            <w:r>
              <w:t xml:space="preserve">           </w:t>
            </w:r>
            <w:r w:rsidR="00BD30CE" w:rsidRPr="00BD30CE">
              <w:rPr>
                <w:b/>
                <w:sz w:val="18"/>
                <w:szCs w:val="18"/>
                <w:u w:val="single"/>
              </w:rPr>
              <w:t>ΥΠΗΡΕΣΙΑ</w:t>
            </w:r>
            <w:r w:rsidR="00276B44" w:rsidRPr="00276B44">
              <w:rPr>
                <w:rFonts w:ascii="Calibri" w:hAnsi="Calibri" w:cs="Arial"/>
                <w:b/>
                <w:bCs/>
              </w:rPr>
              <w:t>«</w:t>
            </w:r>
            <w:r w:rsidR="00276B44" w:rsidRPr="00276B44">
              <w:rPr>
                <w:rFonts w:asciiTheme="minorHAnsi" w:hAnsiTheme="minorHAnsi" w:cs="Tahoma"/>
                <w:b/>
              </w:rPr>
              <w:t xml:space="preserve">ΕΝΕΡΓΕΙΑΚΗ ΕΠΙΘΕΩΡΗΣΗ EX </w:t>
            </w:r>
            <w:r w:rsidR="00276B44">
              <w:rPr>
                <w:rFonts w:asciiTheme="minorHAnsi" w:hAnsiTheme="minorHAnsi" w:cs="Tahoma"/>
                <w:b/>
              </w:rPr>
              <w:t xml:space="preserve">  </w:t>
            </w:r>
            <w:r w:rsidR="00276B44" w:rsidRPr="00276B44">
              <w:rPr>
                <w:rFonts w:asciiTheme="minorHAnsi" w:hAnsiTheme="minorHAnsi" w:cs="Tahoma"/>
                <w:b/>
              </w:rPr>
              <w:t>POST</w:t>
            </w:r>
            <w:r w:rsidR="00276B44" w:rsidRPr="00276B44">
              <w:rPr>
                <w:rFonts w:ascii="Calibri" w:hAnsi="Calibri" w:cs="Arial"/>
                <w:b/>
                <w:bCs/>
              </w:rPr>
              <w:t xml:space="preserve"> ΣΤΟ 2</w:t>
            </w:r>
            <w:r w:rsidR="00276B44" w:rsidRPr="00276B44">
              <w:rPr>
                <w:rFonts w:ascii="Calibri" w:hAnsi="Calibri" w:cs="Arial"/>
                <w:b/>
                <w:bCs/>
                <w:vertAlign w:val="superscript"/>
              </w:rPr>
              <w:t>Ο</w:t>
            </w:r>
            <w:r w:rsidR="00276B44" w:rsidRPr="00276B44">
              <w:rPr>
                <w:rFonts w:ascii="Calibri" w:hAnsi="Calibri" w:cs="Arial"/>
                <w:b/>
                <w:bCs/>
              </w:rPr>
              <w:t xml:space="preserve"> ΓΥΜΝΑΣΙΟ ΤΟΥ </w:t>
            </w:r>
            <w:r w:rsidR="00276B44">
              <w:rPr>
                <w:rFonts w:ascii="Calibri" w:hAnsi="Calibri" w:cs="Arial"/>
                <w:b/>
                <w:bCs/>
              </w:rPr>
              <w:t xml:space="preserve">     </w:t>
            </w:r>
          </w:p>
          <w:p w:rsidR="00276B44" w:rsidRPr="00276B44" w:rsidRDefault="00276B44" w:rsidP="00276B44">
            <w:pPr>
              <w:jc w:val="center"/>
              <w:rPr>
                <w:rFonts w:ascii="Calibri" w:hAnsi="Calibri" w:cs="Arial"/>
                <w:b/>
                <w:bCs/>
              </w:rPr>
            </w:pPr>
            <w:r w:rsidRPr="00276B44">
              <w:rPr>
                <w:rFonts w:ascii="Calibri" w:hAnsi="Calibri" w:cs="Arial"/>
                <w:b/>
                <w:bCs/>
              </w:rPr>
              <w:t>ΔΗΜΟΥ ΝΑΟΥΣΑΣ»</w:t>
            </w:r>
          </w:p>
          <w:p w:rsidR="005F1A83" w:rsidRDefault="005F1A83" w:rsidP="00BD30CE">
            <w:pPr>
              <w:jc w:val="right"/>
              <w:rPr>
                <w:sz w:val="18"/>
                <w:szCs w:val="18"/>
              </w:rPr>
            </w:pPr>
          </w:p>
          <w:p w:rsidR="00BD30CE" w:rsidRDefault="00BD30CE" w:rsidP="00BD30CE">
            <w:pPr>
              <w:jc w:val="center"/>
              <w:rPr>
                <w:b/>
                <w:sz w:val="18"/>
                <w:szCs w:val="18"/>
                <w:u w:val="single"/>
              </w:rPr>
            </w:pPr>
          </w:p>
          <w:p w:rsidR="00BD30CE" w:rsidRPr="00BD30CE" w:rsidRDefault="00BD30CE" w:rsidP="005F2814">
            <w:pPr>
              <w:jc w:val="center"/>
              <w:rPr>
                <w:sz w:val="18"/>
                <w:szCs w:val="18"/>
              </w:rPr>
            </w:pPr>
            <w:r w:rsidRPr="00BD30CE">
              <w:rPr>
                <w:b/>
                <w:sz w:val="18"/>
                <w:szCs w:val="18"/>
                <w:u w:val="single"/>
              </w:rPr>
              <w:t>ΠΡΟΥΠΟΛΟΓΙΣΜΟΣ:</w:t>
            </w:r>
            <w:r w:rsidR="005F2814">
              <w:rPr>
                <w:sz w:val="18"/>
                <w:szCs w:val="18"/>
              </w:rPr>
              <w:t xml:space="preserve"> </w:t>
            </w:r>
            <w:r w:rsidR="00276B44">
              <w:rPr>
                <w:rFonts w:ascii="Calibri" w:hAnsi="Calibri"/>
                <w:b/>
                <w:sz w:val="24"/>
                <w:szCs w:val="24"/>
              </w:rPr>
              <w:t xml:space="preserve">9.348,54 </w:t>
            </w:r>
            <w:r w:rsidRPr="00276B44">
              <w:rPr>
                <w:b/>
              </w:rPr>
              <w:t>€</w:t>
            </w:r>
          </w:p>
        </w:tc>
        <w:tc>
          <w:tcPr>
            <w:tcW w:w="2694" w:type="dxa"/>
          </w:tcPr>
          <w:p w:rsidR="000D654C" w:rsidRPr="0014588A" w:rsidRDefault="000D654C" w:rsidP="005F1A83">
            <w:pPr>
              <w:ind w:hanging="108"/>
              <w:jc w:val="right"/>
              <w:rPr>
                <w:sz w:val="24"/>
              </w:rPr>
            </w:pPr>
          </w:p>
          <w:p w:rsidR="00BD30CE" w:rsidRDefault="00BD30CE" w:rsidP="005F1A83">
            <w:pPr>
              <w:ind w:hanging="108"/>
              <w:jc w:val="right"/>
              <w:rPr>
                <w:sz w:val="24"/>
              </w:rPr>
            </w:pPr>
          </w:p>
          <w:p w:rsidR="00BD30CE" w:rsidRDefault="00BD30CE" w:rsidP="005F1A83">
            <w:pPr>
              <w:ind w:hanging="108"/>
              <w:jc w:val="right"/>
              <w:rPr>
                <w:sz w:val="24"/>
              </w:rPr>
            </w:pPr>
          </w:p>
          <w:p w:rsidR="00BD30CE" w:rsidRDefault="00BD30CE" w:rsidP="005F1A83">
            <w:pPr>
              <w:ind w:hanging="108"/>
              <w:jc w:val="right"/>
              <w:rPr>
                <w:sz w:val="24"/>
              </w:rPr>
            </w:pPr>
          </w:p>
          <w:p w:rsidR="005F1A83" w:rsidRPr="0014588A" w:rsidRDefault="000D654C" w:rsidP="005F1A83">
            <w:pPr>
              <w:ind w:hanging="108"/>
              <w:jc w:val="right"/>
              <w:rPr>
                <w:sz w:val="24"/>
              </w:rPr>
            </w:pPr>
            <w:r w:rsidRPr="0014588A">
              <w:rPr>
                <w:sz w:val="24"/>
              </w:rPr>
              <w:t xml:space="preserve">    </w:t>
            </w:r>
          </w:p>
        </w:tc>
      </w:tr>
    </w:tbl>
    <w:tbl>
      <w:tblPr>
        <w:tblW w:w="0" w:type="auto"/>
        <w:tblInd w:w="-612" w:type="dxa"/>
        <w:tblLook w:val="00BF"/>
      </w:tblPr>
      <w:tblGrid>
        <w:gridCol w:w="3810"/>
        <w:gridCol w:w="1914"/>
        <w:gridCol w:w="708"/>
        <w:gridCol w:w="2702"/>
      </w:tblGrid>
      <w:tr w:rsidR="005F1A83" w:rsidRPr="00AF23D4" w:rsidTr="00BD30CE">
        <w:tc>
          <w:tcPr>
            <w:tcW w:w="6432" w:type="dxa"/>
            <w:gridSpan w:val="3"/>
          </w:tcPr>
          <w:p w:rsidR="005F1A83" w:rsidRPr="00AF23D4" w:rsidRDefault="005F1A83" w:rsidP="005F1A83">
            <w:pPr>
              <w:pStyle w:val="Footer"/>
              <w:tabs>
                <w:tab w:val="clear" w:pos="4153"/>
                <w:tab w:val="clear" w:pos="8306"/>
              </w:tabs>
              <w:ind w:left="720"/>
            </w:pPr>
            <w:r w:rsidRPr="00AF23D4">
              <w:t>ΔΙΕΥΘΥΝΣΗ ΤΕΧΝΙΚΩΝ ΥΠΗΡΕΣΙΩΝ</w:t>
            </w:r>
          </w:p>
          <w:p w:rsidR="005F1A83" w:rsidRPr="00AF23D4" w:rsidRDefault="005F1A83" w:rsidP="005F1A83">
            <w:pPr>
              <w:pStyle w:val="Footer"/>
              <w:tabs>
                <w:tab w:val="clear" w:pos="4153"/>
                <w:tab w:val="clear" w:pos="8306"/>
              </w:tabs>
              <w:ind w:left="720"/>
            </w:pPr>
            <w:r w:rsidRPr="00AF23D4">
              <w:t>ΤΜΗΜΑ Η/Μ</w:t>
            </w:r>
          </w:p>
          <w:p w:rsidR="005F1A83" w:rsidRPr="00461356" w:rsidRDefault="0014588A" w:rsidP="005F1A83">
            <w:pPr>
              <w:pStyle w:val="Footer"/>
              <w:tabs>
                <w:tab w:val="clear" w:pos="4153"/>
                <w:tab w:val="clear" w:pos="8306"/>
              </w:tabs>
              <w:ind w:left="720"/>
            </w:pPr>
            <w:r>
              <w:t>ΠΛΗΡΟΦΟΡΙΕΣ:Γ.ΠΑΛΑΙΑΣ</w:t>
            </w:r>
          </w:p>
        </w:tc>
        <w:tc>
          <w:tcPr>
            <w:tcW w:w="2702" w:type="dxa"/>
          </w:tcPr>
          <w:p w:rsidR="005F1A83" w:rsidRPr="00AF23D4" w:rsidRDefault="005F1A83" w:rsidP="005F1A83"/>
        </w:tc>
      </w:tr>
      <w:tr w:rsidR="005F1A83" w:rsidRPr="0042383A" w:rsidTr="00BD30CE">
        <w:tc>
          <w:tcPr>
            <w:tcW w:w="3810" w:type="dxa"/>
          </w:tcPr>
          <w:p w:rsidR="005F1A83" w:rsidRPr="00AF23D4" w:rsidRDefault="005F1A83" w:rsidP="005F1A83">
            <w:pPr>
              <w:pStyle w:val="Footer"/>
              <w:tabs>
                <w:tab w:val="clear" w:pos="4153"/>
                <w:tab w:val="clear" w:pos="8306"/>
              </w:tabs>
              <w:ind w:left="720"/>
            </w:pPr>
            <w:r w:rsidRPr="00AF23D4">
              <w:t xml:space="preserve">ΔΗΜΑΡΧΙΑΣ 30 </w:t>
            </w:r>
          </w:p>
          <w:p w:rsidR="005F1A83" w:rsidRPr="00AF23D4" w:rsidRDefault="005F1A83" w:rsidP="005F1A83">
            <w:pPr>
              <w:pStyle w:val="Footer"/>
              <w:tabs>
                <w:tab w:val="clear" w:pos="4153"/>
                <w:tab w:val="clear" w:pos="8306"/>
              </w:tabs>
              <w:ind w:left="720"/>
            </w:pPr>
            <w:r w:rsidRPr="00AF23D4">
              <w:t>ΤΗΛ: 23320 22086</w:t>
            </w:r>
          </w:p>
          <w:p w:rsidR="005F1A83" w:rsidRPr="00461356" w:rsidRDefault="005F1A83" w:rsidP="005F1A83">
            <w:pPr>
              <w:pStyle w:val="Footer"/>
              <w:tabs>
                <w:tab w:val="clear" w:pos="4153"/>
                <w:tab w:val="clear" w:pos="8306"/>
              </w:tabs>
              <w:ind w:left="720"/>
            </w:pPr>
            <w:r>
              <w:t>ΦΑΞ :2332029</w:t>
            </w:r>
            <w:r w:rsidRPr="00461356">
              <w:t>626</w:t>
            </w:r>
          </w:p>
          <w:p w:rsidR="005F1A83" w:rsidRPr="00CB70A7" w:rsidRDefault="002419C7" w:rsidP="005F1A83">
            <w:pPr>
              <w:pStyle w:val="Footer"/>
              <w:tabs>
                <w:tab w:val="clear" w:pos="4153"/>
                <w:tab w:val="clear" w:pos="8306"/>
              </w:tabs>
              <w:ind w:left="720"/>
            </w:pPr>
            <w:r>
              <w:rPr>
                <w:lang w:val="it-IT"/>
              </w:rPr>
              <w:t xml:space="preserve">e-mail: </w:t>
            </w:r>
            <w:r>
              <w:rPr>
                <w:lang w:val="en-US"/>
              </w:rPr>
              <w:t>palaias</w:t>
            </w:r>
            <w:r w:rsidR="005F1A83" w:rsidRPr="00AF23D4">
              <w:rPr>
                <w:lang w:val="it-IT"/>
              </w:rPr>
              <w:t>@naoussa.gr</w:t>
            </w:r>
          </w:p>
        </w:tc>
        <w:tc>
          <w:tcPr>
            <w:tcW w:w="1914" w:type="dxa"/>
          </w:tcPr>
          <w:p w:rsidR="005F1A83" w:rsidRPr="00CB70A7" w:rsidRDefault="005F1A83" w:rsidP="005F1A83">
            <w:pPr>
              <w:jc w:val="right"/>
            </w:pPr>
          </w:p>
        </w:tc>
        <w:tc>
          <w:tcPr>
            <w:tcW w:w="3410" w:type="dxa"/>
            <w:gridSpan w:val="2"/>
          </w:tcPr>
          <w:p w:rsidR="005F1A83" w:rsidRPr="00CB70A7" w:rsidRDefault="005F1A83" w:rsidP="005F1A83">
            <w:pPr>
              <w:tabs>
                <w:tab w:val="left" w:pos="1451"/>
              </w:tabs>
              <w:jc w:val="center"/>
            </w:pPr>
          </w:p>
        </w:tc>
      </w:tr>
    </w:tbl>
    <w:p w:rsidR="005F1A83" w:rsidRPr="00CB70A7" w:rsidRDefault="005F1A83" w:rsidP="005F1A83">
      <w:pPr>
        <w:rPr>
          <w:color w:val="003300"/>
          <w:sz w:val="22"/>
          <w:szCs w:val="22"/>
        </w:rPr>
      </w:pPr>
    </w:p>
    <w:p w:rsidR="00DA29FB" w:rsidRDefault="005F1A83" w:rsidP="005F1A83">
      <w:pPr>
        <w:jc w:val="center"/>
        <w:rPr>
          <w:b/>
          <w:sz w:val="22"/>
          <w:szCs w:val="22"/>
          <w:u w:val="single"/>
        </w:rPr>
      </w:pPr>
      <w:r w:rsidRPr="00DA29FB">
        <w:rPr>
          <w:b/>
          <w:sz w:val="22"/>
          <w:szCs w:val="22"/>
        </w:rPr>
        <w:t xml:space="preserve"> </w:t>
      </w:r>
      <w:r w:rsidR="001E66C1" w:rsidRPr="00DA29FB">
        <w:rPr>
          <w:b/>
          <w:sz w:val="22"/>
          <w:szCs w:val="22"/>
        </w:rPr>
        <w:t xml:space="preserve"> </w:t>
      </w:r>
      <w:r w:rsidR="00DA29FB">
        <w:rPr>
          <w:b/>
          <w:sz w:val="22"/>
          <w:szCs w:val="22"/>
        </w:rPr>
        <w:t xml:space="preserve">  </w:t>
      </w:r>
      <w:r w:rsidR="00DA29FB" w:rsidRPr="00DA29FB">
        <w:rPr>
          <w:b/>
          <w:sz w:val="22"/>
          <w:szCs w:val="22"/>
        </w:rPr>
        <w:t xml:space="preserve"> </w:t>
      </w:r>
      <w:r w:rsidR="00BD30CE">
        <w:rPr>
          <w:b/>
          <w:sz w:val="22"/>
          <w:szCs w:val="22"/>
          <w:u w:val="single"/>
        </w:rPr>
        <w:t>ΕΝΤΥΠΟ ΠΡΟΣΦΟΡΑΣ</w:t>
      </w:r>
      <w:r w:rsidR="00D9141A">
        <w:rPr>
          <w:b/>
          <w:sz w:val="22"/>
          <w:szCs w:val="22"/>
          <w:u w:val="single"/>
        </w:rPr>
        <w:t xml:space="preserve"> </w:t>
      </w:r>
      <w:r w:rsidR="00DA29FB">
        <w:rPr>
          <w:b/>
          <w:sz w:val="22"/>
          <w:szCs w:val="22"/>
          <w:u w:val="single"/>
        </w:rPr>
        <w:t xml:space="preserve">             </w:t>
      </w:r>
    </w:p>
    <w:p w:rsidR="00BD30CE" w:rsidRDefault="00BD30CE" w:rsidP="005F1A83">
      <w:pPr>
        <w:rPr>
          <w:sz w:val="22"/>
          <w:szCs w:val="22"/>
        </w:rPr>
      </w:pPr>
      <w:r>
        <w:rPr>
          <w:sz w:val="22"/>
          <w:szCs w:val="22"/>
        </w:rPr>
        <w:t>Του/ Της ………………………………………………………………………………………………………………………………………………………………………………………………………………………………………………………………………………………………………………………………………………………………………………………………………....</w:t>
      </w:r>
    </w:p>
    <w:p w:rsidR="00BD30CE" w:rsidRDefault="00BD30CE" w:rsidP="005F1A83">
      <w:pPr>
        <w:rPr>
          <w:sz w:val="22"/>
          <w:szCs w:val="22"/>
        </w:rPr>
      </w:pPr>
      <w:r>
        <w:rPr>
          <w:sz w:val="22"/>
          <w:szCs w:val="22"/>
        </w:rPr>
        <w:t>με έδρα τ……………………. οδός …………………………..……... αριθμ………………...</w:t>
      </w:r>
    </w:p>
    <w:p w:rsidR="00BD30CE" w:rsidRDefault="00BD30CE" w:rsidP="005F1A83">
      <w:pPr>
        <w:rPr>
          <w:sz w:val="22"/>
          <w:szCs w:val="22"/>
        </w:rPr>
      </w:pPr>
      <w:r>
        <w:rPr>
          <w:sz w:val="22"/>
          <w:szCs w:val="22"/>
        </w:rPr>
        <w:t xml:space="preserve">Τ.Κ…………………..Τηλ………………………………….. </w:t>
      </w:r>
      <w:r>
        <w:rPr>
          <w:sz w:val="22"/>
          <w:szCs w:val="22"/>
          <w:lang w:val="en-US"/>
        </w:rPr>
        <w:t>Fax</w:t>
      </w:r>
      <w:r>
        <w:rPr>
          <w:sz w:val="22"/>
          <w:szCs w:val="22"/>
        </w:rPr>
        <w:t>…………………………….</w:t>
      </w:r>
    </w:p>
    <w:p w:rsidR="00BD30CE" w:rsidRDefault="00BD30CE" w:rsidP="005F1A83">
      <w:pPr>
        <w:rPr>
          <w:sz w:val="22"/>
          <w:szCs w:val="22"/>
        </w:rPr>
      </w:pPr>
    </w:p>
    <w:p w:rsidR="00BD30CE" w:rsidRDefault="00BD30CE" w:rsidP="005F1A83">
      <w:pPr>
        <w:rPr>
          <w:sz w:val="22"/>
          <w:szCs w:val="22"/>
        </w:rPr>
      </w:pPr>
      <w:r>
        <w:rPr>
          <w:sz w:val="22"/>
          <w:szCs w:val="22"/>
        </w:rPr>
        <w:t>Προς:</w:t>
      </w:r>
    </w:p>
    <w:p w:rsidR="00E7207F" w:rsidRPr="005D3FCC" w:rsidRDefault="005F2814" w:rsidP="005F2814">
      <w:pPr>
        <w:rPr>
          <w:b/>
        </w:rPr>
      </w:pPr>
      <w:r>
        <w:rPr>
          <w:sz w:val="22"/>
          <w:szCs w:val="22"/>
          <w:u w:val="single"/>
        </w:rPr>
        <w:t xml:space="preserve">ΔΗΜΟ </w:t>
      </w:r>
      <w:r w:rsidR="00BD30CE" w:rsidRPr="00BD30CE">
        <w:rPr>
          <w:sz w:val="22"/>
          <w:szCs w:val="22"/>
          <w:u w:val="single"/>
        </w:rPr>
        <w:t>ΗΡΩΙΚΗΣ ΠΟΛΕΩΣ ΝΑΟΥΣΑΣ</w:t>
      </w:r>
      <w:r w:rsidR="00BD30CE">
        <w:rPr>
          <w:b/>
          <w:sz w:val="22"/>
          <w:szCs w:val="22"/>
        </w:rPr>
        <w:br/>
      </w:r>
      <w:r w:rsidR="00BD30CE" w:rsidRPr="005D3FCC">
        <w:rPr>
          <w:sz w:val="22"/>
          <w:szCs w:val="22"/>
        </w:rPr>
        <w:t xml:space="preserve">Αφού έλαβα γνώση </w:t>
      </w:r>
      <w:r w:rsidR="005D3FCC" w:rsidRPr="005D3FCC">
        <w:rPr>
          <w:sz w:val="22"/>
          <w:szCs w:val="22"/>
        </w:rPr>
        <w:t>τους όρους της</w:t>
      </w:r>
      <w:r w:rsidR="00F13021">
        <w:rPr>
          <w:sz w:val="22"/>
          <w:szCs w:val="22"/>
        </w:rPr>
        <w:t xml:space="preserve"> με αριθμό πρωτοκόλλου</w:t>
      </w:r>
      <w:r>
        <w:rPr>
          <w:sz w:val="22"/>
          <w:szCs w:val="22"/>
        </w:rPr>
        <w:t xml:space="preserve"> </w:t>
      </w:r>
      <w:r w:rsidR="00A65C17">
        <w:rPr>
          <w:rFonts w:ascii="Arial" w:hAnsi="Arial" w:cs="Arial"/>
          <w:b/>
          <w:bCs/>
          <w:i/>
          <w:iCs/>
        </w:rPr>
        <w:t>20119</w:t>
      </w:r>
      <w:r w:rsidR="00276B44" w:rsidRPr="00276B44">
        <w:rPr>
          <w:b/>
          <w:sz w:val="22"/>
          <w:szCs w:val="22"/>
        </w:rPr>
        <w:t>/</w:t>
      </w:r>
      <w:r w:rsidR="00A65C17">
        <w:rPr>
          <w:rFonts w:ascii="Arial" w:hAnsi="Arial" w:cs="Arial"/>
          <w:b/>
          <w:bCs/>
          <w:iCs/>
        </w:rPr>
        <w:t>04</w:t>
      </w:r>
      <w:r w:rsidR="00A65C17" w:rsidRPr="009124E5">
        <w:rPr>
          <w:rFonts w:ascii="Arial" w:hAnsi="Arial" w:cs="Arial"/>
          <w:b/>
          <w:bCs/>
          <w:iCs/>
        </w:rPr>
        <w:t>-0</w:t>
      </w:r>
      <w:r w:rsidR="00A65C17">
        <w:rPr>
          <w:rFonts w:ascii="Arial" w:hAnsi="Arial" w:cs="Arial"/>
          <w:b/>
          <w:bCs/>
          <w:iCs/>
        </w:rPr>
        <w:t>8</w:t>
      </w:r>
      <w:r w:rsidR="00A65C17" w:rsidRPr="009124E5">
        <w:rPr>
          <w:rFonts w:ascii="Arial" w:hAnsi="Arial" w:cs="Arial"/>
          <w:b/>
          <w:bCs/>
          <w:iCs/>
        </w:rPr>
        <w:t>-2015</w:t>
      </w:r>
      <w:r w:rsidR="00A65C17">
        <w:rPr>
          <w:rFonts w:ascii="Arial" w:hAnsi="Arial" w:cs="Arial"/>
          <w:b/>
          <w:bCs/>
          <w:i/>
          <w:iCs/>
        </w:rPr>
        <w:t xml:space="preserve">          </w:t>
      </w:r>
      <w:r w:rsidR="00BD30CE" w:rsidRPr="005D3FCC">
        <w:rPr>
          <w:sz w:val="22"/>
          <w:szCs w:val="22"/>
        </w:rPr>
        <w:t xml:space="preserve">τεχνικής περιγραφής </w:t>
      </w:r>
      <w:r w:rsidR="00677805" w:rsidRPr="005D3FCC">
        <w:rPr>
          <w:sz w:val="22"/>
          <w:szCs w:val="22"/>
        </w:rPr>
        <w:t xml:space="preserve"> της Τ.Υ.Δ.Ν.</w:t>
      </w:r>
      <w:r w:rsidR="005D3FCC" w:rsidRPr="005D3FCC">
        <w:rPr>
          <w:sz w:val="22"/>
          <w:szCs w:val="22"/>
        </w:rPr>
        <w:t>,</w:t>
      </w:r>
      <w:r w:rsidR="00677805" w:rsidRPr="005D3FCC">
        <w:rPr>
          <w:sz w:val="22"/>
          <w:szCs w:val="22"/>
        </w:rPr>
        <w:t xml:space="preserve">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κατά αποκοπή προσφορά.</w:t>
      </w:r>
    </w:p>
    <w:p w:rsidR="005F1A83" w:rsidRPr="005D3FCC" w:rsidRDefault="00E7207F" w:rsidP="005F1A83">
      <w:pPr>
        <w:rPr>
          <w:b/>
        </w:rPr>
      </w:pPr>
      <w:r w:rsidRPr="005D3FCC">
        <w:rPr>
          <w:b/>
        </w:rPr>
        <w:t xml:space="preserve"> </w:t>
      </w:r>
      <w:r w:rsidR="002419C7" w:rsidRPr="005D3FCC">
        <w:rPr>
          <w:b/>
        </w:rPr>
        <w:t xml:space="preserve">                 </w:t>
      </w:r>
      <w:r w:rsidR="00CB70A7" w:rsidRPr="005D3FCC">
        <w:rPr>
          <w:b/>
        </w:rPr>
        <w:t xml:space="preserve">                          </w:t>
      </w:r>
      <w:r w:rsidR="002419C7" w:rsidRPr="005D3FCC">
        <w:rPr>
          <w:b/>
        </w:rPr>
        <w:t xml:space="preserve"> </w:t>
      </w:r>
    </w:p>
    <w:p w:rsidR="005F1A83" w:rsidRPr="00CF5145" w:rsidRDefault="005F1A83" w:rsidP="002419C7">
      <w:pPr>
        <w:rPr>
          <w:b/>
          <w:sz w:val="22"/>
          <w:szCs w:val="22"/>
        </w:rPr>
      </w:pPr>
    </w:p>
    <w:tbl>
      <w:tblPr>
        <w:tblStyle w:val="TableGrid"/>
        <w:tblW w:w="9458" w:type="dxa"/>
        <w:tblInd w:w="6" w:type="dxa"/>
        <w:tblLayout w:type="fixed"/>
        <w:tblLook w:val="04A0"/>
      </w:tblPr>
      <w:tblGrid>
        <w:gridCol w:w="2129"/>
        <w:gridCol w:w="2651"/>
        <w:gridCol w:w="2268"/>
        <w:gridCol w:w="2410"/>
      </w:tblGrid>
      <w:tr w:rsidR="00E7207F" w:rsidTr="00276B44">
        <w:trPr>
          <w:trHeight w:val="438"/>
        </w:trPr>
        <w:tc>
          <w:tcPr>
            <w:tcW w:w="2129" w:type="dxa"/>
            <w:vMerge w:val="restart"/>
            <w:vAlign w:val="center"/>
          </w:tcPr>
          <w:p w:rsidR="00E7207F" w:rsidRDefault="00E7207F" w:rsidP="00677805">
            <w:pPr>
              <w:jc w:val="center"/>
              <w:rPr>
                <w:sz w:val="22"/>
                <w:szCs w:val="22"/>
              </w:rPr>
            </w:pPr>
            <w:r>
              <w:rPr>
                <w:sz w:val="22"/>
                <w:szCs w:val="22"/>
              </w:rPr>
              <w:t>ΥΠΗΡΕΣΙΑ:</w:t>
            </w:r>
          </w:p>
          <w:p w:rsidR="00276B44" w:rsidRDefault="00276B44" w:rsidP="00276B44">
            <w:pPr>
              <w:jc w:val="center"/>
              <w:rPr>
                <w:rFonts w:ascii="Calibri" w:hAnsi="Calibri" w:cs="Arial"/>
                <w:b/>
                <w:bCs/>
              </w:rPr>
            </w:pPr>
            <w:r w:rsidRPr="00276B44">
              <w:rPr>
                <w:rFonts w:ascii="Calibri" w:hAnsi="Calibri" w:cs="Arial"/>
                <w:b/>
                <w:bCs/>
              </w:rPr>
              <w:t>«</w:t>
            </w:r>
            <w:r w:rsidRPr="00276B44">
              <w:rPr>
                <w:rFonts w:asciiTheme="minorHAnsi" w:hAnsiTheme="minorHAnsi" w:cs="Tahoma"/>
                <w:b/>
              </w:rPr>
              <w:t xml:space="preserve">ΕΝΕΡΓΕΙΑΚΗ ΕΠΙΘΕΩΡΗΣΗ EX </w:t>
            </w:r>
            <w:r>
              <w:rPr>
                <w:rFonts w:asciiTheme="minorHAnsi" w:hAnsiTheme="minorHAnsi" w:cs="Tahoma"/>
                <w:b/>
              </w:rPr>
              <w:t xml:space="preserve">  </w:t>
            </w:r>
            <w:r w:rsidRPr="00276B44">
              <w:rPr>
                <w:rFonts w:asciiTheme="minorHAnsi" w:hAnsiTheme="minorHAnsi" w:cs="Tahoma"/>
                <w:b/>
              </w:rPr>
              <w:t>POST</w:t>
            </w:r>
            <w:r w:rsidRPr="00276B44">
              <w:rPr>
                <w:rFonts w:ascii="Calibri" w:hAnsi="Calibri" w:cs="Arial"/>
                <w:b/>
                <w:bCs/>
              </w:rPr>
              <w:t xml:space="preserve"> ΣΤΟ 2</w:t>
            </w:r>
            <w:r w:rsidRPr="00276B44">
              <w:rPr>
                <w:rFonts w:ascii="Calibri" w:hAnsi="Calibri" w:cs="Arial"/>
                <w:b/>
                <w:bCs/>
                <w:vertAlign w:val="superscript"/>
              </w:rPr>
              <w:t>Ο</w:t>
            </w:r>
            <w:r w:rsidRPr="00276B44">
              <w:rPr>
                <w:rFonts w:ascii="Calibri" w:hAnsi="Calibri" w:cs="Arial"/>
                <w:b/>
                <w:bCs/>
              </w:rPr>
              <w:t xml:space="preserve"> ΓΥΜΝΑΣΙΟ ΤΟΥ </w:t>
            </w:r>
            <w:r>
              <w:rPr>
                <w:rFonts w:ascii="Calibri" w:hAnsi="Calibri" w:cs="Arial"/>
                <w:b/>
                <w:bCs/>
              </w:rPr>
              <w:t xml:space="preserve">     </w:t>
            </w:r>
          </w:p>
          <w:p w:rsidR="00276B44" w:rsidRPr="00276B44" w:rsidRDefault="00276B44" w:rsidP="00276B44">
            <w:pPr>
              <w:jc w:val="center"/>
              <w:rPr>
                <w:rFonts w:ascii="Calibri" w:hAnsi="Calibri" w:cs="Arial"/>
                <w:b/>
                <w:bCs/>
              </w:rPr>
            </w:pPr>
            <w:r w:rsidRPr="00276B44">
              <w:rPr>
                <w:rFonts w:ascii="Calibri" w:hAnsi="Calibri" w:cs="Arial"/>
                <w:b/>
                <w:bCs/>
              </w:rPr>
              <w:t>ΔΗΜΟΥ ΝΑΟΥΣΑΣ»</w:t>
            </w:r>
          </w:p>
          <w:p w:rsidR="00E7207F" w:rsidRDefault="00E7207F" w:rsidP="00677805">
            <w:pPr>
              <w:jc w:val="center"/>
              <w:rPr>
                <w:sz w:val="22"/>
                <w:szCs w:val="22"/>
              </w:rPr>
            </w:pPr>
          </w:p>
        </w:tc>
        <w:tc>
          <w:tcPr>
            <w:tcW w:w="2651" w:type="dxa"/>
          </w:tcPr>
          <w:p w:rsidR="00E7207F" w:rsidRPr="00E7207F" w:rsidRDefault="00E7207F" w:rsidP="00677805">
            <w:pPr>
              <w:jc w:val="center"/>
              <w:rPr>
                <w:sz w:val="22"/>
                <w:szCs w:val="22"/>
                <w:lang w:val="en-US"/>
              </w:rPr>
            </w:pPr>
            <w:r>
              <w:rPr>
                <w:sz w:val="22"/>
                <w:szCs w:val="22"/>
                <w:lang w:val="en-US"/>
              </w:rPr>
              <w:t>CPV</w:t>
            </w:r>
          </w:p>
        </w:tc>
        <w:tc>
          <w:tcPr>
            <w:tcW w:w="2268" w:type="dxa"/>
          </w:tcPr>
          <w:p w:rsidR="00E7207F" w:rsidRDefault="00DA60C2" w:rsidP="00677805">
            <w:pPr>
              <w:jc w:val="center"/>
              <w:rPr>
                <w:sz w:val="22"/>
                <w:szCs w:val="22"/>
              </w:rPr>
            </w:pPr>
            <w:r>
              <w:rPr>
                <w:sz w:val="22"/>
                <w:szCs w:val="22"/>
              </w:rPr>
              <w:t>ΠΡΟΫ</w:t>
            </w:r>
            <w:r w:rsidR="00E7207F">
              <w:rPr>
                <w:sz w:val="22"/>
                <w:szCs w:val="22"/>
              </w:rPr>
              <w:t>ΠΟΛΟΓΙΣΜΟΣ</w:t>
            </w:r>
          </w:p>
          <w:p w:rsidR="00E7207F" w:rsidRDefault="00E7207F" w:rsidP="00677805">
            <w:pPr>
              <w:jc w:val="center"/>
              <w:rPr>
                <w:sz w:val="22"/>
                <w:szCs w:val="22"/>
              </w:rPr>
            </w:pPr>
            <w:r>
              <w:rPr>
                <w:sz w:val="22"/>
                <w:szCs w:val="22"/>
              </w:rPr>
              <w:t>ΥΠΗΡΕΣΙΑΣ ΧΩΡΙΣ ΦΠΑ</w:t>
            </w:r>
          </w:p>
        </w:tc>
        <w:tc>
          <w:tcPr>
            <w:tcW w:w="2410" w:type="dxa"/>
          </w:tcPr>
          <w:p w:rsidR="00E7207F" w:rsidRDefault="00276B44" w:rsidP="00276B44">
            <w:pPr>
              <w:jc w:val="center"/>
              <w:rPr>
                <w:sz w:val="22"/>
                <w:szCs w:val="22"/>
              </w:rPr>
            </w:pPr>
            <w:r>
              <w:rPr>
                <w:sz w:val="22"/>
                <w:szCs w:val="22"/>
              </w:rPr>
              <w:t xml:space="preserve">ΠΡΟΫΠΟΛΟΓΙΣΜΟΣ </w:t>
            </w:r>
            <w:r w:rsidR="00E7207F">
              <w:rPr>
                <w:sz w:val="22"/>
                <w:szCs w:val="22"/>
              </w:rPr>
              <w:t>ΠΡΟΣΦΟΡΑ</w:t>
            </w:r>
            <w:r>
              <w:rPr>
                <w:sz w:val="22"/>
                <w:szCs w:val="22"/>
              </w:rPr>
              <w:t>Σ</w:t>
            </w:r>
            <w:r w:rsidR="00E7207F">
              <w:rPr>
                <w:sz w:val="22"/>
                <w:szCs w:val="22"/>
              </w:rPr>
              <w:t xml:space="preserve"> </w:t>
            </w:r>
            <w:r>
              <w:rPr>
                <w:sz w:val="22"/>
                <w:szCs w:val="22"/>
              </w:rPr>
              <w:t xml:space="preserve">ΧΩΡΙΣ ΦΠΑ </w:t>
            </w:r>
          </w:p>
        </w:tc>
      </w:tr>
      <w:tr w:rsidR="00E7207F" w:rsidTr="00276B44">
        <w:tc>
          <w:tcPr>
            <w:tcW w:w="2129" w:type="dxa"/>
            <w:vMerge/>
          </w:tcPr>
          <w:p w:rsidR="00E7207F" w:rsidRDefault="00E7207F" w:rsidP="005F1A83">
            <w:pPr>
              <w:rPr>
                <w:sz w:val="22"/>
                <w:szCs w:val="22"/>
              </w:rPr>
            </w:pPr>
          </w:p>
        </w:tc>
        <w:tc>
          <w:tcPr>
            <w:tcW w:w="2651" w:type="dxa"/>
            <w:vMerge w:val="restart"/>
            <w:vAlign w:val="center"/>
          </w:tcPr>
          <w:p w:rsidR="00E7207F" w:rsidRDefault="00A65C17" w:rsidP="00E7207F">
            <w:pPr>
              <w:jc w:val="center"/>
              <w:rPr>
                <w:sz w:val="22"/>
                <w:szCs w:val="22"/>
              </w:rPr>
            </w:pPr>
            <w:r w:rsidRPr="009A07D3">
              <w:rPr>
                <w:rFonts w:ascii="Calibri" w:hAnsi="Calibri" w:cs="Arial"/>
                <w:b/>
              </w:rPr>
              <w:t>71315400-3</w:t>
            </w:r>
          </w:p>
        </w:tc>
        <w:tc>
          <w:tcPr>
            <w:tcW w:w="2268" w:type="dxa"/>
          </w:tcPr>
          <w:p w:rsidR="00E7207F" w:rsidRPr="004D0EA0" w:rsidRDefault="00E7207F" w:rsidP="00E7207F">
            <w:pPr>
              <w:jc w:val="center"/>
            </w:pPr>
            <w:r w:rsidRPr="004D0EA0">
              <w:t>(ΟΛΟΓΡΑΦΩΣ)</w:t>
            </w:r>
          </w:p>
          <w:p w:rsidR="004D0EA0" w:rsidRPr="00245BAE" w:rsidRDefault="004D0EA0" w:rsidP="00E7207F">
            <w:pPr>
              <w:jc w:val="center"/>
              <w:rPr>
                <w:sz w:val="22"/>
                <w:szCs w:val="22"/>
              </w:rPr>
            </w:pPr>
          </w:p>
          <w:p w:rsidR="00E7207F" w:rsidRPr="00276B44" w:rsidRDefault="00276B44" w:rsidP="00677805">
            <w:pPr>
              <w:jc w:val="center"/>
              <w:rPr>
                <w:b/>
                <w:sz w:val="22"/>
                <w:szCs w:val="22"/>
              </w:rPr>
            </w:pPr>
            <w:r>
              <w:rPr>
                <w:b/>
                <w:sz w:val="22"/>
                <w:szCs w:val="22"/>
              </w:rPr>
              <w:t>Επτά χιλιάδες εξακόσια ευρώ και σαράντα τέσσερα λεπτά</w:t>
            </w:r>
          </w:p>
          <w:p w:rsidR="00E7207F" w:rsidRPr="00245BAE" w:rsidRDefault="00E7207F" w:rsidP="00677805">
            <w:pPr>
              <w:jc w:val="center"/>
              <w:rPr>
                <w:sz w:val="22"/>
                <w:szCs w:val="22"/>
              </w:rPr>
            </w:pPr>
          </w:p>
          <w:p w:rsidR="00E7207F" w:rsidRPr="00245BAE" w:rsidRDefault="00E7207F" w:rsidP="00677805">
            <w:pPr>
              <w:jc w:val="center"/>
              <w:rPr>
                <w:sz w:val="22"/>
                <w:szCs w:val="22"/>
              </w:rPr>
            </w:pPr>
          </w:p>
          <w:p w:rsidR="00E7207F" w:rsidRDefault="00E7207F" w:rsidP="00677805">
            <w:pPr>
              <w:jc w:val="center"/>
              <w:rPr>
                <w:sz w:val="22"/>
                <w:szCs w:val="22"/>
              </w:rPr>
            </w:pPr>
          </w:p>
        </w:tc>
        <w:tc>
          <w:tcPr>
            <w:tcW w:w="2410" w:type="dxa"/>
          </w:tcPr>
          <w:p w:rsidR="00E7207F" w:rsidRPr="004D0EA0" w:rsidRDefault="00E7207F" w:rsidP="00276B44">
            <w:pPr>
              <w:jc w:val="center"/>
            </w:pPr>
            <w:r w:rsidRPr="004D0EA0">
              <w:t>(ΟΛΟΓΡΑΦΩΣ)</w:t>
            </w:r>
          </w:p>
        </w:tc>
      </w:tr>
      <w:tr w:rsidR="00E7207F" w:rsidTr="00276B44">
        <w:tc>
          <w:tcPr>
            <w:tcW w:w="2129" w:type="dxa"/>
            <w:vMerge/>
          </w:tcPr>
          <w:p w:rsidR="00E7207F" w:rsidRDefault="00E7207F" w:rsidP="005F1A83">
            <w:pPr>
              <w:rPr>
                <w:sz w:val="22"/>
                <w:szCs w:val="22"/>
              </w:rPr>
            </w:pPr>
          </w:p>
        </w:tc>
        <w:tc>
          <w:tcPr>
            <w:tcW w:w="2651" w:type="dxa"/>
            <w:vMerge/>
          </w:tcPr>
          <w:p w:rsidR="00E7207F" w:rsidRDefault="00E7207F" w:rsidP="00677805">
            <w:pPr>
              <w:jc w:val="center"/>
              <w:rPr>
                <w:sz w:val="22"/>
                <w:szCs w:val="22"/>
              </w:rPr>
            </w:pPr>
          </w:p>
        </w:tc>
        <w:tc>
          <w:tcPr>
            <w:tcW w:w="2268" w:type="dxa"/>
          </w:tcPr>
          <w:p w:rsidR="00E7207F" w:rsidRPr="00276B44" w:rsidRDefault="00E7207F" w:rsidP="00677805">
            <w:pPr>
              <w:jc w:val="center"/>
            </w:pPr>
            <w:r w:rsidRPr="00276B44">
              <w:t>(ΑΡΙΘΜΗΤΙΚΑ)</w:t>
            </w:r>
          </w:p>
          <w:p w:rsidR="00E7207F" w:rsidRPr="00276B44" w:rsidRDefault="00276B44" w:rsidP="00677805">
            <w:pPr>
              <w:jc w:val="center"/>
              <w:rPr>
                <w:b/>
                <w:sz w:val="22"/>
                <w:szCs w:val="22"/>
              </w:rPr>
            </w:pPr>
            <w:r w:rsidRPr="00276B44">
              <w:rPr>
                <w:rFonts w:ascii="Calibri" w:hAnsi="Calibri"/>
                <w:b/>
                <w:sz w:val="24"/>
                <w:szCs w:val="24"/>
              </w:rPr>
              <w:t xml:space="preserve">7.600,44 </w:t>
            </w:r>
            <w:r w:rsidR="00E7207F" w:rsidRPr="00276B44">
              <w:rPr>
                <w:b/>
                <w:sz w:val="18"/>
                <w:szCs w:val="18"/>
              </w:rPr>
              <w:t>€</w:t>
            </w:r>
          </w:p>
        </w:tc>
        <w:tc>
          <w:tcPr>
            <w:tcW w:w="2410" w:type="dxa"/>
          </w:tcPr>
          <w:p w:rsidR="00E7207F" w:rsidRPr="004D0EA0" w:rsidRDefault="00E7207F" w:rsidP="00E7207F">
            <w:pPr>
              <w:jc w:val="center"/>
            </w:pPr>
            <w:r w:rsidRPr="004D0EA0">
              <w:t>(ΑΡΙΘΜΗΤΙΚΑ)</w:t>
            </w:r>
          </w:p>
        </w:tc>
      </w:tr>
      <w:tr w:rsidR="00E7207F" w:rsidTr="00276B44">
        <w:tc>
          <w:tcPr>
            <w:tcW w:w="2129" w:type="dxa"/>
          </w:tcPr>
          <w:p w:rsidR="00E7207F" w:rsidRDefault="00E7207F" w:rsidP="00677805">
            <w:pPr>
              <w:jc w:val="center"/>
              <w:rPr>
                <w:sz w:val="22"/>
                <w:szCs w:val="22"/>
              </w:rPr>
            </w:pPr>
            <w:r>
              <w:rPr>
                <w:sz w:val="22"/>
                <w:szCs w:val="22"/>
              </w:rPr>
              <w:t>ΦΠΑ</w:t>
            </w:r>
          </w:p>
        </w:tc>
        <w:tc>
          <w:tcPr>
            <w:tcW w:w="2651" w:type="dxa"/>
            <w:vMerge/>
          </w:tcPr>
          <w:p w:rsidR="00E7207F" w:rsidRPr="00677805" w:rsidRDefault="00E7207F" w:rsidP="00677805">
            <w:pPr>
              <w:jc w:val="center"/>
              <w:rPr>
                <w:b/>
                <w:sz w:val="22"/>
                <w:szCs w:val="22"/>
              </w:rPr>
            </w:pPr>
          </w:p>
        </w:tc>
        <w:tc>
          <w:tcPr>
            <w:tcW w:w="2268" w:type="dxa"/>
          </w:tcPr>
          <w:p w:rsidR="00E7207F" w:rsidRPr="00276B44" w:rsidRDefault="00276B44" w:rsidP="00677805">
            <w:pPr>
              <w:jc w:val="center"/>
              <w:rPr>
                <w:b/>
                <w:sz w:val="22"/>
                <w:szCs w:val="22"/>
              </w:rPr>
            </w:pPr>
            <w:r w:rsidRPr="00276B44">
              <w:rPr>
                <w:rFonts w:ascii="Calibri" w:hAnsi="Calibri"/>
                <w:b/>
                <w:sz w:val="24"/>
                <w:szCs w:val="24"/>
              </w:rPr>
              <w:t xml:space="preserve">1.748,10 </w:t>
            </w:r>
            <w:r w:rsidR="00E7207F" w:rsidRPr="00276B44">
              <w:rPr>
                <w:b/>
                <w:sz w:val="18"/>
                <w:szCs w:val="18"/>
              </w:rPr>
              <w:t>€</w:t>
            </w:r>
          </w:p>
        </w:tc>
        <w:tc>
          <w:tcPr>
            <w:tcW w:w="2410" w:type="dxa"/>
          </w:tcPr>
          <w:p w:rsidR="00E7207F" w:rsidRDefault="00E7207F" w:rsidP="005F1A83">
            <w:pPr>
              <w:rPr>
                <w:sz w:val="22"/>
                <w:szCs w:val="22"/>
              </w:rPr>
            </w:pPr>
          </w:p>
        </w:tc>
      </w:tr>
      <w:tr w:rsidR="00E7207F" w:rsidTr="00276B44">
        <w:tc>
          <w:tcPr>
            <w:tcW w:w="2129" w:type="dxa"/>
          </w:tcPr>
          <w:p w:rsidR="00E7207F" w:rsidRDefault="00E7207F" w:rsidP="00677805">
            <w:pPr>
              <w:jc w:val="center"/>
              <w:rPr>
                <w:sz w:val="22"/>
                <w:szCs w:val="22"/>
              </w:rPr>
            </w:pPr>
            <w:r>
              <w:rPr>
                <w:sz w:val="22"/>
                <w:szCs w:val="22"/>
              </w:rPr>
              <w:t>ΣΥΝΟΛΟ</w:t>
            </w:r>
          </w:p>
        </w:tc>
        <w:tc>
          <w:tcPr>
            <w:tcW w:w="2651" w:type="dxa"/>
            <w:vMerge/>
          </w:tcPr>
          <w:p w:rsidR="00E7207F" w:rsidRDefault="00E7207F" w:rsidP="00677805">
            <w:pPr>
              <w:jc w:val="center"/>
              <w:rPr>
                <w:b/>
                <w:sz w:val="22"/>
                <w:szCs w:val="22"/>
              </w:rPr>
            </w:pPr>
          </w:p>
        </w:tc>
        <w:tc>
          <w:tcPr>
            <w:tcW w:w="2268" w:type="dxa"/>
          </w:tcPr>
          <w:p w:rsidR="00E7207F" w:rsidRPr="00276B44" w:rsidRDefault="00276B44" w:rsidP="00677805">
            <w:pPr>
              <w:jc w:val="center"/>
              <w:rPr>
                <w:b/>
                <w:sz w:val="22"/>
                <w:szCs w:val="22"/>
              </w:rPr>
            </w:pPr>
            <w:r w:rsidRPr="00276B44">
              <w:rPr>
                <w:rFonts w:ascii="Calibri" w:hAnsi="Calibri"/>
                <w:b/>
                <w:sz w:val="24"/>
                <w:szCs w:val="24"/>
              </w:rPr>
              <w:t xml:space="preserve">9.348,54 </w:t>
            </w:r>
            <w:r w:rsidR="00E7207F" w:rsidRPr="00276B44">
              <w:rPr>
                <w:b/>
                <w:sz w:val="18"/>
                <w:szCs w:val="18"/>
              </w:rPr>
              <w:t>€</w:t>
            </w:r>
          </w:p>
        </w:tc>
        <w:tc>
          <w:tcPr>
            <w:tcW w:w="2410" w:type="dxa"/>
          </w:tcPr>
          <w:p w:rsidR="00E7207F" w:rsidRDefault="00E7207F" w:rsidP="005F1A83">
            <w:pPr>
              <w:rPr>
                <w:sz w:val="22"/>
                <w:szCs w:val="22"/>
              </w:rPr>
            </w:pPr>
          </w:p>
        </w:tc>
      </w:tr>
    </w:tbl>
    <w:p w:rsidR="005F1A83" w:rsidRPr="00461356" w:rsidRDefault="005F1A83" w:rsidP="005F1A83">
      <w:pPr>
        <w:rPr>
          <w:sz w:val="22"/>
          <w:szCs w:val="22"/>
        </w:rPr>
      </w:pPr>
    </w:p>
    <w:tbl>
      <w:tblPr>
        <w:tblStyle w:val="TableGrid"/>
        <w:tblW w:w="8748" w:type="dxa"/>
        <w:tblLook w:val="04A0"/>
      </w:tblPr>
      <w:tblGrid>
        <w:gridCol w:w="8748"/>
      </w:tblGrid>
      <w:tr w:rsidR="00E7207F" w:rsidTr="00E7207F">
        <w:trPr>
          <w:trHeight w:val="2731"/>
        </w:trPr>
        <w:tc>
          <w:tcPr>
            <w:tcW w:w="8748" w:type="dxa"/>
          </w:tcPr>
          <w:p w:rsidR="00E7207F" w:rsidRDefault="00E7207F" w:rsidP="00E7207F">
            <w:pPr>
              <w:jc w:val="center"/>
              <w:rPr>
                <w:sz w:val="18"/>
                <w:szCs w:val="18"/>
              </w:rPr>
            </w:pPr>
          </w:p>
          <w:p w:rsidR="00E7207F" w:rsidRPr="003938A7" w:rsidRDefault="00E7207F" w:rsidP="00E7207F">
            <w:pPr>
              <w:jc w:val="center"/>
            </w:pPr>
            <w:r w:rsidRPr="003938A7">
              <w:t>ΝΑΟΥΣΑ  …../…../201</w:t>
            </w:r>
            <w:r w:rsidR="003938A7">
              <w:t>5</w:t>
            </w:r>
          </w:p>
          <w:p w:rsidR="00E7207F" w:rsidRDefault="00E7207F" w:rsidP="00E7207F">
            <w:pPr>
              <w:jc w:val="center"/>
              <w:rPr>
                <w:sz w:val="18"/>
                <w:szCs w:val="18"/>
              </w:rPr>
            </w:pPr>
            <w:r>
              <w:rPr>
                <w:sz w:val="18"/>
                <w:szCs w:val="18"/>
              </w:rPr>
              <w:t xml:space="preserve">Ο ΠΡΟΣΦΕΡΩΝ </w:t>
            </w: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Default="00E7207F" w:rsidP="00E7207F">
            <w:pPr>
              <w:jc w:val="center"/>
              <w:rPr>
                <w:sz w:val="18"/>
                <w:szCs w:val="18"/>
              </w:rPr>
            </w:pPr>
          </w:p>
          <w:p w:rsidR="00E7207F" w:rsidRPr="00E7207F" w:rsidRDefault="00E7207F" w:rsidP="00E7207F">
            <w:pPr>
              <w:jc w:val="center"/>
              <w:rPr>
                <w:sz w:val="18"/>
                <w:szCs w:val="18"/>
              </w:rPr>
            </w:pPr>
            <w:r>
              <w:rPr>
                <w:sz w:val="18"/>
                <w:szCs w:val="18"/>
              </w:rPr>
              <w:t>(Ονοματεπώνυμο και σφραγίδα)</w:t>
            </w:r>
          </w:p>
        </w:tc>
      </w:tr>
    </w:tbl>
    <w:p w:rsidR="00A70F88" w:rsidRPr="00677805" w:rsidRDefault="003B091B" w:rsidP="00A70F88">
      <w:pPr>
        <w:rPr>
          <w:sz w:val="18"/>
          <w:szCs w:val="18"/>
        </w:rPr>
      </w:pPr>
      <w:r w:rsidRPr="00677805">
        <w:rPr>
          <w:sz w:val="18"/>
          <w:szCs w:val="18"/>
        </w:rPr>
        <w:t xml:space="preserve">                                                                                                     </w:t>
      </w:r>
    </w:p>
    <w:p w:rsidR="003B091B" w:rsidRDefault="003B091B" w:rsidP="00A70F88">
      <w:pPr>
        <w:rPr>
          <w:sz w:val="18"/>
          <w:szCs w:val="18"/>
        </w:rPr>
      </w:pPr>
    </w:p>
    <w:p w:rsidR="003B091B" w:rsidRDefault="003B091B" w:rsidP="00A70F88">
      <w:pPr>
        <w:rPr>
          <w:sz w:val="18"/>
          <w:szCs w:val="18"/>
        </w:rPr>
      </w:pPr>
    </w:p>
    <w:p w:rsidR="005809A5" w:rsidRDefault="003B091B" w:rsidP="00A70F88">
      <w:r>
        <w:rPr>
          <w:sz w:val="18"/>
          <w:szCs w:val="18"/>
        </w:rPr>
        <w:t xml:space="preserve">                                                                                                          </w:t>
      </w:r>
      <w:r>
        <w:t xml:space="preserve">         </w:t>
      </w:r>
    </w:p>
    <w:p w:rsidR="005809A5" w:rsidRPr="003B091B" w:rsidRDefault="005809A5"/>
    <w:p w:rsidR="005809A5" w:rsidRPr="003B091B" w:rsidRDefault="005809A5"/>
    <w:sectPr w:rsidR="005809A5" w:rsidRPr="003B091B" w:rsidSect="00127AA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A1" w:rsidRDefault="000F0FA1">
      <w:r>
        <w:separator/>
      </w:r>
    </w:p>
  </w:endnote>
  <w:endnote w:type="continuationSeparator" w:id="0">
    <w:p w:rsidR="000F0FA1" w:rsidRDefault="000F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5E" w:rsidRDefault="0099727A">
    <w:pPr>
      <w:pStyle w:val="Footer"/>
      <w:jc w:val="right"/>
    </w:pPr>
    <w:r>
      <w:rPr>
        <w:rStyle w:val="PageNumber"/>
      </w:rPr>
      <w:fldChar w:fldCharType="begin"/>
    </w:r>
    <w:r w:rsidR="00AC755E">
      <w:rPr>
        <w:rStyle w:val="PageNumber"/>
      </w:rPr>
      <w:instrText xml:space="preserve"> PAGE </w:instrText>
    </w:r>
    <w:r>
      <w:rPr>
        <w:rStyle w:val="PageNumber"/>
      </w:rPr>
      <w:fldChar w:fldCharType="separate"/>
    </w:r>
    <w:r w:rsidR="00054C3A">
      <w:rPr>
        <w:rStyle w:val="PageNumber"/>
        <w:noProof/>
      </w:rPr>
      <w:t>1</w:t>
    </w:r>
    <w:r>
      <w:rPr>
        <w:rStyle w:val="PageNumber"/>
      </w:rPr>
      <w:fldChar w:fldCharType="end"/>
    </w:r>
    <w:r w:rsidR="00AC755E">
      <w:rPr>
        <w:rStyle w:val="PageNumber"/>
      </w:rPr>
      <w:t xml:space="preserve">από </w:t>
    </w:r>
    <w:r>
      <w:rPr>
        <w:rStyle w:val="PageNumber"/>
      </w:rPr>
      <w:fldChar w:fldCharType="begin"/>
    </w:r>
    <w:r w:rsidR="00AC755E">
      <w:rPr>
        <w:rStyle w:val="PageNumber"/>
      </w:rPr>
      <w:instrText xml:space="preserve"> NUMPAGES </w:instrText>
    </w:r>
    <w:r>
      <w:rPr>
        <w:rStyle w:val="PageNumber"/>
      </w:rPr>
      <w:fldChar w:fldCharType="separate"/>
    </w:r>
    <w:r w:rsidR="00054C3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A1" w:rsidRDefault="000F0FA1">
      <w:r>
        <w:separator/>
      </w:r>
    </w:p>
  </w:footnote>
  <w:footnote w:type="continuationSeparator" w:id="0">
    <w:p w:rsidR="000F0FA1" w:rsidRDefault="000F0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F1A83"/>
    <w:rsid w:val="00000C90"/>
    <w:rsid w:val="00054C3A"/>
    <w:rsid w:val="000A0446"/>
    <w:rsid w:val="000A1038"/>
    <w:rsid w:val="000D654C"/>
    <w:rsid w:val="000D7355"/>
    <w:rsid w:val="000F0FA1"/>
    <w:rsid w:val="001076BE"/>
    <w:rsid w:val="00113196"/>
    <w:rsid w:val="00127AAD"/>
    <w:rsid w:val="0014588A"/>
    <w:rsid w:val="00191696"/>
    <w:rsid w:val="001A6EEF"/>
    <w:rsid w:val="001E66C1"/>
    <w:rsid w:val="00204E4B"/>
    <w:rsid w:val="002417E1"/>
    <w:rsid w:val="002419C7"/>
    <w:rsid w:val="00245BAE"/>
    <w:rsid w:val="00273BB8"/>
    <w:rsid w:val="00276B44"/>
    <w:rsid w:val="002D04FA"/>
    <w:rsid w:val="002D702C"/>
    <w:rsid w:val="00354162"/>
    <w:rsid w:val="003550FE"/>
    <w:rsid w:val="003658FB"/>
    <w:rsid w:val="003938A7"/>
    <w:rsid w:val="003B091B"/>
    <w:rsid w:val="003C3180"/>
    <w:rsid w:val="0040704F"/>
    <w:rsid w:val="00415960"/>
    <w:rsid w:val="0042383A"/>
    <w:rsid w:val="004305A7"/>
    <w:rsid w:val="00444E9B"/>
    <w:rsid w:val="00457978"/>
    <w:rsid w:val="00461356"/>
    <w:rsid w:val="004B174C"/>
    <w:rsid w:val="004D0EA0"/>
    <w:rsid w:val="00515F9E"/>
    <w:rsid w:val="00536A32"/>
    <w:rsid w:val="00536C9E"/>
    <w:rsid w:val="00562B11"/>
    <w:rsid w:val="005809A5"/>
    <w:rsid w:val="005D3FCC"/>
    <w:rsid w:val="005D71F0"/>
    <w:rsid w:val="005E1553"/>
    <w:rsid w:val="005F1A83"/>
    <w:rsid w:val="005F2814"/>
    <w:rsid w:val="006025AE"/>
    <w:rsid w:val="00636A19"/>
    <w:rsid w:val="00660804"/>
    <w:rsid w:val="00664A7D"/>
    <w:rsid w:val="00671F6A"/>
    <w:rsid w:val="00677805"/>
    <w:rsid w:val="006F5FB0"/>
    <w:rsid w:val="007402F0"/>
    <w:rsid w:val="007654B5"/>
    <w:rsid w:val="0076644D"/>
    <w:rsid w:val="007B7BFD"/>
    <w:rsid w:val="007C05E2"/>
    <w:rsid w:val="007D06D9"/>
    <w:rsid w:val="007E42CE"/>
    <w:rsid w:val="007E434C"/>
    <w:rsid w:val="007E72F3"/>
    <w:rsid w:val="00803C4A"/>
    <w:rsid w:val="00831D5F"/>
    <w:rsid w:val="00840803"/>
    <w:rsid w:val="00843884"/>
    <w:rsid w:val="0084648F"/>
    <w:rsid w:val="0086491E"/>
    <w:rsid w:val="00875C54"/>
    <w:rsid w:val="008F778C"/>
    <w:rsid w:val="00903E49"/>
    <w:rsid w:val="00976373"/>
    <w:rsid w:val="0099727A"/>
    <w:rsid w:val="009E1637"/>
    <w:rsid w:val="00A0687A"/>
    <w:rsid w:val="00A14E95"/>
    <w:rsid w:val="00A65C17"/>
    <w:rsid w:val="00A70F88"/>
    <w:rsid w:val="00AC755E"/>
    <w:rsid w:val="00AC7FB1"/>
    <w:rsid w:val="00AE3038"/>
    <w:rsid w:val="00B12410"/>
    <w:rsid w:val="00BD30CE"/>
    <w:rsid w:val="00BE34E1"/>
    <w:rsid w:val="00BE5A2D"/>
    <w:rsid w:val="00BF66A7"/>
    <w:rsid w:val="00C149CD"/>
    <w:rsid w:val="00C63A07"/>
    <w:rsid w:val="00CB3A2B"/>
    <w:rsid w:val="00CB70A7"/>
    <w:rsid w:val="00D17FDB"/>
    <w:rsid w:val="00D74DB1"/>
    <w:rsid w:val="00D9141A"/>
    <w:rsid w:val="00D95DE2"/>
    <w:rsid w:val="00DA29FB"/>
    <w:rsid w:val="00DA60C2"/>
    <w:rsid w:val="00DE7E1D"/>
    <w:rsid w:val="00E7207F"/>
    <w:rsid w:val="00ED4780"/>
    <w:rsid w:val="00EF21F1"/>
    <w:rsid w:val="00F13021"/>
    <w:rsid w:val="00F52229"/>
    <w:rsid w:val="00FA14EA"/>
    <w:rsid w:val="00FE660F"/>
    <w:rsid w:val="00FF2E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83"/>
  </w:style>
  <w:style w:type="paragraph" w:styleId="Heading1">
    <w:name w:val="heading 1"/>
    <w:basedOn w:val="Normal"/>
    <w:next w:val="Normal"/>
    <w:qFormat/>
    <w:rsid w:val="005F1A83"/>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F1A83"/>
    <w:pPr>
      <w:tabs>
        <w:tab w:val="center" w:pos="4153"/>
        <w:tab w:val="right" w:pos="8306"/>
      </w:tabs>
    </w:pPr>
  </w:style>
  <w:style w:type="character" w:styleId="PageNumber">
    <w:name w:val="page number"/>
    <w:basedOn w:val="DefaultParagraphFont"/>
    <w:semiHidden/>
    <w:rsid w:val="005F1A83"/>
  </w:style>
  <w:style w:type="table" w:styleId="TableGrid">
    <w:name w:val="Table Grid"/>
    <w:basedOn w:val="TableNormal"/>
    <w:uiPriority w:val="59"/>
    <w:rsid w:val="00677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207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0858417">
      <w:bodyDiv w:val="1"/>
      <w:marLeft w:val="0"/>
      <w:marRight w:val="0"/>
      <w:marTop w:val="0"/>
      <w:marBottom w:val="0"/>
      <w:divBdr>
        <w:top w:val="none" w:sz="0" w:space="0" w:color="auto"/>
        <w:left w:val="none" w:sz="0" w:space="0" w:color="auto"/>
        <w:bottom w:val="none" w:sz="0" w:space="0" w:color="auto"/>
        <w:right w:val="none" w:sz="0" w:space="0" w:color="auto"/>
      </w:divBdr>
    </w:div>
    <w:div w:id="77868964">
      <w:bodyDiv w:val="1"/>
      <w:marLeft w:val="0"/>
      <w:marRight w:val="0"/>
      <w:marTop w:val="0"/>
      <w:marBottom w:val="0"/>
      <w:divBdr>
        <w:top w:val="none" w:sz="0" w:space="0" w:color="auto"/>
        <w:left w:val="none" w:sz="0" w:space="0" w:color="auto"/>
        <w:bottom w:val="none" w:sz="0" w:space="0" w:color="auto"/>
        <w:right w:val="none" w:sz="0" w:space="0" w:color="auto"/>
      </w:divBdr>
    </w:div>
    <w:div w:id="182978966">
      <w:bodyDiv w:val="1"/>
      <w:marLeft w:val="0"/>
      <w:marRight w:val="0"/>
      <w:marTop w:val="0"/>
      <w:marBottom w:val="0"/>
      <w:divBdr>
        <w:top w:val="none" w:sz="0" w:space="0" w:color="auto"/>
        <w:left w:val="none" w:sz="0" w:space="0" w:color="auto"/>
        <w:bottom w:val="none" w:sz="0" w:space="0" w:color="auto"/>
        <w:right w:val="none" w:sz="0" w:space="0" w:color="auto"/>
      </w:divBdr>
    </w:div>
    <w:div w:id="397746839">
      <w:bodyDiv w:val="1"/>
      <w:marLeft w:val="0"/>
      <w:marRight w:val="0"/>
      <w:marTop w:val="0"/>
      <w:marBottom w:val="0"/>
      <w:divBdr>
        <w:top w:val="none" w:sz="0" w:space="0" w:color="auto"/>
        <w:left w:val="none" w:sz="0" w:space="0" w:color="auto"/>
        <w:bottom w:val="none" w:sz="0" w:space="0" w:color="auto"/>
        <w:right w:val="none" w:sz="0" w:space="0" w:color="auto"/>
      </w:divBdr>
    </w:div>
    <w:div w:id="479158018">
      <w:bodyDiv w:val="1"/>
      <w:marLeft w:val="0"/>
      <w:marRight w:val="0"/>
      <w:marTop w:val="0"/>
      <w:marBottom w:val="0"/>
      <w:divBdr>
        <w:top w:val="none" w:sz="0" w:space="0" w:color="auto"/>
        <w:left w:val="none" w:sz="0" w:space="0" w:color="auto"/>
        <w:bottom w:val="none" w:sz="0" w:space="0" w:color="auto"/>
        <w:right w:val="none" w:sz="0" w:space="0" w:color="auto"/>
      </w:divBdr>
    </w:div>
    <w:div w:id="862278991">
      <w:bodyDiv w:val="1"/>
      <w:marLeft w:val="0"/>
      <w:marRight w:val="0"/>
      <w:marTop w:val="0"/>
      <w:marBottom w:val="0"/>
      <w:divBdr>
        <w:top w:val="none" w:sz="0" w:space="0" w:color="auto"/>
        <w:left w:val="none" w:sz="0" w:space="0" w:color="auto"/>
        <w:bottom w:val="none" w:sz="0" w:space="0" w:color="auto"/>
        <w:right w:val="none" w:sz="0" w:space="0" w:color="auto"/>
      </w:divBdr>
    </w:div>
    <w:div w:id="940263580">
      <w:bodyDiv w:val="1"/>
      <w:marLeft w:val="0"/>
      <w:marRight w:val="0"/>
      <w:marTop w:val="0"/>
      <w:marBottom w:val="0"/>
      <w:divBdr>
        <w:top w:val="none" w:sz="0" w:space="0" w:color="auto"/>
        <w:left w:val="none" w:sz="0" w:space="0" w:color="auto"/>
        <w:bottom w:val="none" w:sz="0" w:space="0" w:color="auto"/>
        <w:right w:val="none" w:sz="0" w:space="0" w:color="auto"/>
      </w:divBdr>
    </w:div>
    <w:div w:id="948049508">
      <w:bodyDiv w:val="1"/>
      <w:marLeft w:val="0"/>
      <w:marRight w:val="0"/>
      <w:marTop w:val="0"/>
      <w:marBottom w:val="0"/>
      <w:divBdr>
        <w:top w:val="none" w:sz="0" w:space="0" w:color="auto"/>
        <w:left w:val="none" w:sz="0" w:space="0" w:color="auto"/>
        <w:bottom w:val="none" w:sz="0" w:space="0" w:color="auto"/>
        <w:right w:val="none" w:sz="0" w:space="0" w:color="auto"/>
      </w:divBdr>
    </w:div>
    <w:div w:id="956763138">
      <w:bodyDiv w:val="1"/>
      <w:marLeft w:val="0"/>
      <w:marRight w:val="0"/>
      <w:marTop w:val="0"/>
      <w:marBottom w:val="0"/>
      <w:divBdr>
        <w:top w:val="none" w:sz="0" w:space="0" w:color="auto"/>
        <w:left w:val="none" w:sz="0" w:space="0" w:color="auto"/>
        <w:bottom w:val="none" w:sz="0" w:space="0" w:color="auto"/>
        <w:right w:val="none" w:sz="0" w:space="0" w:color="auto"/>
      </w:divBdr>
    </w:div>
    <w:div w:id="1011301332">
      <w:bodyDiv w:val="1"/>
      <w:marLeft w:val="0"/>
      <w:marRight w:val="0"/>
      <w:marTop w:val="0"/>
      <w:marBottom w:val="0"/>
      <w:divBdr>
        <w:top w:val="none" w:sz="0" w:space="0" w:color="auto"/>
        <w:left w:val="none" w:sz="0" w:space="0" w:color="auto"/>
        <w:bottom w:val="none" w:sz="0" w:space="0" w:color="auto"/>
        <w:right w:val="none" w:sz="0" w:space="0" w:color="auto"/>
      </w:divBdr>
    </w:div>
    <w:div w:id="1147088686">
      <w:bodyDiv w:val="1"/>
      <w:marLeft w:val="0"/>
      <w:marRight w:val="0"/>
      <w:marTop w:val="0"/>
      <w:marBottom w:val="0"/>
      <w:divBdr>
        <w:top w:val="none" w:sz="0" w:space="0" w:color="auto"/>
        <w:left w:val="none" w:sz="0" w:space="0" w:color="auto"/>
        <w:bottom w:val="none" w:sz="0" w:space="0" w:color="auto"/>
        <w:right w:val="none" w:sz="0" w:space="0" w:color="auto"/>
      </w:divBdr>
    </w:div>
    <w:div w:id="1185510623">
      <w:bodyDiv w:val="1"/>
      <w:marLeft w:val="0"/>
      <w:marRight w:val="0"/>
      <w:marTop w:val="0"/>
      <w:marBottom w:val="0"/>
      <w:divBdr>
        <w:top w:val="none" w:sz="0" w:space="0" w:color="auto"/>
        <w:left w:val="none" w:sz="0" w:space="0" w:color="auto"/>
        <w:bottom w:val="none" w:sz="0" w:space="0" w:color="auto"/>
        <w:right w:val="none" w:sz="0" w:space="0" w:color="auto"/>
      </w:divBdr>
    </w:div>
    <w:div w:id="1351908386">
      <w:bodyDiv w:val="1"/>
      <w:marLeft w:val="0"/>
      <w:marRight w:val="0"/>
      <w:marTop w:val="0"/>
      <w:marBottom w:val="0"/>
      <w:divBdr>
        <w:top w:val="none" w:sz="0" w:space="0" w:color="auto"/>
        <w:left w:val="none" w:sz="0" w:space="0" w:color="auto"/>
        <w:bottom w:val="none" w:sz="0" w:space="0" w:color="auto"/>
        <w:right w:val="none" w:sz="0" w:space="0" w:color="auto"/>
      </w:divBdr>
    </w:div>
    <w:div w:id="1396510552">
      <w:bodyDiv w:val="1"/>
      <w:marLeft w:val="0"/>
      <w:marRight w:val="0"/>
      <w:marTop w:val="0"/>
      <w:marBottom w:val="0"/>
      <w:divBdr>
        <w:top w:val="none" w:sz="0" w:space="0" w:color="auto"/>
        <w:left w:val="none" w:sz="0" w:space="0" w:color="auto"/>
        <w:bottom w:val="none" w:sz="0" w:space="0" w:color="auto"/>
        <w:right w:val="none" w:sz="0" w:space="0" w:color="auto"/>
      </w:divBdr>
    </w:div>
    <w:div w:id="1468813002">
      <w:bodyDiv w:val="1"/>
      <w:marLeft w:val="0"/>
      <w:marRight w:val="0"/>
      <w:marTop w:val="0"/>
      <w:marBottom w:val="0"/>
      <w:divBdr>
        <w:top w:val="none" w:sz="0" w:space="0" w:color="auto"/>
        <w:left w:val="none" w:sz="0" w:space="0" w:color="auto"/>
        <w:bottom w:val="none" w:sz="0" w:space="0" w:color="auto"/>
        <w:right w:val="none" w:sz="0" w:space="0" w:color="auto"/>
      </w:divBdr>
    </w:div>
    <w:div w:id="1513758182">
      <w:bodyDiv w:val="1"/>
      <w:marLeft w:val="0"/>
      <w:marRight w:val="0"/>
      <w:marTop w:val="0"/>
      <w:marBottom w:val="0"/>
      <w:divBdr>
        <w:top w:val="none" w:sz="0" w:space="0" w:color="auto"/>
        <w:left w:val="none" w:sz="0" w:space="0" w:color="auto"/>
        <w:bottom w:val="none" w:sz="0" w:space="0" w:color="auto"/>
        <w:right w:val="none" w:sz="0" w:space="0" w:color="auto"/>
      </w:divBdr>
    </w:div>
    <w:div w:id="1536652219">
      <w:bodyDiv w:val="1"/>
      <w:marLeft w:val="0"/>
      <w:marRight w:val="0"/>
      <w:marTop w:val="0"/>
      <w:marBottom w:val="0"/>
      <w:divBdr>
        <w:top w:val="none" w:sz="0" w:space="0" w:color="auto"/>
        <w:left w:val="none" w:sz="0" w:space="0" w:color="auto"/>
        <w:bottom w:val="none" w:sz="0" w:space="0" w:color="auto"/>
        <w:right w:val="none" w:sz="0" w:space="0" w:color="auto"/>
      </w:divBdr>
    </w:div>
    <w:div w:id="1579441469">
      <w:bodyDiv w:val="1"/>
      <w:marLeft w:val="0"/>
      <w:marRight w:val="0"/>
      <w:marTop w:val="0"/>
      <w:marBottom w:val="0"/>
      <w:divBdr>
        <w:top w:val="none" w:sz="0" w:space="0" w:color="auto"/>
        <w:left w:val="none" w:sz="0" w:space="0" w:color="auto"/>
        <w:bottom w:val="none" w:sz="0" w:space="0" w:color="auto"/>
        <w:right w:val="none" w:sz="0" w:space="0" w:color="auto"/>
      </w:divBdr>
    </w:div>
    <w:div w:id="1757553681">
      <w:bodyDiv w:val="1"/>
      <w:marLeft w:val="0"/>
      <w:marRight w:val="0"/>
      <w:marTop w:val="0"/>
      <w:marBottom w:val="0"/>
      <w:divBdr>
        <w:top w:val="none" w:sz="0" w:space="0" w:color="auto"/>
        <w:left w:val="none" w:sz="0" w:space="0" w:color="auto"/>
        <w:bottom w:val="none" w:sz="0" w:space="0" w:color="auto"/>
        <w:right w:val="none" w:sz="0" w:space="0" w:color="auto"/>
      </w:divBdr>
    </w:div>
    <w:div w:id="18608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5C8F-0F80-4C06-9CF6-B4CAFC6E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148</Words>
  <Characters>1542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ΕΛΛΗΝΙΚΗ ΔΗΜΟΚΡΑΤΙΑ</vt:lpstr>
    </vt:vector>
  </TitlesOfParts>
  <Company>OFFICE</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ΕΛΛΗΝΙΚΗ ΔΗΜΟΚΡΑΤΙΑ</dc:title>
  <dc:subject/>
  <dc:creator>OWNER</dc:creator>
  <cp:keywords/>
  <dc:description/>
  <cp:lastModifiedBy> </cp:lastModifiedBy>
  <cp:revision>30</cp:revision>
  <cp:lastPrinted>2014-05-09T07:04:00Z</cp:lastPrinted>
  <dcterms:created xsi:type="dcterms:W3CDTF">2014-05-02T04:42:00Z</dcterms:created>
  <dcterms:modified xsi:type="dcterms:W3CDTF">2015-08-07T06:03:00Z</dcterms:modified>
</cp:coreProperties>
</file>