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A6" w:rsidRDefault="003722A6"/>
    <w:p w:rsidR="003722A6" w:rsidRPr="003722A6" w:rsidRDefault="003722A6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3722A6">
        <w:rPr>
          <w:b/>
          <w:sz w:val="28"/>
          <w:szCs w:val="28"/>
        </w:rPr>
        <w:t>ΕΝΤΥΠΟ ΟΙΚΟΝΟΜΙΚΗΣ ΠΡΟΣΦΟΡΑΣ</w:t>
      </w:r>
    </w:p>
    <w:p w:rsidR="003722A6" w:rsidRDefault="003722A6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1613"/>
        <w:gridCol w:w="601"/>
        <w:gridCol w:w="2127"/>
        <w:gridCol w:w="1334"/>
        <w:gridCol w:w="1257"/>
        <w:gridCol w:w="1386"/>
        <w:gridCol w:w="1567"/>
      </w:tblGrid>
      <w:tr w:rsidR="003722A6" w:rsidRPr="00A54CAC" w:rsidTr="003722A6">
        <w:trPr>
          <w:trHeight w:val="537"/>
        </w:trPr>
        <w:tc>
          <w:tcPr>
            <w:tcW w:w="606" w:type="dxa"/>
            <w:vAlign w:val="center"/>
          </w:tcPr>
          <w:p w:rsidR="003722A6" w:rsidRPr="00A54CAC" w:rsidRDefault="003722A6" w:rsidP="00DA3B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1613" w:type="dxa"/>
            <w:vAlign w:val="center"/>
          </w:tcPr>
          <w:p w:rsidR="003722A6" w:rsidRPr="00A54CAC" w:rsidRDefault="003722A6" w:rsidP="00DA3B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ΕΙΔΟΣ ΕΡΓΑΣΙΑΣ</w:t>
            </w:r>
          </w:p>
        </w:tc>
        <w:tc>
          <w:tcPr>
            <w:tcW w:w="601" w:type="dxa"/>
            <w:vAlign w:val="center"/>
          </w:tcPr>
          <w:p w:rsidR="003722A6" w:rsidRPr="00A54CAC" w:rsidRDefault="003722A6" w:rsidP="00DA3B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Α.Τ.</w:t>
            </w:r>
          </w:p>
        </w:tc>
        <w:tc>
          <w:tcPr>
            <w:tcW w:w="2127" w:type="dxa"/>
            <w:vAlign w:val="center"/>
          </w:tcPr>
          <w:p w:rsidR="003722A6" w:rsidRPr="00A54CAC" w:rsidRDefault="003722A6" w:rsidP="00DA3B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Μ.Μ.</w:t>
            </w:r>
          </w:p>
        </w:tc>
        <w:tc>
          <w:tcPr>
            <w:tcW w:w="1334" w:type="dxa"/>
            <w:vAlign w:val="center"/>
          </w:tcPr>
          <w:p w:rsidR="003722A6" w:rsidRPr="00A54CAC" w:rsidRDefault="003722A6" w:rsidP="00DA3B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ΠΟΣΟΤΗΤΑ</w:t>
            </w:r>
          </w:p>
        </w:tc>
        <w:tc>
          <w:tcPr>
            <w:tcW w:w="1257" w:type="dxa"/>
            <w:vAlign w:val="center"/>
          </w:tcPr>
          <w:p w:rsidR="003722A6" w:rsidRPr="00A54CAC" w:rsidRDefault="003722A6" w:rsidP="00DA3B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ΤΙΜΗ ΜΟΝΑΔΟΣ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ΑΝΕΥ ΦΠΑ </w:t>
            </w:r>
          </w:p>
        </w:tc>
        <w:tc>
          <w:tcPr>
            <w:tcW w:w="1386" w:type="dxa"/>
            <w:vAlign w:val="center"/>
          </w:tcPr>
          <w:p w:rsidR="003722A6" w:rsidRPr="00A54CAC" w:rsidRDefault="003722A6" w:rsidP="00DA3B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ΔΑΠΑΝΗ</w:t>
            </w:r>
          </w:p>
        </w:tc>
        <w:tc>
          <w:tcPr>
            <w:tcW w:w="1567" w:type="dxa"/>
            <w:vAlign w:val="center"/>
          </w:tcPr>
          <w:p w:rsidR="003722A6" w:rsidRPr="00A54CAC" w:rsidRDefault="003722A6" w:rsidP="00DA3B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ΚΩΔΙΚΟΣ</w:t>
            </w:r>
          </w:p>
          <w:p w:rsidR="003722A6" w:rsidRPr="00A54CAC" w:rsidRDefault="003722A6" w:rsidP="00DA3BE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  <w:lang w:val="en-US"/>
              </w:rPr>
              <w:t>CPV</w:t>
            </w:r>
          </w:p>
        </w:tc>
      </w:tr>
      <w:tr w:rsidR="003722A6" w:rsidRPr="00A54CAC" w:rsidTr="003722A6">
        <w:trPr>
          <w:trHeight w:val="269"/>
        </w:trPr>
        <w:tc>
          <w:tcPr>
            <w:tcW w:w="8924" w:type="dxa"/>
            <w:gridSpan w:val="7"/>
          </w:tcPr>
          <w:p w:rsidR="003722A6" w:rsidRPr="00A54CAC" w:rsidRDefault="003722A6" w:rsidP="00DA3B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4CAC">
              <w:rPr>
                <w:rFonts w:ascii="Tahoma" w:hAnsi="Tahoma" w:cs="Tahoma"/>
                <w:b/>
                <w:sz w:val="20"/>
                <w:szCs w:val="20"/>
              </w:rPr>
              <w:t>ΟΜΑΔΑ 1 : ΜΕΤΑΦΟΡΕΣ</w:t>
            </w:r>
          </w:p>
        </w:tc>
        <w:tc>
          <w:tcPr>
            <w:tcW w:w="1567" w:type="dxa"/>
          </w:tcPr>
          <w:p w:rsidR="003722A6" w:rsidRPr="00A54CAC" w:rsidRDefault="003722A6" w:rsidP="00DA3B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22A6" w:rsidRPr="001A1637" w:rsidTr="003722A6">
        <w:trPr>
          <w:trHeight w:val="2000"/>
        </w:trPr>
        <w:tc>
          <w:tcPr>
            <w:tcW w:w="606" w:type="dxa"/>
            <w:vAlign w:val="center"/>
          </w:tcPr>
          <w:p w:rsidR="003722A6" w:rsidRPr="00062A7B" w:rsidRDefault="003722A6" w:rsidP="00DA3B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2A7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3722A6" w:rsidRPr="00062A7B" w:rsidRDefault="003722A6" w:rsidP="00DA3BEF">
            <w:pPr>
              <w:rPr>
                <w:rFonts w:ascii="Tahoma" w:hAnsi="Tahoma" w:cs="Tahoma"/>
                <w:sz w:val="20"/>
                <w:szCs w:val="20"/>
              </w:rPr>
            </w:pPr>
            <w:r w:rsidRPr="00062A7B">
              <w:rPr>
                <w:rFonts w:ascii="Tahoma" w:hAnsi="Tahoma" w:cs="Tahoma"/>
                <w:sz w:val="20"/>
                <w:szCs w:val="20"/>
              </w:rPr>
              <w:t xml:space="preserve">Μεταφόρτωση, μεταφορά </w:t>
            </w:r>
            <w:r>
              <w:rPr>
                <w:rFonts w:ascii="Tahoma" w:hAnsi="Tahoma" w:cs="Tahoma"/>
                <w:sz w:val="20"/>
                <w:szCs w:val="20"/>
              </w:rPr>
              <w:t>ανακυκλώσιμων υλικών</w:t>
            </w:r>
            <w:r w:rsidRPr="00062A7B">
              <w:rPr>
                <w:rFonts w:ascii="Tahoma" w:hAnsi="Tahoma" w:cs="Tahoma"/>
                <w:sz w:val="20"/>
                <w:szCs w:val="20"/>
              </w:rPr>
              <w:t xml:space="preserve"> και εκφόρτωση αυτών</w:t>
            </w:r>
          </w:p>
        </w:tc>
        <w:tc>
          <w:tcPr>
            <w:tcW w:w="601" w:type="dxa"/>
            <w:vAlign w:val="center"/>
          </w:tcPr>
          <w:p w:rsidR="003722A6" w:rsidRPr="00062A7B" w:rsidRDefault="003722A6" w:rsidP="00DA3B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2A7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3722A6" w:rsidRPr="00062A7B" w:rsidRDefault="003722A6" w:rsidP="00DA3B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2A7B">
              <w:rPr>
                <w:rFonts w:ascii="Tahoma" w:hAnsi="Tahoma" w:cs="Tahoma"/>
                <w:sz w:val="20"/>
                <w:szCs w:val="20"/>
                <w:lang w:val="en-US"/>
              </w:rPr>
              <w:t>ton</w:t>
            </w:r>
          </w:p>
        </w:tc>
        <w:tc>
          <w:tcPr>
            <w:tcW w:w="1334" w:type="dxa"/>
            <w:vAlign w:val="center"/>
          </w:tcPr>
          <w:p w:rsidR="003722A6" w:rsidRPr="001A1637" w:rsidRDefault="003722A6" w:rsidP="00DA3B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F1B">
              <w:rPr>
                <w:rFonts w:ascii="Tahoma" w:hAnsi="Tahoma" w:cs="Tahoma"/>
                <w:lang w:val="en-US"/>
              </w:rPr>
              <w:t>1500</w:t>
            </w:r>
            <w:r w:rsidRPr="001A1637">
              <w:rPr>
                <w:rFonts w:ascii="Tahoma" w:hAnsi="Tahoma" w:cs="Tahoma"/>
              </w:rPr>
              <w:t xml:space="preserve"> </w:t>
            </w:r>
            <w:r w:rsidRPr="001A1637">
              <w:rPr>
                <w:rFonts w:ascii="Tahoma" w:hAnsi="Tahoma" w:cs="Tahoma"/>
                <w:sz w:val="20"/>
                <w:szCs w:val="20"/>
                <w:lang w:val="en-US"/>
              </w:rPr>
              <w:t>ton</w:t>
            </w:r>
          </w:p>
        </w:tc>
        <w:tc>
          <w:tcPr>
            <w:tcW w:w="1257" w:type="dxa"/>
            <w:vAlign w:val="center"/>
          </w:tcPr>
          <w:p w:rsidR="003722A6" w:rsidRPr="001A1637" w:rsidRDefault="003722A6" w:rsidP="00DA3B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1A1637">
              <w:rPr>
                <w:rFonts w:ascii="Tahoma" w:hAnsi="Tahoma" w:cs="Tahoma"/>
                <w:sz w:val="20"/>
                <w:szCs w:val="20"/>
              </w:rPr>
              <w:t xml:space="preserve">€/ </w:t>
            </w:r>
            <w:r w:rsidRPr="001A1637">
              <w:rPr>
                <w:rFonts w:ascii="Tahoma" w:hAnsi="Tahoma" w:cs="Tahoma"/>
                <w:sz w:val="20"/>
                <w:szCs w:val="20"/>
                <w:lang w:val="en-US"/>
              </w:rPr>
              <w:t>ton</w:t>
            </w:r>
          </w:p>
        </w:tc>
        <w:tc>
          <w:tcPr>
            <w:tcW w:w="1386" w:type="dxa"/>
            <w:vAlign w:val="center"/>
          </w:tcPr>
          <w:p w:rsidR="003722A6" w:rsidRPr="007A2C46" w:rsidRDefault="003722A6" w:rsidP="00DA3BE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</w:tcPr>
          <w:p w:rsidR="003722A6" w:rsidRPr="001A1637" w:rsidRDefault="003722A6" w:rsidP="00DA3B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22A6" w:rsidRPr="001A1637" w:rsidRDefault="003722A6" w:rsidP="00DA3B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22A6" w:rsidRPr="001A1637" w:rsidRDefault="003722A6" w:rsidP="00DA3B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5F1B">
              <w:rPr>
                <w:rFonts w:ascii="Tahoma" w:hAnsi="Tahoma" w:cs="Tahoma"/>
                <w:sz w:val="20"/>
                <w:szCs w:val="20"/>
              </w:rPr>
              <w:t>90512000-9</w:t>
            </w:r>
          </w:p>
        </w:tc>
      </w:tr>
      <w:tr w:rsidR="003722A6" w:rsidRPr="001A1637" w:rsidTr="003722A6">
        <w:trPr>
          <w:trHeight w:val="269"/>
        </w:trPr>
        <w:tc>
          <w:tcPr>
            <w:tcW w:w="4947" w:type="dxa"/>
            <w:gridSpan w:val="4"/>
            <w:vMerge w:val="restart"/>
          </w:tcPr>
          <w:p w:rsidR="003722A6" w:rsidRPr="00062A7B" w:rsidRDefault="003722A6" w:rsidP="00DA3B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1" w:type="dxa"/>
            <w:gridSpan w:val="2"/>
          </w:tcPr>
          <w:p w:rsidR="003722A6" w:rsidRPr="001A1637" w:rsidRDefault="003722A6" w:rsidP="00DA3BEF">
            <w:pPr>
              <w:rPr>
                <w:rFonts w:ascii="Tahoma" w:hAnsi="Tahoma" w:cs="Tahoma"/>
                <w:sz w:val="20"/>
                <w:szCs w:val="20"/>
              </w:rPr>
            </w:pPr>
            <w:r w:rsidRPr="001A1637">
              <w:rPr>
                <w:rFonts w:ascii="Tahoma" w:hAnsi="Tahoma" w:cs="Tahoma"/>
                <w:sz w:val="20"/>
                <w:szCs w:val="20"/>
              </w:rPr>
              <w:t>Σύνολο</w:t>
            </w:r>
          </w:p>
        </w:tc>
        <w:tc>
          <w:tcPr>
            <w:tcW w:w="1386" w:type="dxa"/>
          </w:tcPr>
          <w:p w:rsidR="003722A6" w:rsidRPr="007A2C46" w:rsidRDefault="003722A6" w:rsidP="00DA3BE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67" w:type="dxa"/>
          </w:tcPr>
          <w:p w:rsidR="003722A6" w:rsidRPr="001A1637" w:rsidRDefault="003722A6" w:rsidP="00DA3B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22A6" w:rsidRPr="001A1637" w:rsidTr="003722A6">
        <w:trPr>
          <w:trHeight w:val="160"/>
        </w:trPr>
        <w:tc>
          <w:tcPr>
            <w:tcW w:w="4947" w:type="dxa"/>
            <w:gridSpan w:val="4"/>
            <w:vMerge/>
          </w:tcPr>
          <w:p w:rsidR="003722A6" w:rsidRPr="00062A7B" w:rsidRDefault="003722A6" w:rsidP="00DA3B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1" w:type="dxa"/>
            <w:gridSpan w:val="2"/>
          </w:tcPr>
          <w:p w:rsidR="003722A6" w:rsidRPr="001A1637" w:rsidRDefault="003722A6" w:rsidP="00DA3BEF">
            <w:pPr>
              <w:rPr>
                <w:rFonts w:ascii="Tahoma" w:hAnsi="Tahoma" w:cs="Tahoma"/>
                <w:sz w:val="20"/>
                <w:szCs w:val="20"/>
              </w:rPr>
            </w:pPr>
            <w:r w:rsidRPr="001A1637">
              <w:rPr>
                <w:rFonts w:ascii="Tahoma" w:hAnsi="Tahoma" w:cs="Tahoma"/>
                <w:sz w:val="20"/>
                <w:szCs w:val="20"/>
              </w:rPr>
              <w:t>Φ.Π.Α. 2</w:t>
            </w:r>
            <w:r w:rsidRPr="001A1637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1A1637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386" w:type="dxa"/>
          </w:tcPr>
          <w:p w:rsidR="003722A6" w:rsidRPr="007A2C46" w:rsidRDefault="003722A6" w:rsidP="00DA3BE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67" w:type="dxa"/>
          </w:tcPr>
          <w:p w:rsidR="003722A6" w:rsidRPr="001A1637" w:rsidRDefault="003722A6" w:rsidP="00DA3B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22A6" w:rsidRPr="001A1637" w:rsidTr="003722A6">
        <w:trPr>
          <w:trHeight w:val="160"/>
        </w:trPr>
        <w:tc>
          <w:tcPr>
            <w:tcW w:w="4947" w:type="dxa"/>
            <w:gridSpan w:val="4"/>
            <w:vMerge/>
          </w:tcPr>
          <w:p w:rsidR="003722A6" w:rsidRPr="00062A7B" w:rsidRDefault="003722A6" w:rsidP="00DA3B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1" w:type="dxa"/>
            <w:gridSpan w:val="2"/>
          </w:tcPr>
          <w:p w:rsidR="003722A6" w:rsidRPr="001A1637" w:rsidRDefault="003722A6" w:rsidP="00DA3BEF">
            <w:pPr>
              <w:rPr>
                <w:rFonts w:ascii="Tahoma" w:hAnsi="Tahoma" w:cs="Tahoma"/>
                <w:sz w:val="20"/>
                <w:szCs w:val="20"/>
              </w:rPr>
            </w:pPr>
            <w:r w:rsidRPr="001A1637">
              <w:rPr>
                <w:rFonts w:ascii="Tahoma" w:hAnsi="Tahoma" w:cs="Tahoma"/>
                <w:sz w:val="20"/>
                <w:szCs w:val="20"/>
              </w:rPr>
              <w:t>Συνολική Δαπάνη</w:t>
            </w:r>
          </w:p>
        </w:tc>
        <w:tc>
          <w:tcPr>
            <w:tcW w:w="1386" w:type="dxa"/>
          </w:tcPr>
          <w:p w:rsidR="003722A6" w:rsidRPr="007A2C46" w:rsidRDefault="003722A6" w:rsidP="00DA3BEF">
            <w:pPr>
              <w:jc w:val="right"/>
              <w:rPr>
                <w:rFonts w:ascii="Tahoma" w:hAnsi="Tahoma" w:cs="Tahoma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67" w:type="dxa"/>
          </w:tcPr>
          <w:p w:rsidR="003722A6" w:rsidRPr="001A1637" w:rsidRDefault="003722A6" w:rsidP="00DA3B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0000" w:rsidRDefault="003722A6">
      <w:pPr>
        <w:rPr>
          <w:lang w:val="en-US"/>
        </w:rPr>
      </w:pPr>
    </w:p>
    <w:p w:rsidR="003722A6" w:rsidRDefault="003722A6">
      <w:pPr>
        <w:rPr>
          <w:lang w:val="en-US"/>
        </w:rPr>
      </w:pPr>
    </w:p>
    <w:p w:rsidR="003722A6" w:rsidRDefault="003722A6">
      <w:pPr>
        <w:rPr>
          <w:lang w:val="en-US"/>
        </w:rPr>
      </w:pPr>
    </w:p>
    <w:p w:rsidR="003722A6" w:rsidRDefault="003722A6">
      <w:proofErr w:type="gramStart"/>
      <w:r>
        <w:rPr>
          <w:lang w:val="en-US"/>
        </w:rPr>
        <w:t xml:space="preserve">O </w:t>
      </w:r>
      <w:r>
        <w:t xml:space="preserve"> ΠΡΟΣΦΕΡΩΝ</w:t>
      </w:r>
      <w:proofErr w:type="gramEnd"/>
    </w:p>
    <w:p w:rsidR="003722A6" w:rsidRPr="003722A6" w:rsidRDefault="003722A6"/>
    <w:sectPr w:rsidR="003722A6" w:rsidRPr="00372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22A6"/>
    <w:rsid w:val="0037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2</cp:revision>
  <dcterms:created xsi:type="dcterms:W3CDTF">2017-04-10T09:05:00Z</dcterms:created>
  <dcterms:modified xsi:type="dcterms:W3CDTF">2017-04-10T09:07:00Z</dcterms:modified>
</cp:coreProperties>
</file>