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D6" w:rsidRDefault="001A22D6"/>
    <w:p w:rsidR="00AE2F54" w:rsidRPr="00AE2F54" w:rsidRDefault="00AE2F54" w:rsidP="00AE2F54">
      <w:pPr>
        <w:ind w:left="1440" w:firstLine="720"/>
        <w:rPr>
          <w:b/>
        </w:rPr>
      </w:pPr>
      <w:r w:rsidRPr="00AE2F54">
        <w:rPr>
          <w:b/>
        </w:rPr>
        <w:t>ΕΝΤΥΠΟ ΟΙΚΟΝΟΜΙΚΗΣ ΠΡΟΣΦΟΡΑΣ</w:t>
      </w:r>
      <w:r>
        <w:rPr>
          <w:b/>
        </w:rPr>
        <w:t xml:space="preserve"> ΟΜΑΔΑ  2</w:t>
      </w:r>
    </w:p>
    <w:tbl>
      <w:tblPr>
        <w:tblW w:w="10490" w:type="dxa"/>
        <w:tblInd w:w="-176" w:type="dxa"/>
        <w:tblLook w:val="04A0"/>
      </w:tblPr>
      <w:tblGrid>
        <w:gridCol w:w="578"/>
        <w:gridCol w:w="2989"/>
        <w:gridCol w:w="607"/>
        <w:gridCol w:w="792"/>
        <w:gridCol w:w="1162"/>
        <w:gridCol w:w="1270"/>
        <w:gridCol w:w="1530"/>
        <w:gridCol w:w="1562"/>
      </w:tblGrid>
      <w:tr w:rsidR="005867C3" w:rsidRPr="005A135E" w:rsidTr="005867C3">
        <w:trPr>
          <w:trHeight w:val="61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7C3" w:rsidRPr="005A135E" w:rsidRDefault="005867C3" w:rsidP="009C171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>Α/Α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7C3" w:rsidRPr="005A135E" w:rsidRDefault="005867C3" w:rsidP="009C171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>Είδος Προμήθειας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7C3" w:rsidRPr="005A135E" w:rsidRDefault="005867C3" w:rsidP="009C171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>Α.Τ.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C3" w:rsidRPr="005A135E" w:rsidRDefault="005867C3" w:rsidP="009C171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>Μον. Μετρ.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7C3" w:rsidRPr="005A135E" w:rsidRDefault="005867C3" w:rsidP="009C171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>Ποσότητα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7C3" w:rsidRPr="005A135E" w:rsidRDefault="005867C3" w:rsidP="009C171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>Τιμή Μον. (Ευρώ)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7C3" w:rsidRPr="005A135E" w:rsidRDefault="005867C3" w:rsidP="009C171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>Δαπάνη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7C3" w:rsidRPr="005A135E" w:rsidRDefault="005867C3" w:rsidP="009C171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>Αριθμός CPV</w:t>
            </w:r>
          </w:p>
        </w:tc>
      </w:tr>
      <w:tr w:rsidR="00AE2F54" w:rsidRPr="005A135E" w:rsidTr="005867C3">
        <w:trPr>
          <w:trHeight w:val="4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 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 xml:space="preserve">ΟΜΑΔΑ 2η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A135E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AE2F54" w:rsidRPr="005A135E" w:rsidTr="005867C3">
        <w:trPr>
          <w:trHeight w:val="228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9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 xml:space="preserve">Προμήθεια και τοποθέτηση  τυποποιημένων  συνθετικών κουφωμάτων κατηγορίας   Α΄, απόχρωσης λευκής,  </w:t>
            </w:r>
            <w:proofErr w:type="spellStart"/>
            <w:r w:rsidRPr="005A135E">
              <w:rPr>
                <w:rFonts w:ascii="Calibri" w:hAnsi="Calibri" w:cs="Arial"/>
              </w:rPr>
              <w:t>ανοιγόμενα</w:t>
            </w:r>
            <w:proofErr w:type="spellEnd"/>
            <w:r w:rsidRPr="005A135E">
              <w:rPr>
                <w:rFonts w:ascii="Calibri" w:hAnsi="Calibri" w:cs="Arial"/>
              </w:rPr>
              <w:t xml:space="preserve">, </w:t>
            </w:r>
            <w:proofErr w:type="spellStart"/>
            <w:r w:rsidRPr="005A135E">
              <w:rPr>
                <w:rFonts w:ascii="Calibri" w:hAnsi="Calibri" w:cs="Arial"/>
              </w:rPr>
              <w:t>ανακλινόμενα</w:t>
            </w:r>
            <w:proofErr w:type="spellEnd"/>
            <w:r w:rsidRPr="005A135E">
              <w:rPr>
                <w:rFonts w:ascii="Calibri" w:hAnsi="Calibri" w:cs="Arial"/>
              </w:rPr>
              <w:t xml:space="preserve"> ή συρόμενα, κάθε διάστασης άνω του 1,00μ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2.01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m2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209,06</w:t>
            </w:r>
            <w:r w:rsidRPr="005A135E">
              <w:rPr>
                <w:rFonts w:ascii="Calibri" w:hAnsi="Calibri" w:cs="Arial"/>
              </w:rPr>
              <w:t xml:space="preserve">  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</w:t>
            </w:r>
            <w:r w:rsidRPr="005A135E">
              <w:rPr>
                <w:rFonts w:ascii="Calibri" w:hAnsi="Calibri" w:cs="Arial"/>
                <w:sz w:val="20"/>
                <w:szCs w:val="20"/>
              </w:rPr>
              <w:t>21</w:t>
            </w:r>
            <w:r w:rsidR="00940B24">
              <w:rPr>
                <w:rFonts w:ascii="Calibri" w:hAnsi="Calibri" w:cs="Arial"/>
                <w:sz w:val="20"/>
                <w:szCs w:val="20"/>
              </w:rPr>
              <w:t>000</w:t>
            </w:r>
            <w:r>
              <w:rPr>
                <w:rFonts w:ascii="Calibri" w:hAnsi="Calibri" w:cs="Arial"/>
                <w:sz w:val="20"/>
                <w:szCs w:val="20"/>
              </w:rPr>
              <w:t>-5</w:t>
            </w:r>
            <w:r w:rsidRPr="005A135E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>Παράθυρα, πόρτες &amp; συναφή είδη</w:t>
            </w:r>
          </w:p>
        </w:tc>
      </w:tr>
      <w:tr w:rsidR="00AE2F54" w:rsidRPr="005A135E" w:rsidTr="005867C3">
        <w:trPr>
          <w:trHeight w:val="225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 xml:space="preserve">Προμήθεια και τοποθέτηση  τυποποιημένων  συνθετικών κουφωμάτων κατηγορίας   Α΄, απόχρωσης λευκής,   </w:t>
            </w:r>
            <w:proofErr w:type="spellStart"/>
            <w:r w:rsidRPr="005A135E">
              <w:rPr>
                <w:rFonts w:ascii="Calibri" w:hAnsi="Calibri" w:cs="Arial"/>
              </w:rPr>
              <w:t>ανοιγόμενα</w:t>
            </w:r>
            <w:proofErr w:type="spellEnd"/>
            <w:r w:rsidRPr="005A135E">
              <w:rPr>
                <w:rFonts w:ascii="Calibri" w:hAnsi="Calibri" w:cs="Arial"/>
              </w:rPr>
              <w:t xml:space="preserve">, </w:t>
            </w:r>
            <w:proofErr w:type="spellStart"/>
            <w:r w:rsidRPr="005A135E">
              <w:rPr>
                <w:rFonts w:ascii="Calibri" w:hAnsi="Calibri" w:cs="Arial"/>
              </w:rPr>
              <w:t>ανακλινόμενα</w:t>
            </w:r>
            <w:proofErr w:type="spellEnd"/>
            <w:r w:rsidRPr="005A135E">
              <w:rPr>
                <w:rFonts w:ascii="Calibri" w:hAnsi="Calibri" w:cs="Arial"/>
              </w:rPr>
              <w:t xml:space="preserve"> ή συρόμενα, μιας διάστασης έως  1,00μ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2.02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m2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 xml:space="preserve"> 59,15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</w:t>
            </w:r>
            <w:r w:rsidRPr="005A135E">
              <w:rPr>
                <w:rFonts w:ascii="Calibri" w:hAnsi="Calibri" w:cs="Arial"/>
                <w:sz w:val="20"/>
                <w:szCs w:val="20"/>
              </w:rPr>
              <w:t>21</w:t>
            </w:r>
            <w:r w:rsidR="00940B24">
              <w:rPr>
                <w:rFonts w:ascii="Calibri" w:hAnsi="Calibri" w:cs="Arial"/>
                <w:sz w:val="20"/>
                <w:szCs w:val="20"/>
              </w:rPr>
              <w:t>00</w:t>
            </w:r>
            <w:r>
              <w:rPr>
                <w:rFonts w:ascii="Calibri" w:hAnsi="Calibri" w:cs="Arial"/>
                <w:sz w:val="20"/>
                <w:szCs w:val="20"/>
              </w:rPr>
              <w:t>0-5</w:t>
            </w:r>
            <w:r w:rsidRPr="005A135E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>Παράθυρα, πόρτες &amp; συναφή είδη</w:t>
            </w:r>
          </w:p>
        </w:tc>
      </w:tr>
      <w:tr w:rsidR="00AE2F54" w:rsidRPr="005A135E" w:rsidTr="005867C3">
        <w:trPr>
          <w:trHeight w:val="166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11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Προμήθεια και τοποθέτηση  τυποποιημένου  συνθετικού μονόφυλλου κουφώματος εισόδου κατηγορίας   Α΄, λευκής απόχρωσης 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2.03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m2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 xml:space="preserve"> 6,93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</w:t>
            </w:r>
            <w:r w:rsidRPr="005A135E">
              <w:rPr>
                <w:rFonts w:ascii="Calibri" w:hAnsi="Calibri" w:cs="Arial"/>
                <w:sz w:val="20"/>
                <w:szCs w:val="20"/>
              </w:rPr>
              <w:t>21</w:t>
            </w:r>
            <w:r w:rsidR="00940B24">
              <w:rPr>
                <w:rFonts w:ascii="Calibri" w:hAnsi="Calibri" w:cs="Arial"/>
                <w:sz w:val="20"/>
                <w:szCs w:val="20"/>
              </w:rPr>
              <w:t>00</w:t>
            </w:r>
            <w:r>
              <w:rPr>
                <w:rFonts w:ascii="Calibri" w:hAnsi="Calibri" w:cs="Arial"/>
                <w:sz w:val="20"/>
                <w:szCs w:val="20"/>
              </w:rPr>
              <w:t>0-5</w:t>
            </w:r>
            <w:r w:rsidRPr="005A135E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>Παράθυρα, πόρτες &amp; συναφή είδη</w:t>
            </w:r>
          </w:p>
        </w:tc>
      </w:tr>
      <w:tr w:rsidR="00AE2F54" w:rsidRPr="005A135E" w:rsidTr="005867C3">
        <w:trPr>
          <w:trHeight w:val="235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12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 xml:space="preserve">Προμήθεια και τοποθέτηση  τυποποιημένων  συνθετικών κουφωμάτων κατηγορίας   Α΄, έγχρωμης απόχρωσης, </w:t>
            </w:r>
            <w:proofErr w:type="spellStart"/>
            <w:r w:rsidRPr="005A135E">
              <w:rPr>
                <w:rFonts w:ascii="Calibri" w:hAnsi="Calibri" w:cs="Arial"/>
              </w:rPr>
              <w:t>ανοιγόμενα</w:t>
            </w:r>
            <w:proofErr w:type="spellEnd"/>
            <w:r w:rsidRPr="005A135E">
              <w:rPr>
                <w:rFonts w:ascii="Calibri" w:hAnsi="Calibri" w:cs="Arial"/>
              </w:rPr>
              <w:t xml:space="preserve">, </w:t>
            </w:r>
            <w:proofErr w:type="spellStart"/>
            <w:r w:rsidRPr="005A135E">
              <w:rPr>
                <w:rFonts w:ascii="Calibri" w:hAnsi="Calibri" w:cs="Arial"/>
              </w:rPr>
              <w:t>ανακλινόμενα</w:t>
            </w:r>
            <w:proofErr w:type="spellEnd"/>
            <w:r w:rsidRPr="005A135E">
              <w:rPr>
                <w:rFonts w:ascii="Calibri" w:hAnsi="Calibri" w:cs="Arial"/>
              </w:rPr>
              <w:t xml:space="preserve"> ή συρόμενα, κάθε διάστασης άνω του 1,00μ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2.04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m2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 xml:space="preserve"> 83,47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</w:t>
            </w:r>
            <w:r w:rsidRPr="005A135E">
              <w:rPr>
                <w:rFonts w:ascii="Calibri" w:hAnsi="Calibri" w:cs="Arial"/>
                <w:sz w:val="20"/>
                <w:szCs w:val="20"/>
              </w:rPr>
              <w:t>21</w:t>
            </w:r>
            <w:r>
              <w:rPr>
                <w:rFonts w:ascii="Calibri" w:hAnsi="Calibri" w:cs="Arial"/>
                <w:sz w:val="20"/>
                <w:szCs w:val="20"/>
              </w:rPr>
              <w:t>000-5</w:t>
            </w:r>
            <w:r w:rsidRPr="005A135E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>Παράθυρα, πόρτες &amp; συναφή είδη</w:t>
            </w:r>
          </w:p>
        </w:tc>
      </w:tr>
      <w:tr w:rsidR="00AE2F54" w:rsidRPr="005A135E" w:rsidTr="00AD4DB8">
        <w:trPr>
          <w:trHeight w:val="217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13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 xml:space="preserve">Προμήθεια και τοποθέτηση  τυποποιημένων  συνθετικών κουφωμάτων κατηγορίας   Α΄, έγχρωμης απόχρωσης, </w:t>
            </w:r>
            <w:proofErr w:type="spellStart"/>
            <w:r w:rsidRPr="005A135E">
              <w:rPr>
                <w:rFonts w:ascii="Calibri" w:hAnsi="Calibri" w:cs="Arial"/>
              </w:rPr>
              <w:t>ανοιγόμενα</w:t>
            </w:r>
            <w:proofErr w:type="spellEnd"/>
            <w:r w:rsidRPr="005A135E">
              <w:rPr>
                <w:rFonts w:ascii="Calibri" w:hAnsi="Calibri" w:cs="Arial"/>
              </w:rPr>
              <w:t xml:space="preserve">, </w:t>
            </w:r>
            <w:proofErr w:type="spellStart"/>
            <w:r w:rsidRPr="005A135E">
              <w:rPr>
                <w:rFonts w:ascii="Calibri" w:hAnsi="Calibri" w:cs="Arial"/>
              </w:rPr>
              <w:t>ανακλινόμενα</w:t>
            </w:r>
            <w:proofErr w:type="spellEnd"/>
            <w:r w:rsidRPr="005A135E">
              <w:rPr>
                <w:rFonts w:ascii="Calibri" w:hAnsi="Calibri" w:cs="Arial"/>
              </w:rPr>
              <w:t xml:space="preserve"> ή συρόμενα, μιας διάστασης έως  1,00μ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2.05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m2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 xml:space="preserve"> 25,76  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</w:t>
            </w:r>
            <w:r w:rsidRPr="005A135E">
              <w:rPr>
                <w:rFonts w:ascii="Calibri" w:hAnsi="Calibri" w:cs="Arial"/>
                <w:sz w:val="20"/>
                <w:szCs w:val="20"/>
              </w:rPr>
              <w:t>21</w:t>
            </w:r>
            <w:r w:rsidR="00940B24">
              <w:rPr>
                <w:rFonts w:ascii="Calibri" w:hAnsi="Calibri" w:cs="Arial"/>
                <w:sz w:val="20"/>
                <w:szCs w:val="20"/>
              </w:rPr>
              <w:t>0</w:t>
            </w:r>
            <w:r>
              <w:rPr>
                <w:rFonts w:ascii="Calibri" w:hAnsi="Calibri" w:cs="Arial"/>
                <w:sz w:val="20"/>
                <w:szCs w:val="20"/>
              </w:rPr>
              <w:t>00-5</w:t>
            </w:r>
            <w:r w:rsidRPr="005A135E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>Παράθυρα, πόρτες &amp; συναφή είδη</w:t>
            </w:r>
          </w:p>
        </w:tc>
      </w:tr>
      <w:tr w:rsidR="00AE2F54" w:rsidRPr="005A135E" w:rsidTr="00AD4DB8">
        <w:trPr>
          <w:trHeight w:val="16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lastRenderedPageBreak/>
              <w:t>14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Προμήθεια και τοποθέτηση  τυποποιημένου  συνθετικού δίφυλλου κουφώματος εισόδου κατηγορίας   Α΄, έγχρωμης απόχρωσης 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2.06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m2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 xml:space="preserve"> 5,28  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2F54" w:rsidRPr="005A135E" w:rsidRDefault="00AE2F54" w:rsidP="009C171B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</w:t>
            </w:r>
            <w:r w:rsidRPr="005A135E">
              <w:rPr>
                <w:rFonts w:ascii="Calibri" w:hAnsi="Calibri" w:cs="Arial"/>
                <w:sz w:val="20"/>
                <w:szCs w:val="20"/>
              </w:rPr>
              <w:t>21</w:t>
            </w:r>
            <w:r>
              <w:rPr>
                <w:rFonts w:ascii="Calibri" w:hAnsi="Calibri" w:cs="Arial"/>
                <w:sz w:val="20"/>
                <w:szCs w:val="20"/>
              </w:rPr>
              <w:t>000-5</w:t>
            </w:r>
            <w:r w:rsidRPr="005A135E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sz w:val="20"/>
                <w:szCs w:val="20"/>
              </w:rPr>
              <w:t>Παράθυρα, πόρτες &amp; συναφή είδη</w:t>
            </w:r>
          </w:p>
        </w:tc>
      </w:tr>
      <w:tr w:rsidR="00AE2F54" w:rsidRPr="005A135E" w:rsidTr="005867C3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jc w:val="right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Σύνολο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F54" w:rsidRPr="005A135E" w:rsidTr="005867C3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jc w:val="right"/>
              <w:rPr>
                <w:rFonts w:ascii="Calibri" w:hAnsi="Calibri" w:cs="Arial"/>
              </w:rPr>
            </w:pPr>
            <w:r w:rsidRPr="005A135E">
              <w:rPr>
                <w:rFonts w:ascii="Calibri" w:hAnsi="Calibri" w:cs="Arial"/>
              </w:rPr>
              <w:t>Φ.Π.Α. 24%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F54" w:rsidRPr="005A135E" w:rsidTr="005867C3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5A135E">
              <w:rPr>
                <w:rFonts w:ascii="Calibri" w:hAnsi="Calibri" w:cs="Arial"/>
                <w:b/>
                <w:bCs/>
              </w:rPr>
              <w:t>Γενικό Σύνολο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F54" w:rsidRPr="005A135E" w:rsidRDefault="00AE2F54" w:rsidP="009C1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2F54" w:rsidRPr="00141D9D" w:rsidRDefault="00AE2F54" w:rsidP="00AE2F54">
      <w:pPr>
        <w:ind w:left="284" w:firstLine="709"/>
        <w:jc w:val="both"/>
        <w:rPr>
          <w:rFonts w:cs="Arial"/>
          <w:b/>
        </w:rPr>
      </w:pPr>
    </w:p>
    <w:p w:rsidR="00AE2F54" w:rsidRDefault="00AE2F54"/>
    <w:p w:rsidR="008439AF" w:rsidRDefault="008439AF">
      <w:r>
        <w:t xml:space="preserve">Ο προσφέρων </w:t>
      </w:r>
    </w:p>
    <w:p w:rsidR="008439AF" w:rsidRDefault="008439AF"/>
    <w:p w:rsidR="008439AF" w:rsidRDefault="008439AF"/>
    <w:sectPr w:rsidR="008439AF" w:rsidSect="00AE2F54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2F54"/>
    <w:rsid w:val="00015BA2"/>
    <w:rsid w:val="000D0E26"/>
    <w:rsid w:val="001A22D6"/>
    <w:rsid w:val="00200F14"/>
    <w:rsid w:val="005867C3"/>
    <w:rsid w:val="008439AF"/>
    <w:rsid w:val="00940B24"/>
    <w:rsid w:val="00AD4DB8"/>
    <w:rsid w:val="00AE2F54"/>
    <w:rsid w:val="00D56FF6"/>
    <w:rsid w:val="00F5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prom2</dc:creator>
  <cp:keywords/>
  <dc:description/>
  <cp:lastModifiedBy>prom3</cp:lastModifiedBy>
  <cp:revision>8</cp:revision>
  <dcterms:created xsi:type="dcterms:W3CDTF">2018-03-19T09:16:00Z</dcterms:created>
  <dcterms:modified xsi:type="dcterms:W3CDTF">2018-04-24T09:00:00Z</dcterms:modified>
</cp:coreProperties>
</file>