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A" w:rsidRDefault="008B23AA"/>
    <w:p w:rsidR="008B23AA" w:rsidRPr="001C4D6E" w:rsidRDefault="009C1316" w:rsidP="001C4D6E">
      <w:pPr>
        <w:ind w:firstLine="720"/>
        <w:rPr>
          <w:b/>
        </w:rPr>
      </w:pPr>
      <w:r>
        <w:rPr>
          <w:b/>
        </w:rPr>
        <w:t xml:space="preserve">                           </w:t>
      </w:r>
      <w:r w:rsidR="008B23AA" w:rsidRPr="001C4D6E">
        <w:rPr>
          <w:b/>
        </w:rPr>
        <w:t xml:space="preserve">ΕΝΤΥΠΟ ΟΙΚΟΝΟΜΙΚΗΣ ΠΡΟΣΦΟΡΑΣ </w:t>
      </w:r>
      <w:r w:rsidR="001C4D6E" w:rsidRPr="001C4D6E">
        <w:rPr>
          <w:b/>
        </w:rPr>
        <w:t xml:space="preserve"> ΟΜΑΔΑ  1</w:t>
      </w:r>
    </w:p>
    <w:p w:rsidR="008B23AA" w:rsidRDefault="008B23AA"/>
    <w:tbl>
      <w:tblPr>
        <w:tblW w:w="10065" w:type="dxa"/>
        <w:tblInd w:w="-176" w:type="dxa"/>
        <w:tblLook w:val="04A0"/>
      </w:tblPr>
      <w:tblGrid>
        <w:gridCol w:w="578"/>
        <w:gridCol w:w="2989"/>
        <w:gridCol w:w="607"/>
        <w:gridCol w:w="792"/>
        <w:gridCol w:w="1162"/>
        <w:gridCol w:w="1123"/>
        <w:gridCol w:w="1250"/>
        <w:gridCol w:w="1564"/>
      </w:tblGrid>
      <w:tr w:rsidR="008B23AA" w:rsidRPr="005A135E" w:rsidTr="008B23AA">
        <w:trPr>
          <w:trHeight w:val="6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ind w:right="56"/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Είδος Προμήθειας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Α.Τ.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Μον. Μετρ.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Ποσότητα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Τιμή Μον. (Ευρώ)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Δαπάνη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Αριθμός CPV</w:t>
            </w:r>
          </w:p>
        </w:tc>
      </w:tr>
      <w:tr w:rsidR="008B23AA" w:rsidRPr="005A135E" w:rsidTr="008B23A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 xml:space="preserve">ΟΜΑΔΑ 1η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Arial" w:hAnsi="Arial" w:cs="Arial"/>
                <w:sz w:val="20"/>
                <w:szCs w:val="20"/>
              </w:rPr>
            </w:pPr>
            <w:r w:rsidRPr="005A1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23AA" w:rsidRPr="005A135E" w:rsidTr="008B23AA">
        <w:trPr>
          <w:trHeight w:val="2100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ξύλινων δίφυλλων </w:t>
            </w:r>
            <w:proofErr w:type="spellStart"/>
            <w:r w:rsidRPr="005A135E">
              <w:rPr>
                <w:rFonts w:ascii="Calibri" w:hAnsi="Calibri" w:cs="Arial"/>
              </w:rPr>
              <w:t>ανοιγόμενων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και </w:t>
            </w:r>
            <w:proofErr w:type="spellStart"/>
            <w:r w:rsidRPr="005A135E">
              <w:rPr>
                <w:rFonts w:ascii="Calibri" w:hAnsi="Calibri" w:cs="Arial"/>
              </w:rPr>
              <w:t>ανακλινόμενων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 παραθύρων,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«Κ1» ,διαστάσεων 1,30x1,10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17,00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166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εξωτερικής ξύλινης μονόφυλλης  θύρας,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«Κ2», διαστάσεων 1,20x1,60.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24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ξύλινων τρίφυλλων </w:t>
            </w:r>
            <w:proofErr w:type="spellStart"/>
            <w:r w:rsidRPr="005A135E">
              <w:rPr>
                <w:rFonts w:ascii="Calibri" w:hAnsi="Calibri" w:cs="Arial"/>
              </w:rPr>
              <w:t>ανοιγόμενων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και </w:t>
            </w:r>
            <w:proofErr w:type="spellStart"/>
            <w:r w:rsidRPr="005A135E">
              <w:rPr>
                <w:rFonts w:ascii="Calibri" w:hAnsi="Calibri" w:cs="Arial"/>
              </w:rPr>
              <w:t>ανακλινόμενων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 παραθύρων μετά σταθερού τζαμωτό φεγγίτη,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«Κ6», διαστάσεων 1,55x2,70.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44,00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000</w:t>
            </w:r>
            <w:r>
              <w:rPr>
                <w:rFonts w:ascii="Calibri" w:hAnsi="Calibri" w:cs="Arial"/>
                <w:sz w:val="20"/>
                <w:szCs w:val="20"/>
              </w:rPr>
              <w:t>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21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εξωτερικής ξύλινης δίφυλλης  θύρας μετά σταθερού τζαμωτού φεγγίτη,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«Κ7», διαστάσεων 1,60x3,85.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00-5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15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lastRenderedPageBreak/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εξωτερικής ξύλινης δίφυλλης  θύρας,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«Κ8», διαστάσεων 1,20x1,90.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24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C604B5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ξύλινων δίφυλλων </w:t>
            </w:r>
            <w:proofErr w:type="spellStart"/>
            <w:r w:rsidRPr="005A135E">
              <w:rPr>
                <w:rFonts w:ascii="Calibri" w:hAnsi="Calibri" w:cs="Arial"/>
              </w:rPr>
              <w:t>ανοιγόμενων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και </w:t>
            </w:r>
            <w:proofErr w:type="spellStart"/>
            <w:r w:rsidRPr="005A135E">
              <w:rPr>
                <w:rFonts w:ascii="Calibri" w:hAnsi="Calibri" w:cs="Arial"/>
              </w:rPr>
              <w:t>ανακλινόμενων</w:t>
            </w:r>
            <w:proofErr w:type="spellEnd"/>
            <w:r w:rsidRPr="005A135E">
              <w:rPr>
                <w:rFonts w:ascii="Calibri" w:hAnsi="Calibri" w:cs="Arial"/>
              </w:rPr>
              <w:t xml:space="preserve">  παραθύρων μετά σταθερού τζαμωτό φεγγίτη,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</w:t>
            </w:r>
            <w:r w:rsidR="00C604B5">
              <w:rPr>
                <w:rFonts w:ascii="Calibri" w:hAnsi="Calibri" w:cs="Arial"/>
              </w:rPr>
              <w:t>10</w:t>
            </w:r>
            <w:r w:rsidRPr="005A135E">
              <w:rPr>
                <w:rFonts w:ascii="Calibri" w:hAnsi="Calibri" w:cs="Arial"/>
              </w:rPr>
              <w:t>», διαστάσεων 1,20x2,70.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30,00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15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ξύλινου  σταθερού τζαμωτού φεγγίτη,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«Κ11», διαστάσεων 1,85x3,85.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000-5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18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εξωτερικής ξύλινης μονόφυλλης  θύρας, </w:t>
            </w:r>
            <w:proofErr w:type="spellStart"/>
            <w:r w:rsidRPr="005A135E">
              <w:rPr>
                <w:rFonts w:ascii="Calibri" w:hAnsi="Calibri" w:cs="Arial"/>
              </w:rPr>
              <w:t>τρικολλητής</w:t>
            </w:r>
            <w:proofErr w:type="spellEnd"/>
            <w:r w:rsidRPr="005A135E">
              <w:rPr>
                <w:rFonts w:ascii="Calibri" w:hAnsi="Calibri" w:cs="Arial"/>
              </w:rPr>
              <w:t xml:space="preserve">  ξυλείας </w:t>
            </w:r>
            <w:proofErr w:type="spellStart"/>
            <w:r w:rsidRPr="005A135E">
              <w:rPr>
                <w:rFonts w:ascii="Calibri" w:hAnsi="Calibri" w:cs="Arial"/>
              </w:rPr>
              <w:t>μεράντι</w:t>
            </w:r>
            <w:proofErr w:type="spellEnd"/>
            <w:r w:rsidRPr="005A135E">
              <w:rPr>
                <w:rFonts w:ascii="Calibri" w:hAnsi="Calibri" w:cs="Arial"/>
              </w:rPr>
              <w:t xml:space="preserve"> ή δρυός, τύπου «Κ13», διαστάσεων 1,20x2,30.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1.08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A135E">
              <w:rPr>
                <w:rFonts w:ascii="Calibri" w:hAnsi="Calibri" w:cs="Arial"/>
              </w:rPr>
              <w:t>τεμ</w:t>
            </w:r>
            <w:proofErr w:type="spellEnd"/>
            <w:r w:rsidRPr="005A135E">
              <w:rPr>
                <w:rFonts w:ascii="Calibri" w:hAnsi="Calibri" w:cs="Arial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1,00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AA" w:rsidRPr="005A135E" w:rsidRDefault="008B23AA" w:rsidP="008B23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1837D8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8B23AA" w:rsidRPr="005A135E" w:rsidTr="008B23A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right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Σύνολο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AA" w:rsidRPr="005A135E" w:rsidTr="008B23A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right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Φ.Π.Α. 24%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AA" w:rsidRPr="005A135E" w:rsidTr="008B23AA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Γενικό Σύνολο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AA" w:rsidRPr="005A135E" w:rsidRDefault="008B23AA" w:rsidP="008B2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3AA" w:rsidRPr="00141D9D" w:rsidRDefault="008B23AA" w:rsidP="008B23AA">
      <w:pPr>
        <w:ind w:left="284" w:firstLine="709"/>
        <w:jc w:val="both"/>
        <w:rPr>
          <w:rFonts w:cs="Arial"/>
          <w:b/>
        </w:rPr>
      </w:pPr>
    </w:p>
    <w:p w:rsidR="008B23AA" w:rsidRDefault="008362D0" w:rsidP="008B23AA">
      <w:pPr>
        <w:ind w:hanging="284"/>
      </w:pPr>
      <w:r>
        <w:t xml:space="preserve">Ο προσφέρων </w:t>
      </w:r>
    </w:p>
    <w:sectPr w:rsidR="008B23AA" w:rsidSect="008B23AA">
      <w:pgSz w:w="11906" w:h="16838"/>
      <w:pgMar w:top="1440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3AA"/>
    <w:rsid w:val="001837D8"/>
    <w:rsid w:val="001C4D6E"/>
    <w:rsid w:val="00522FC0"/>
    <w:rsid w:val="00556DF3"/>
    <w:rsid w:val="00722ACD"/>
    <w:rsid w:val="008362D0"/>
    <w:rsid w:val="008B23AA"/>
    <w:rsid w:val="00995F31"/>
    <w:rsid w:val="009C1316"/>
    <w:rsid w:val="00BA40E0"/>
    <w:rsid w:val="00C604B5"/>
    <w:rsid w:val="00F7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prom3</cp:lastModifiedBy>
  <cp:revision>7</cp:revision>
  <dcterms:created xsi:type="dcterms:W3CDTF">2018-03-19T09:22:00Z</dcterms:created>
  <dcterms:modified xsi:type="dcterms:W3CDTF">2018-04-24T09:00:00Z</dcterms:modified>
</cp:coreProperties>
</file>