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070"/>
        <w:gridCol w:w="4899"/>
      </w:tblGrid>
      <w:tr w:rsidR="001D7928">
        <w:trPr>
          <w:trHeight w:val="1821"/>
        </w:trPr>
        <w:tc>
          <w:tcPr>
            <w:tcW w:w="5070" w:type="dxa"/>
          </w:tcPr>
          <w:p w:rsidR="001D7928" w:rsidRDefault="00FB79A3" w:rsidP="002620F4">
            <w:pPr>
              <w:pStyle w:val="8"/>
              <w:ind w:firstLine="0"/>
              <w:rPr>
                <w:rFonts w:ascii="Book Antiqua" w:hAnsi="Book Antiqua"/>
                <w:sz w:val="24"/>
              </w:rPr>
            </w:pPr>
            <w:r>
              <w:rPr>
                <w:rFonts w:ascii="Book Antiqua" w:hAnsi="Book Antiqua"/>
                <w:lang w:val="en-US"/>
              </w:rPr>
              <w:t xml:space="preserve">  </w:t>
            </w:r>
            <w:r w:rsidR="00120030">
              <w:rPr>
                <w:rFonts w:ascii="Book Antiqua" w:hAnsi="Book Antiqua"/>
                <w:lang w:val="en-US"/>
              </w:rPr>
              <w:t xml:space="preserve"> </w:t>
            </w:r>
            <w:r w:rsidR="001D7928" w:rsidRPr="00686ABC">
              <w:rPr>
                <w:rFonts w:ascii="Book Antiqua" w:hAnsi="Book Antiqua"/>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99pt" o:ole="" fillcolor="window">
                  <v:imagedata r:id="rId8" o:title="" gain="69719f"/>
                </v:shape>
                <o:OLEObject Type="Embed" ProgID="MSPhotoEd.3" ShapeID="_x0000_i1025" DrawAspect="Content" ObjectID="_1668839234" r:id="rId9"/>
              </w:object>
            </w:r>
          </w:p>
        </w:tc>
        <w:tc>
          <w:tcPr>
            <w:tcW w:w="4899" w:type="dxa"/>
          </w:tcPr>
          <w:p w:rsidR="001D7928" w:rsidRDefault="001D7928">
            <w:pPr>
              <w:pStyle w:val="9"/>
              <w:jc w:val="center"/>
              <w:rPr>
                <w:rFonts w:ascii="Book Antiqua" w:hAnsi="Book Antiqua"/>
              </w:rPr>
            </w:pPr>
          </w:p>
          <w:p w:rsidR="001D7928" w:rsidRPr="00135301" w:rsidRDefault="000202E6">
            <w:pPr>
              <w:pStyle w:val="9"/>
              <w:jc w:val="center"/>
              <w:rPr>
                <w:rFonts w:ascii="Book Antiqua" w:hAnsi="Book Antiqua"/>
              </w:rPr>
            </w:pPr>
            <w:r>
              <w:rPr>
                <w:rFonts w:ascii="Book Antiqua" w:hAnsi="Book Antiqua"/>
              </w:rPr>
              <w:t xml:space="preserve">   </w:t>
            </w:r>
            <w:r w:rsidR="000C4AD3">
              <w:rPr>
                <w:rFonts w:ascii="Book Antiqua" w:hAnsi="Book Antiqua"/>
              </w:rPr>
              <w:t>Νάουσα</w:t>
            </w:r>
            <w:r w:rsidR="00B13DB1">
              <w:rPr>
                <w:rFonts w:ascii="Book Antiqua" w:hAnsi="Book Antiqua"/>
                <w:lang w:val="en-US"/>
              </w:rPr>
              <w:t xml:space="preserve">  </w:t>
            </w:r>
            <w:r w:rsidR="00B13DB1">
              <w:rPr>
                <w:rFonts w:ascii="Book Antiqua" w:hAnsi="Book Antiqua"/>
              </w:rPr>
              <w:t>03</w:t>
            </w:r>
            <w:r w:rsidR="00E75896" w:rsidRPr="00135301">
              <w:rPr>
                <w:rFonts w:ascii="Book Antiqua" w:hAnsi="Book Antiqua"/>
              </w:rPr>
              <w:t>-</w:t>
            </w:r>
            <w:r w:rsidR="000C4AD3">
              <w:rPr>
                <w:rFonts w:ascii="Book Antiqua" w:hAnsi="Book Antiqua"/>
                <w:lang w:val="en-US"/>
              </w:rPr>
              <w:t xml:space="preserve"> </w:t>
            </w:r>
            <w:r w:rsidR="00B13DB1">
              <w:rPr>
                <w:rFonts w:ascii="Book Antiqua" w:hAnsi="Book Antiqua"/>
                <w:lang w:val="en-US"/>
              </w:rPr>
              <w:t>1</w:t>
            </w:r>
            <w:r w:rsidR="00B13DB1">
              <w:rPr>
                <w:rFonts w:ascii="Book Antiqua" w:hAnsi="Book Antiqua"/>
              </w:rPr>
              <w:t xml:space="preserve">2 </w:t>
            </w:r>
            <w:r w:rsidR="00036325" w:rsidRPr="00135301">
              <w:rPr>
                <w:rFonts w:ascii="Book Antiqua" w:hAnsi="Book Antiqua"/>
              </w:rPr>
              <w:t>-2020</w:t>
            </w:r>
          </w:p>
          <w:p w:rsidR="001D7928" w:rsidRPr="009D0A4F" w:rsidRDefault="00674413" w:rsidP="00685072">
            <w:pPr>
              <w:pStyle w:val="8"/>
              <w:ind w:firstLine="0"/>
              <w:rPr>
                <w:rFonts w:ascii="Book Antiqua" w:hAnsi="Book Antiqua"/>
                <w:b/>
                <w:bCs/>
                <w:sz w:val="24"/>
              </w:rPr>
            </w:pPr>
            <w:r w:rsidRPr="00B4579B">
              <w:rPr>
                <w:rFonts w:ascii="Book Antiqua" w:hAnsi="Book Antiqua"/>
                <w:b/>
                <w:bCs/>
                <w:sz w:val="24"/>
              </w:rPr>
              <w:t>Αρ.Πρωτ</w:t>
            </w:r>
            <w:r>
              <w:rPr>
                <w:rFonts w:ascii="Book Antiqua" w:hAnsi="Book Antiqua"/>
                <w:bCs/>
                <w:sz w:val="24"/>
              </w:rPr>
              <w:t>.</w:t>
            </w:r>
            <w:r w:rsidR="00B4579B" w:rsidRPr="00E70A9A">
              <w:rPr>
                <w:rFonts w:ascii="Book Antiqua" w:hAnsi="Book Antiqua"/>
                <w:bCs/>
                <w:sz w:val="24"/>
              </w:rPr>
              <w:t>:</w:t>
            </w:r>
            <w:r w:rsidR="006B7E64" w:rsidRPr="0084219F">
              <w:rPr>
                <w:rFonts w:ascii="Book Antiqua" w:hAnsi="Book Antiqua"/>
                <w:b/>
                <w:bCs/>
                <w:sz w:val="24"/>
              </w:rPr>
              <w:t xml:space="preserve"> </w:t>
            </w:r>
            <w:r w:rsidR="00D34608" w:rsidRPr="0084219F">
              <w:rPr>
                <w:rFonts w:ascii="Book Antiqua" w:hAnsi="Book Antiqua"/>
                <w:b/>
                <w:bCs/>
                <w:sz w:val="24"/>
              </w:rPr>
              <w:t xml:space="preserve"> </w:t>
            </w:r>
            <w:r w:rsidR="00624A5A" w:rsidRPr="00624A5A">
              <w:rPr>
                <w:rFonts w:ascii="Book Antiqua" w:hAnsi="Book Antiqua"/>
                <w:b/>
                <w:bCs/>
                <w:sz w:val="24"/>
              </w:rPr>
              <w:t>2</w:t>
            </w:r>
            <w:r w:rsidR="00624A5A">
              <w:rPr>
                <w:rFonts w:ascii="Book Antiqua" w:hAnsi="Book Antiqua"/>
                <w:b/>
                <w:bCs/>
                <w:sz w:val="24"/>
                <w:lang w:val="en-US"/>
              </w:rPr>
              <w:t>0087</w:t>
            </w:r>
            <w:r w:rsidR="00E30997" w:rsidRPr="009D0A4F">
              <w:rPr>
                <w:rFonts w:ascii="Book Antiqua" w:hAnsi="Book Antiqua"/>
                <w:b/>
                <w:bCs/>
                <w:sz w:val="24"/>
              </w:rPr>
              <w:t xml:space="preserve">  </w:t>
            </w:r>
          </w:p>
          <w:p w:rsidR="00252046" w:rsidRPr="00E70A9A" w:rsidRDefault="00252046" w:rsidP="00252046">
            <w:pPr>
              <w:rPr>
                <w:b/>
              </w:rPr>
            </w:pPr>
          </w:p>
          <w:p w:rsidR="00E33A42" w:rsidRPr="00E33A42" w:rsidRDefault="00E33A42" w:rsidP="00E33A42"/>
          <w:p w:rsidR="00674413" w:rsidRPr="00674413" w:rsidRDefault="00674413" w:rsidP="00674413"/>
        </w:tc>
      </w:tr>
      <w:tr w:rsidR="001D7928" w:rsidRPr="00973FC8">
        <w:trPr>
          <w:trHeight w:val="2801"/>
        </w:trPr>
        <w:tc>
          <w:tcPr>
            <w:tcW w:w="5070" w:type="dxa"/>
          </w:tcPr>
          <w:p w:rsidR="001D7928" w:rsidRDefault="001D7928" w:rsidP="002620F4">
            <w:pPr>
              <w:pStyle w:val="1"/>
              <w:jc w:val="center"/>
              <w:rPr>
                <w:rFonts w:ascii="Book Antiqua" w:hAnsi="Book Antiqua"/>
                <w:bCs/>
                <w:sz w:val="22"/>
              </w:rPr>
            </w:pPr>
            <w:r>
              <w:rPr>
                <w:rFonts w:ascii="Book Antiqua" w:hAnsi="Book Antiqua"/>
                <w:bCs/>
                <w:sz w:val="22"/>
              </w:rPr>
              <w:t>ΕΛΛΗΝΙΚΗ  ΔΗΜΟΚΡΑΤΙΑ</w:t>
            </w:r>
          </w:p>
          <w:p w:rsidR="001D7928" w:rsidRDefault="001D7928" w:rsidP="002620F4">
            <w:pPr>
              <w:jc w:val="center"/>
              <w:rPr>
                <w:rFonts w:ascii="Book Antiqua" w:hAnsi="Book Antiqua"/>
                <w:b/>
                <w:bCs/>
                <w:sz w:val="22"/>
              </w:rPr>
            </w:pPr>
            <w:r>
              <w:rPr>
                <w:rFonts w:ascii="Book Antiqua" w:hAnsi="Book Antiqua"/>
                <w:b/>
                <w:bCs/>
                <w:sz w:val="22"/>
              </w:rPr>
              <w:t>ΔΗΜΟΣ ΗΡΩΙΚΗΣ ΠΟΛΕΩΣ ΝΑΟΥΣΑΣ</w:t>
            </w:r>
          </w:p>
          <w:p w:rsidR="00566512" w:rsidRDefault="00566512" w:rsidP="002620F4">
            <w:pPr>
              <w:jc w:val="center"/>
              <w:rPr>
                <w:rFonts w:ascii="Book Antiqua" w:hAnsi="Book Antiqua"/>
              </w:rPr>
            </w:pPr>
            <w:r>
              <w:rPr>
                <w:rFonts w:ascii="Book Antiqua" w:hAnsi="Book Antiqua"/>
                <w:b/>
                <w:bCs/>
                <w:sz w:val="22"/>
              </w:rPr>
              <w:t>ΔΗΜΟΤΙΚΗ ΕΝΟΤΗΤΑ ΝΑΟΥΣΑΣ</w:t>
            </w:r>
          </w:p>
          <w:p w:rsidR="001D7928" w:rsidRPr="002620F4" w:rsidRDefault="001D7928" w:rsidP="002620F4">
            <w:pPr>
              <w:pStyle w:val="1"/>
              <w:jc w:val="center"/>
              <w:rPr>
                <w:rFonts w:ascii="Book Antiqua" w:hAnsi="Book Antiqua"/>
                <w:sz w:val="20"/>
              </w:rPr>
            </w:pPr>
            <w:r w:rsidRPr="002620F4">
              <w:rPr>
                <w:rFonts w:ascii="Book Antiqua" w:hAnsi="Book Antiqua"/>
                <w:sz w:val="20"/>
              </w:rPr>
              <w:t xml:space="preserve">ΔΙΕΥΘΥΝΣΗ </w:t>
            </w:r>
            <w:r w:rsidR="00A94062" w:rsidRPr="002620F4">
              <w:rPr>
                <w:rFonts w:ascii="Book Antiqua" w:hAnsi="Book Antiqua"/>
                <w:sz w:val="20"/>
              </w:rPr>
              <w:t>ΔΙΟΙΚΗΤΙΚΩΝ</w:t>
            </w:r>
            <w:r w:rsidR="00546614" w:rsidRPr="002620F4">
              <w:rPr>
                <w:rFonts w:ascii="Book Antiqua" w:hAnsi="Book Antiqua"/>
                <w:sz w:val="20"/>
              </w:rPr>
              <w:t xml:space="preserve"> &amp; ΟΙΚΟΝΟΜΙΚΩΝ ΥΠΗΡΕΣΙΩΝ</w:t>
            </w:r>
          </w:p>
          <w:p w:rsidR="001D7928" w:rsidRPr="00973FC8" w:rsidRDefault="00D752C7" w:rsidP="002620F4">
            <w:pPr>
              <w:jc w:val="center"/>
              <w:rPr>
                <w:rFonts w:ascii="Book Antiqua" w:hAnsi="Book Antiqua"/>
              </w:rPr>
            </w:pPr>
            <w:r>
              <w:rPr>
                <w:rFonts w:ascii="Book Antiqua" w:hAnsi="Book Antiqua"/>
              </w:rPr>
              <w:t>ΤΜΗΜΑ</w:t>
            </w:r>
            <w:r w:rsidR="00546614">
              <w:rPr>
                <w:rFonts w:ascii="Book Antiqua" w:hAnsi="Book Antiqua"/>
              </w:rPr>
              <w:t xml:space="preserve"> </w:t>
            </w:r>
            <w:r w:rsidR="00973FC8">
              <w:rPr>
                <w:rFonts w:ascii="Book Antiqua" w:hAnsi="Book Antiqua"/>
              </w:rPr>
              <w:t>ΠΕΡΙΟΥΣΙΑΣ</w:t>
            </w:r>
          </w:p>
          <w:p w:rsidR="001D7928" w:rsidRDefault="001D7928" w:rsidP="002620F4">
            <w:pPr>
              <w:pStyle w:val="1"/>
              <w:jc w:val="center"/>
              <w:rPr>
                <w:rFonts w:ascii="Book Antiqua" w:hAnsi="Book Antiqua"/>
                <w:b w:val="0"/>
                <w:sz w:val="20"/>
              </w:rPr>
            </w:pPr>
            <w:r>
              <w:rPr>
                <w:rFonts w:ascii="Book Antiqua" w:hAnsi="Book Antiqua"/>
                <w:b w:val="0"/>
                <w:sz w:val="20"/>
              </w:rPr>
              <w:t xml:space="preserve">ΠΛΗΡΟΦΟΡΙΕΣ: </w:t>
            </w:r>
            <w:r w:rsidR="00973FC8">
              <w:rPr>
                <w:rFonts w:ascii="Book Antiqua" w:hAnsi="Book Antiqua"/>
                <w:b w:val="0"/>
                <w:sz w:val="20"/>
              </w:rPr>
              <w:t xml:space="preserve">Αντωνιάδης Νικόλαος </w:t>
            </w:r>
            <w:r w:rsidR="00523E5C">
              <w:rPr>
                <w:rFonts w:ascii="Book Antiqua" w:hAnsi="Book Antiqua"/>
                <w:b w:val="0"/>
                <w:sz w:val="20"/>
              </w:rPr>
              <w:t xml:space="preserve">        Δ</w:t>
            </w:r>
            <w:r>
              <w:rPr>
                <w:rFonts w:ascii="Book Antiqua" w:hAnsi="Book Antiqua"/>
                <w:b w:val="0"/>
                <w:sz w:val="20"/>
              </w:rPr>
              <w:t>ημαρχίας 30, Τ.Κ. 592 00  ΝΑΟΥΣΑ</w:t>
            </w:r>
          </w:p>
          <w:p w:rsidR="001D7928" w:rsidRPr="00973FC8" w:rsidRDefault="000202E6" w:rsidP="002620F4">
            <w:pPr>
              <w:jc w:val="center"/>
              <w:rPr>
                <w:rFonts w:ascii="Book Antiqua" w:hAnsi="Book Antiqua"/>
              </w:rPr>
            </w:pPr>
            <w:r>
              <w:rPr>
                <w:rFonts w:ascii="Book Antiqua" w:hAnsi="Book Antiqua"/>
              </w:rPr>
              <w:t>Τηλ</w:t>
            </w:r>
            <w:r w:rsidR="00C44788" w:rsidRPr="00973FC8">
              <w:rPr>
                <w:rFonts w:ascii="Book Antiqua" w:hAnsi="Book Antiqua"/>
              </w:rPr>
              <w:t xml:space="preserve">.: </w:t>
            </w:r>
            <w:r w:rsidR="00566512" w:rsidRPr="00973FC8">
              <w:rPr>
                <w:rFonts w:ascii="Book Antiqua" w:hAnsi="Book Antiqua"/>
              </w:rPr>
              <w:t>2</w:t>
            </w:r>
            <w:r w:rsidR="00546614" w:rsidRPr="00973FC8">
              <w:rPr>
                <w:rFonts w:ascii="Book Antiqua" w:hAnsi="Book Antiqua"/>
              </w:rPr>
              <w:t>3323503</w:t>
            </w:r>
            <w:r w:rsidR="00973FC8">
              <w:rPr>
                <w:rFonts w:ascii="Book Antiqua" w:hAnsi="Book Antiqua"/>
              </w:rPr>
              <w:t xml:space="preserve">37 </w:t>
            </w:r>
            <w:r w:rsidRPr="00973FC8">
              <w:rPr>
                <w:rFonts w:ascii="Book Antiqua" w:hAnsi="Book Antiqua"/>
              </w:rPr>
              <w:t xml:space="preserve"> </w:t>
            </w:r>
            <w:r w:rsidR="001D7928" w:rsidRPr="00B55523">
              <w:rPr>
                <w:rFonts w:ascii="Book Antiqua" w:hAnsi="Book Antiqua"/>
                <w:lang w:val="en-US"/>
              </w:rPr>
              <w:t>Fax</w:t>
            </w:r>
            <w:r w:rsidR="001D7928" w:rsidRPr="00973FC8">
              <w:rPr>
                <w:rFonts w:ascii="Book Antiqua" w:hAnsi="Book Antiqua"/>
              </w:rPr>
              <w:t>: :</w:t>
            </w:r>
            <w:r w:rsidR="00C44788" w:rsidRPr="00973FC8">
              <w:rPr>
                <w:rFonts w:ascii="Book Antiqua" w:hAnsi="Book Antiqua"/>
              </w:rPr>
              <w:t xml:space="preserve"> 23320</w:t>
            </w:r>
            <w:r w:rsidR="00546614" w:rsidRPr="00973FC8">
              <w:rPr>
                <w:rFonts w:ascii="Book Antiqua" w:hAnsi="Book Antiqua"/>
              </w:rPr>
              <w:t>27884</w:t>
            </w:r>
          </w:p>
          <w:p w:rsidR="00B55523" w:rsidRPr="00973FC8" w:rsidRDefault="00973FC8" w:rsidP="00973FC8">
            <w:pPr>
              <w:jc w:val="center"/>
            </w:pPr>
            <w:r>
              <w:rPr>
                <w:lang w:val="en-US"/>
              </w:rPr>
              <w:t>e</w:t>
            </w:r>
            <w:r w:rsidR="00A83614" w:rsidRPr="00973FC8">
              <w:t>-</w:t>
            </w:r>
            <w:r w:rsidR="00BC2ACB">
              <w:rPr>
                <w:lang w:val="en-US"/>
              </w:rPr>
              <w:t>mail</w:t>
            </w:r>
            <w:r w:rsidR="00BC2ACB" w:rsidRPr="00973FC8">
              <w:t>:</w:t>
            </w:r>
            <w:r>
              <w:rPr>
                <w:lang w:val="en-US"/>
              </w:rPr>
              <w:t>andoniadis</w:t>
            </w:r>
            <w:r w:rsidR="00523E5C" w:rsidRPr="00973FC8">
              <w:t>@</w:t>
            </w:r>
            <w:r w:rsidR="00523E5C">
              <w:rPr>
                <w:lang w:val="en-US"/>
              </w:rPr>
              <w:t>naoussa</w:t>
            </w:r>
            <w:r w:rsidR="00523E5C" w:rsidRPr="00973FC8">
              <w:t>.</w:t>
            </w:r>
            <w:r w:rsidR="00523E5C">
              <w:rPr>
                <w:lang w:val="en-US"/>
              </w:rPr>
              <w:t>gr</w:t>
            </w:r>
          </w:p>
        </w:tc>
        <w:tc>
          <w:tcPr>
            <w:tcW w:w="4899" w:type="dxa"/>
          </w:tcPr>
          <w:p w:rsidR="001D7928" w:rsidRPr="00973FC8" w:rsidRDefault="001D7928">
            <w:pPr>
              <w:pStyle w:val="8"/>
              <w:ind w:firstLine="0"/>
              <w:rPr>
                <w:rFonts w:ascii="Book Antiqua" w:hAnsi="Book Antiqua"/>
                <w:b/>
                <w:bCs/>
                <w:sz w:val="24"/>
              </w:rPr>
            </w:pPr>
          </w:p>
          <w:p w:rsidR="001D7928" w:rsidRPr="00973FC8" w:rsidRDefault="001D7928">
            <w:pPr>
              <w:pStyle w:val="5"/>
              <w:rPr>
                <w:rFonts w:ascii="Book Antiqua" w:hAnsi="Book Antiqua"/>
                <w:b w:val="0"/>
              </w:rPr>
            </w:pPr>
          </w:p>
        </w:tc>
      </w:tr>
    </w:tbl>
    <w:p w:rsidR="001D7928" w:rsidRPr="00973FC8" w:rsidRDefault="00260473" w:rsidP="00566512">
      <w:pPr>
        <w:jc w:val="center"/>
        <w:rPr>
          <w:rFonts w:ascii="Book Antiqua" w:hAnsi="Book Antiqua"/>
          <w:sz w:val="24"/>
        </w:rPr>
      </w:pPr>
      <w:r w:rsidRPr="00973FC8">
        <w:rPr>
          <w:rFonts w:ascii="Book Antiqua" w:hAnsi="Book Antiqua"/>
          <w:sz w:val="24"/>
        </w:rPr>
        <w:t xml:space="preserve">                                 </w:t>
      </w:r>
      <w:r w:rsidR="00492613" w:rsidRPr="00973FC8">
        <w:rPr>
          <w:rFonts w:ascii="Book Antiqua" w:hAnsi="Book Antiqua"/>
          <w:sz w:val="24"/>
        </w:rPr>
        <w:t xml:space="preserve">                                                </w:t>
      </w:r>
      <w:r>
        <w:rPr>
          <w:rFonts w:ascii="Book Antiqua" w:hAnsi="Book Antiqua"/>
          <w:sz w:val="24"/>
        </w:rPr>
        <w:t>Πρ</w:t>
      </w:r>
      <w:r w:rsidR="005A2664">
        <w:rPr>
          <w:rFonts w:ascii="Book Antiqua" w:hAnsi="Book Antiqua"/>
          <w:sz w:val="24"/>
        </w:rPr>
        <w:t>ος</w:t>
      </w:r>
    </w:p>
    <w:p w:rsidR="006A6364" w:rsidRDefault="007A2C97" w:rsidP="00260473">
      <w:pPr>
        <w:rPr>
          <w:rFonts w:ascii="Book Antiqua" w:hAnsi="Book Antiqua"/>
          <w:sz w:val="24"/>
        </w:rPr>
      </w:pPr>
      <w:r w:rsidRPr="00973FC8">
        <w:rPr>
          <w:rFonts w:ascii="Book Antiqua" w:hAnsi="Book Antiqua"/>
          <w:sz w:val="24"/>
        </w:rPr>
        <w:tab/>
      </w:r>
      <w:r w:rsidRPr="00973FC8">
        <w:rPr>
          <w:rFonts w:ascii="Book Antiqua" w:hAnsi="Book Antiqua"/>
          <w:sz w:val="24"/>
        </w:rPr>
        <w:tab/>
      </w:r>
      <w:r w:rsidR="00136471" w:rsidRPr="00973FC8">
        <w:rPr>
          <w:rFonts w:ascii="Book Antiqua" w:hAnsi="Book Antiqua"/>
          <w:sz w:val="24"/>
        </w:rPr>
        <w:t xml:space="preserve">            </w:t>
      </w:r>
      <w:r w:rsidR="004C3680" w:rsidRPr="00973FC8">
        <w:rPr>
          <w:rFonts w:ascii="Book Antiqua" w:hAnsi="Book Antiqua"/>
          <w:sz w:val="24"/>
        </w:rPr>
        <w:t xml:space="preserve">    </w:t>
      </w:r>
      <w:r w:rsidR="00492613" w:rsidRPr="00973FC8">
        <w:rPr>
          <w:rFonts w:ascii="Book Antiqua" w:hAnsi="Book Antiqua"/>
          <w:sz w:val="24"/>
        </w:rPr>
        <w:t xml:space="preserve">                                        </w:t>
      </w:r>
      <w:r w:rsidR="003A2C04" w:rsidRPr="00973FC8">
        <w:rPr>
          <w:rFonts w:ascii="Book Antiqua" w:hAnsi="Book Antiqua"/>
          <w:sz w:val="24"/>
        </w:rPr>
        <w:t xml:space="preserve">  </w:t>
      </w:r>
      <w:r w:rsidR="00492613" w:rsidRPr="00973FC8">
        <w:rPr>
          <w:rFonts w:ascii="Book Antiqua" w:hAnsi="Book Antiqua"/>
          <w:sz w:val="24"/>
        </w:rPr>
        <w:t xml:space="preserve"> </w:t>
      </w:r>
      <w:r w:rsidR="00036325">
        <w:rPr>
          <w:rFonts w:ascii="Book Antiqua" w:hAnsi="Book Antiqua"/>
          <w:sz w:val="24"/>
        </w:rPr>
        <w:t>ΟΙΚΟΝΟΜΙΚΗ ΕΠΙΤΡΟΠΗ Δ.ΝΑΟΥΣΑΣ</w:t>
      </w:r>
      <w:r w:rsidR="00523E5C">
        <w:rPr>
          <w:rFonts w:ascii="Book Antiqua" w:hAnsi="Book Antiqua"/>
          <w:sz w:val="24"/>
        </w:rPr>
        <w:t xml:space="preserve"> </w:t>
      </w:r>
    </w:p>
    <w:p w:rsidR="00260473" w:rsidRDefault="00523E5C" w:rsidP="00260473">
      <w:pPr>
        <w:rPr>
          <w:rFonts w:ascii="Book Antiqua" w:hAnsi="Book Antiqua"/>
          <w:sz w:val="24"/>
        </w:rPr>
      </w:pPr>
      <w:r>
        <w:rPr>
          <w:rFonts w:ascii="Book Antiqua" w:hAnsi="Book Antiqua"/>
          <w:sz w:val="24"/>
        </w:rPr>
        <w:t xml:space="preserve">                                                   </w:t>
      </w:r>
      <w:r w:rsidR="00492613">
        <w:rPr>
          <w:rFonts w:ascii="Book Antiqua" w:hAnsi="Book Antiqua"/>
          <w:sz w:val="24"/>
        </w:rPr>
        <w:t xml:space="preserve">                               </w:t>
      </w:r>
      <w:r w:rsidR="00BB1E55">
        <w:rPr>
          <w:rFonts w:ascii="Book Antiqua" w:hAnsi="Book Antiqua"/>
          <w:sz w:val="24"/>
        </w:rPr>
        <w:t xml:space="preserve"> </w:t>
      </w:r>
    </w:p>
    <w:p w:rsidR="006A6364" w:rsidRDefault="006A6364" w:rsidP="006A6364">
      <w:pPr>
        <w:pStyle w:val="1"/>
        <w:tabs>
          <w:tab w:val="left" w:pos="0"/>
        </w:tabs>
        <w:jc w:val="center"/>
        <w:rPr>
          <w:b w:val="0"/>
          <w:sz w:val="28"/>
        </w:rPr>
      </w:pPr>
      <w:r w:rsidRPr="006A6364">
        <w:rPr>
          <w:rFonts w:ascii="Book Antiqua" w:hAnsi="Book Antiqua"/>
          <w:b w:val="0"/>
        </w:rPr>
        <w:t xml:space="preserve"> </w:t>
      </w:r>
      <w:r w:rsidRPr="006A6364">
        <w:rPr>
          <w:b w:val="0"/>
          <w:sz w:val="28"/>
        </w:rPr>
        <w:t>ΕΙΣΗΓΗΤΙΚΟ  ΣΗΜΕΙΩΜΑ</w:t>
      </w:r>
    </w:p>
    <w:p w:rsidR="00F666C5" w:rsidRPr="00F666C5" w:rsidRDefault="00F666C5" w:rsidP="00F666C5"/>
    <w:p w:rsidR="00F666C5" w:rsidRPr="006A6364" w:rsidRDefault="006A6364" w:rsidP="006A6364">
      <w:pPr>
        <w:jc w:val="center"/>
        <w:rPr>
          <w:sz w:val="28"/>
        </w:rPr>
      </w:pPr>
      <w:r w:rsidRPr="006A6364">
        <w:rPr>
          <w:sz w:val="28"/>
        </w:rPr>
        <w:t>=====================</w:t>
      </w:r>
    </w:p>
    <w:p w:rsidR="006A6364" w:rsidRDefault="006A6364" w:rsidP="00816D56">
      <w:pPr>
        <w:pStyle w:val="5"/>
        <w:tabs>
          <w:tab w:val="left" w:pos="0"/>
        </w:tabs>
        <w:rPr>
          <w:b w:val="0"/>
        </w:rPr>
      </w:pPr>
      <w:r w:rsidRPr="006A6364">
        <w:rPr>
          <w:b w:val="0"/>
        </w:rPr>
        <w:t xml:space="preserve">ΘΕΜΑ :  </w:t>
      </w:r>
      <w:r w:rsidR="00C90E80">
        <w:rPr>
          <w:b w:val="0"/>
        </w:rPr>
        <w:t>ΔΙΑΓΡΑΦΗ</w:t>
      </w:r>
      <w:r w:rsidR="00E75896" w:rsidRPr="00E75896">
        <w:rPr>
          <w:b w:val="0"/>
        </w:rPr>
        <w:t xml:space="preserve"> </w:t>
      </w:r>
      <w:r w:rsidR="00E75896">
        <w:rPr>
          <w:b w:val="0"/>
        </w:rPr>
        <w:t>ΜΕΡΟΥΣ</w:t>
      </w:r>
      <w:r w:rsidR="00E75896" w:rsidRPr="00E75896">
        <w:rPr>
          <w:b w:val="0"/>
        </w:rPr>
        <w:t xml:space="preserve"> </w:t>
      </w:r>
      <w:r w:rsidR="00C90E80">
        <w:rPr>
          <w:b w:val="0"/>
        </w:rPr>
        <w:t xml:space="preserve"> </w:t>
      </w:r>
      <w:r w:rsidR="009F55DB">
        <w:rPr>
          <w:b w:val="0"/>
        </w:rPr>
        <w:t xml:space="preserve">ΟΦΕΙΛΗΣ </w:t>
      </w:r>
      <w:r w:rsidR="00E75896">
        <w:rPr>
          <w:b w:val="0"/>
        </w:rPr>
        <w:t xml:space="preserve">ΜΙΣΘΩΜΑΤΩΝ ΑΠΟ </w:t>
      </w:r>
      <w:r w:rsidR="00857648">
        <w:rPr>
          <w:b w:val="0"/>
        </w:rPr>
        <w:t>ΤΗΝ ΑΝΑΠΤΥΗΙΑΚΗ ΑΓ. ΝΙΚΟΛΑΟΥ Ο,Ε,</w:t>
      </w:r>
    </w:p>
    <w:p w:rsidR="00816D56" w:rsidRPr="00816D56" w:rsidRDefault="00816D56" w:rsidP="00816D56"/>
    <w:p w:rsidR="00A85907" w:rsidRDefault="006A6364" w:rsidP="006A6364">
      <w:pPr>
        <w:pStyle w:val="a5"/>
        <w:jc w:val="both"/>
        <w:rPr>
          <w:sz w:val="24"/>
        </w:rPr>
      </w:pPr>
      <w:r w:rsidRPr="00F666C5">
        <w:rPr>
          <w:sz w:val="24"/>
        </w:rPr>
        <w:t xml:space="preserve">         </w:t>
      </w:r>
      <w:r w:rsidR="00857648">
        <w:rPr>
          <w:sz w:val="24"/>
        </w:rPr>
        <w:t xml:space="preserve">Η εταιρία με την επωνυμία </w:t>
      </w:r>
      <w:r w:rsidR="008E5A03" w:rsidRPr="00F666C5">
        <w:rPr>
          <w:sz w:val="24"/>
        </w:rPr>
        <w:t xml:space="preserve"> </w:t>
      </w:r>
      <w:r w:rsidR="00857648">
        <w:rPr>
          <w:sz w:val="24"/>
        </w:rPr>
        <w:t>ΑΝΑΠΤΥΞΙΑΚΗ ΑΓ. ΝΙΚΟΛΑΟΥ Ο.Ε. με Α.Φ.Μ. 801134180</w:t>
      </w:r>
      <w:r w:rsidR="00F666C5" w:rsidRPr="00F666C5">
        <w:rPr>
          <w:sz w:val="24"/>
        </w:rPr>
        <w:t>,</w:t>
      </w:r>
      <w:r w:rsidR="00E75896">
        <w:rPr>
          <w:sz w:val="24"/>
        </w:rPr>
        <w:t xml:space="preserve"> μισθώνει από τον Δήμο Νάουσας το </w:t>
      </w:r>
      <w:r w:rsidR="00857648">
        <w:rPr>
          <w:sz w:val="24"/>
        </w:rPr>
        <w:t>Αναψυκτήριο και τα γήπεδα πετοσφαίρισης – καλαθοσφαίρισης στο Άλσος του Αγίου Νικολάου του Δήμου Νάουσας</w:t>
      </w:r>
      <w:r w:rsidR="006533FE">
        <w:rPr>
          <w:sz w:val="24"/>
        </w:rPr>
        <w:t>,</w:t>
      </w:r>
      <w:r w:rsidR="00857648">
        <w:rPr>
          <w:sz w:val="24"/>
        </w:rPr>
        <w:t xml:space="preserve"> συνολικού εμβαδού 7.376,54 τ.μ.</w:t>
      </w:r>
      <w:r w:rsidR="00C469E1" w:rsidRPr="00C469E1">
        <w:rPr>
          <w:sz w:val="24"/>
        </w:rPr>
        <w:t xml:space="preserve"> </w:t>
      </w:r>
      <w:r w:rsidR="00E75896">
        <w:rPr>
          <w:sz w:val="24"/>
        </w:rPr>
        <w:t xml:space="preserve"> με το συμβόλαιο </w:t>
      </w:r>
      <w:r w:rsidR="00857648">
        <w:rPr>
          <w:sz w:val="24"/>
        </w:rPr>
        <w:t xml:space="preserve"> 6462 -  16/04/2019</w:t>
      </w:r>
      <w:r w:rsidR="00A85907">
        <w:rPr>
          <w:sz w:val="24"/>
        </w:rPr>
        <w:t>.</w:t>
      </w:r>
    </w:p>
    <w:p w:rsidR="00A85907" w:rsidRDefault="00A85907" w:rsidP="006A6364">
      <w:pPr>
        <w:pStyle w:val="a5"/>
        <w:jc w:val="both"/>
        <w:rPr>
          <w:sz w:val="24"/>
        </w:rPr>
      </w:pPr>
      <w:r>
        <w:rPr>
          <w:sz w:val="24"/>
        </w:rPr>
        <w:t>Σύμφωνα με τον Χρηματικό</w:t>
      </w:r>
      <w:r w:rsidR="00574825">
        <w:rPr>
          <w:sz w:val="24"/>
        </w:rPr>
        <w:t xml:space="preserve"> Κατάλογ</w:t>
      </w:r>
      <w:r w:rsidR="006533FE">
        <w:rPr>
          <w:sz w:val="24"/>
        </w:rPr>
        <w:t>ο 090</w:t>
      </w:r>
      <w:r w:rsidR="00574825">
        <w:rPr>
          <w:sz w:val="24"/>
        </w:rPr>
        <w:t xml:space="preserve"> του 2020 θα έπρεπε </w:t>
      </w:r>
      <w:r>
        <w:rPr>
          <w:sz w:val="24"/>
        </w:rPr>
        <w:t xml:space="preserve"> να καταβάλει τα παρακάτω ποσά.</w:t>
      </w:r>
    </w:p>
    <w:p w:rsidR="00A85907" w:rsidRDefault="00A85907" w:rsidP="006A6364">
      <w:pPr>
        <w:pStyle w:val="a5"/>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29"/>
        <w:gridCol w:w="1701"/>
        <w:gridCol w:w="1843"/>
        <w:gridCol w:w="3153"/>
      </w:tblGrid>
      <w:tr w:rsidR="008356E6" w:rsidRPr="00AF1514" w:rsidTr="00AF1514">
        <w:trPr>
          <w:trHeight w:val="277"/>
        </w:trPr>
        <w:tc>
          <w:tcPr>
            <w:tcW w:w="1956" w:type="dxa"/>
          </w:tcPr>
          <w:p w:rsidR="008356E6" w:rsidRPr="00AF1514" w:rsidRDefault="008356E6" w:rsidP="00AF1514">
            <w:pPr>
              <w:pStyle w:val="a5"/>
              <w:jc w:val="both"/>
              <w:rPr>
                <w:sz w:val="24"/>
              </w:rPr>
            </w:pPr>
            <w:r w:rsidRPr="00AF1514">
              <w:rPr>
                <w:sz w:val="24"/>
              </w:rPr>
              <w:t>Α/Α</w:t>
            </w:r>
          </w:p>
        </w:tc>
        <w:tc>
          <w:tcPr>
            <w:tcW w:w="1129" w:type="dxa"/>
          </w:tcPr>
          <w:p w:rsidR="008356E6" w:rsidRPr="00AF1514" w:rsidRDefault="008356E6" w:rsidP="00AF1514">
            <w:pPr>
              <w:pStyle w:val="a5"/>
              <w:jc w:val="both"/>
              <w:rPr>
                <w:sz w:val="24"/>
              </w:rPr>
            </w:pPr>
            <w:r w:rsidRPr="00AF1514">
              <w:rPr>
                <w:sz w:val="24"/>
              </w:rPr>
              <w:t>Αρ. δόσης</w:t>
            </w:r>
          </w:p>
        </w:tc>
        <w:tc>
          <w:tcPr>
            <w:tcW w:w="1701" w:type="dxa"/>
          </w:tcPr>
          <w:p w:rsidR="008356E6" w:rsidRPr="00AF1514" w:rsidRDefault="008356E6" w:rsidP="00AF1514">
            <w:pPr>
              <w:pStyle w:val="a5"/>
              <w:jc w:val="both"/>
              <w:rPr>
                <w:sz w:val="24"/>
              </w:rPr>
            </w:pPr>
            <w:r w:rsidRPr="00AF1514">
              <w:rPr>
                <w:sz w:val="24"/>
              </w:rPr>
              <w:t>Ποσό</w:t>
            </w:r>
          </w:p>
        </w:tc>
        <w:tc>
          <w:tcPr>
            <w:tcW w:w="1843" w:type="dxa"/>
          </w:tcPr>
          <w:p w:rsidR="008356E6" w:rsidRPr="00AF1514" w:rsidRDefault="008356E6" w:rsidP="00AF1514">
            <w:pPr>
              <w:pStyle w:val="a5"/>
              <w:jc w:val="both"/>
              <w:rPr>
                <w:sz w:val="24"/>
              </w:rPr>
            </w:pPr>
            <w:r w:rsidRPr="00AF1514">
              <w:rPr>
                <w:sz w:val="24"/>
              </w:rPr>
              <w:t>Ημ/νία Λήξ.</w:t>
            </w:r>
          </w:p>
        </w:tc>
        <w:tc>
          <w:tcPr>
            <w:tcW w:w="3153" w:type="dxa"/>
          </w:tcPr>
          <w:p w:rsidR="008356E6" w:rsidRPr="00AF1514" w:rsidRDefault="008356E6" w:rsidP="00AF1514">
            <w:pPr>
              <w:pStyle w:val="a5"/>
              <w:jc w:val="both"/>
              <w:rPr>
                <w:sz w:val="24"/>
              </w:rPr>
            </w:pPr>
            <w:r w:rsidRPr="00AF1514">
              <w:rPr>
                <w:sz w:val="24"/>
              </w:rPr>
              <w:t>Αφορά</w:t>
            </w:r>
          </w:p>
        </w:tc>
      </w:tr>
      <w:tr w:rsidR="008356E6" w:rsidRPr="00AF1514" w:rsidTr="00AF1514">
        <w:trPr>
          <w:trHeight w:val="273"/>
        </w:trPr>
        <w:tc>
          <w:tcPr>
            <w:tcW w:w="1956" w:type="dxa"/>
          </w:tcPr>
          <w:p w:rsidR="008356E6" w:rsidRPr="00AF1514" w:rsidRDefault="008356E6" w:rsidP="00AF1514">
            <w:pPr>
              <w:pStyle w:val="a5"/>
              <w:jc w:val="both"/>
              <w:rPr>
                <w:sz w:val="24"/>
              </w:rPr>
            </w:pPr>
            <w:r w:rsidRPr="00AF1514">
              <w:rPr>
                <w:sz w:val="24"/>
              </w:rPr>
              <w:t>1</w:t>
            </w:r>
          </w:p>
        </w:tc>
        <w:tc>
          <w:tcPr>
            <w:tcW w:w="1129" w:type="dxa"/>
          </w:tcPr>
          <w:p w:rsidR="008356E6" w:rsidRPr="00AF1514" w:rsidRDefault="008356E6" w:rsidP="00AF1514">
            <w:pPr>
              <w:pStyle w:val="a5"/>
              <w:jc w:val="both"/>
              <w:rPr>
                <w:sz w:val="24"/>
              </w:rPr>
            </w:pPr>
            <w:r w:rsidRPr="00AF1514">
              <w:rPr>
                <w:sz w:val="24"/>
              </w:rPr>
              <w:t>1/2020</w:t>
            </w:r>
          </w:p>
        </w:tc>
        <w:tc>
          <w:tcPr>
            <w:tcW w:w="1701" w:type="dxa"/>
          </w:tcPr>
          <w:p w:rsidR="008356E6" w:rsidRPr="00AF1514" w:rsidRDefault="006533FE" w:rsidP="00AF1514">
            <w:pPr>
              <w:pStyle w:val="a5"/>
              <w:jc w:val="both"/>
              <w:rPr>
                <w:sz w:val="24"/>
              </w:rPr>
            </w:pPr>
            <w:r>
              <w:rPr>
                <w:sz w:val="24"/>
              </w:rPr>
              <w:t>10.050,00 €</w:t>
            </w:r>
          </w:p>
        </w:tc>
        <w:tc>
          <w:tcPr>
            <w:tcW w:w="1843" w:type="dxa"/>
          </w:tcPr>
          <w:p w:rsidR="008356E6" w:rsidRPr="00AF1514" w:rsidRDefault="006533FE" w:rsidP="00AF1514">
            <w:pPr>
              <w:pStyle w:val="a5"/>
              <w:jc w:val="both"/>
              <w:rPr>
                <w:sz w:val="24"/>
              </w:rPr>
            </w:pPr>
            <w:r>
              <w:rPr>
                <w:sz w:val="24"/>
              </w:rPr>
              <w:t>16/04</w:t>
            </w:r>
            <w:r w:rsidR="008356E6" w:rsidRPr="00AF1514">
              <w:rPr>
                <w:sz w:val="24"/>
              </w:rPr>
              <w:t>/2020</w:t>
            </w:r>
          </w:p>
        </w:tc>
        <w:tc>
          <w:tcPr>
            <w:tcW w:w="3153" w:type="dxa"/>
          </w:tcPr>
          <w:p w:rsidR="008356E6" w:rsidRPr="00AF1514" w:rsidRDefault="006533FE" w:rsidP="00AF1514">
            <w:pPr>
              <w:pStyle w:val="a5"/>
              <w:jc w:val="both"/>
              <w:rPr>
                <w:sz w:val="24"/>
              </w:rPr>
            </w:pPr>
            <w:r>
              <w:rPr>
                <w:sz w:val="24"/>
              </w:rPr>
              <w:t>Από 16/04/20 έως 15/04</w:t>
            </w:r>
            <w:r w:rsidR="00C469E1">
              <w:rPr>
                <w:sz w:val="24"/>
              </w:rPr>
              <w:t>/202</w:t>
            </w:r>
            <w:r>
              <w:rPr>
                <w:sz w:val="24"/>
              </w:rPr>
              <w:t>1</w:t>
            </w:r>
          </w:p>
        </w:tc>
      </w:tr>
    </w:tbl>
    <w:p w:rsidR="006533FE" w:rsidRDefault="006533FE" w:rsidP="006A6364">
      <w:pPr>
        <w:pStyle w:val="a5"/>
        <w:jc w:val="both"/>
        <w:rPr>
          <w:sz w:val="24"/>
        </w:rPr>
      </w:pPr>
    </w:p>
    <w:p w:rsidR="008356E6" w:rsidRDefault="006533FE" w:rsidP="006A6364">
      <w:pPr>
        <w:pStyle w:val="a5"/>
        <w:jc w:val="both"/>
        <w:rPr>
          <w:sz w:val="24"/>
        </w:rPr>
      </w:pPr>
      <w:r>
        <w:rPr>
          <w:sz w:val="24"/>
        </w:rPr>
        <w:t>Και σύμφωνα μα τον Χ.Κ. 091</w:t>
      </w:r>
      <w:r w:rsidR="0062729D">
        <w:rPr>
          <w:sz w:val="24"/>
        </w:rPr>
        <w:t xml:space="preserve">/2020 </w:t>
      </w:r>
      <w:r w:rsidR="007A44B1">
        <w:rPr>
          <w:sz w:val="24"/>
        </w:rPr>
        <w:t xml:space="preserve"> Χαρτόσημο 3,6 % </w:t>
      </w:r>
    </w:p>
    <w:p w:rsidR="007A44B1" w:rsidRDefault="007A44B1" w:rsidP="006A6364">
      <w:pPr>
        <w:pStyle w:val="a5"/>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29"/>
        <w:gridCol w:w="1701"/>
        <w:gridCol w:w="1843"/>
        <w:gridCol w:w="3153"/>
      </w:tblGrid>
      <w:tr w:rsidR="00831A84" w:rsidRPr="00AF1514" w:rsidTr="003F4F01">
        <w:trPr>
          <w:trHeight w:val="277"/>
        </w:trPr>
        <w:tc>
          <w:tcPr>
            <w:tcW w:w="1956" w:type="dxa"/>
          </w:tcPr>
          <w:p w:rsidR="00831A84" w:rsidRPr="00AF1514" w:rsidRDefault="00831A84" w:rsidP="003F4F01">
            <w:pPr>
              <w:pStyle w:val="a5"/>
              <w:jc w:val="both"/>
              <w:rPr>
                <w:sz w:val="24"/>
              </w:rPr>
            </w:pPr>
            <w:r w:rsidRPr="00AF1514">
              <w:rPr>
                <w:sz w:val="24"/>
              </w:rPr>
              <w:t>Α/Α</w:t>
            </w:r>
          </w:p>
        </w:tc>
        <w:tc>
          <w:tcPr>
            <w:tcW w:w="1129" w:type="dxa"/>
          </w:tcPr>
          <w:p w:rsidR="00831A84" w:rsidRPr="00AF1514" w:rsidRDefault="00831A84" w:rsidP="003F4F01">
            <w:pPr>
              <w:pStyle w:val="a5"/>
              <w:jc w:val="both"/>
              <w:rPr>
                <w:sz w:val="24"/>
              </w:rPr>
            </w:pPr>
            <w:r w:rsidRPr="00AF1514">
              <w:rPr>
                <w:sz w:val="24"/>
              </w:rPr>
              <w:t>Αρ. δόσης</w:t>
            </w:r>
          </w:p>
        </w:tc>
        <w:tc>
          <w:tcPr>
            <w:tcW w:w="1701" w:type="dxa"/>
          </w:tcPr>
          <w:p w:rsidR="00831A84" w:rsidRPr="00AF1514" w:rsidRDefault="00831A84" w:rsidP="003F4F01">
            <w:pPr>
              <w:pStyle w:val="a5"/>
              <w:jc w:val="both"/>
              <w:rPr>
                <w:sz w:val="24"/>
              </w:rPr>
            </w:pPr>
            <w:r w:rsidRPr="00AF1514">
              <w:rPr>
                <w:sz w:val="24"/>
              </w:rPr>
              <w:t>Ποσό</w:t>
            </w:r>
          </w:p>
        </w:tc>
        <w:tc>
          <w:tcPr>
            <w:tcW w:w="1843" w:type="dxa"/>
          </w:tcPr>
          <w:p w:rsidR="00831A84" w:rsidRPr="00AF1514" w:rsidRDefault="00831A84" w:rsidP="003F4F01">
            <w:pPr>
              <w:pStyle w:val="a5"/>
              <w:jc w:val="both"/>
              <w:rPr>
                <w:sz w:val="24"/>
              </w:rPr>
            </w:pPr>
            <w:r w:rsidRPr="00AF1514">
              <w:rPr>
                <w:sz w:val="24"/>
              </w:rPr>
              <w:t>Ημ/νία Λήξ.</w:t>
            </w:r>
          </w:p>
        </w:tc>
        <w:tc>
          <w:tcPr>
            <w:tcW w:w="3153" w:type="dxa"/>
          </w:tcPr>
          <w:p w:rsidR="00831A84" w:rsidRPr="00AF1514" w:rsidRDefault="00831A84" w:rsidP="003F4F01">
            <w:pPr>
              <w:pStyle w:val="a5"/>
              <w:jc w:val="both"/>
              <w:rPr>
                <w:sz w:val="24"/>
              </w:rPr>
            </w:pPr>
            <w:r w:rsidRPr="00AF1514">
              <w:rPr>
                <w:sz w:val="24"/>
              </w:rPr>
              <w:t>Αφορά</w:t>
            </w:r>
          </w:p>
        </w:tc>
      </w:tr>
      <w:tr w:rsidR="00831A84" w:rsidRPr="00AF1514" w:rsidTr="003F4F01">
        <w:trPr>
          <w:trHeight w:val="273"/>
        </w:trPr>
        <w:tc>
          <w:tcPr>
            <w:tcW w:w="1956" w:type="dxa"/>
          </w:tcPr>
          <w:p w:rsidR="00831A84" w:rsidRPr="00AF1514" w:rsidRDefault="00831A84" w:rsidP="003F4F01">
            <w:pPr>
              <w:pStyle w:val="a5"/>
              <w:jc w:val="both"/>
              <w:rPr>
                <w:sz w:val="24"/>
              </w:rPr>
            </w:pPr>
            <w:r w:rsidRPr="00AF1514">
              <w:rPr>
                <w:sz w:val="24"/>
              </w:rPr>
              <w:t>1</w:t>
            </w:r>
          </w:p>
        </w:tc>
        <w:tc>
          <w:tcPr>
            <w:tcW w:w="1129" w:type="dxa"/>
          </w:tcPr>
          <w:p w:rsidR="00831A84" w:rsidRPr="00AF1514" w:rsidRDefault="00831A84" w:rsidP="003F4F01">
            <w:pPr>
              <w:pStyle w:val="a5"/>
              <w:jc w:val="both"/>
              <w:rPr>
                <w:sz w:val="24"/>
              </w:rPr>
            </w:pPr>
            <w:r w:rsidRPr="00AF1514">
              <w:rPr>
                <w:sz w:val="24"/>
              </w:rPr>
              <w:t>1/2020</w:t>
            </w:r>
          </w:p>
        </w:tc>
        <w:tc>
          <w:tcPr>
            <w:tcW w:w="1701" w:type="dxa"/>
          </w:tcPr>
          <w:p w:rsidR="00831A84" w:rsidRPr="00AF1514" w:rsidRDefault="006533FE" w:rsidP="003F4F01">
            <w:pPr>
              <w:pStyle w:val="a5"/>
              <w:jc w:val="both"/>
              <w:rPr>
                <w:sz w:val="24"/>
              </w:rPr>
            </w:pPr>
            <w:r>
              <w:rPr>
                <w:sz w:val="24"/>
              </w:rPr>
              <w:t>361,80</w:t>
            </w:r>
          </w:p>
        </w:tc>
        <w:tc>
          <w:tcPr>
            <w:tcW w:w="1843" w:type="dxa"/>
          </w:tcPr>
          <w:p w:rsidR="00831A84" w:rsidRPr="00AF1514" w:rsidRDefault="006533FE" w:rsidP="003F4F01">
            <w:pPr>
              <w:pStyle w:val="a5"/>
              <w:jc w:val="both"/>
              <w:rPr>
                <w:sz w:val="24"/>
              </w:rPr>
            </w:pPr>
            <w:r>
              <w:rPr>
                <w:sz w:val="24"/>
              </w:rPr>
              <w:t>16/04</w:t>
            </w:r>
            <w:r w:rsidR="00831A84" w:rsidRPr="00AF1514">
              <w:rPr>
                <w:sz w:val="24"/>
              </w:rPr>
              <w:t>/2020</w:t>
            </w:r>
          </w:p>
        </w:tc>
        <w:tc>
          <w:tcPr>
            <w:tcW w:w="3153" w:type="dxa"/>
          </w:tcPr>
          <w:p w:rsidR="00831A84" w:rsidRPr="00AF1514" w:rsidRDefault="006533FE" w:rsidP="003F4F01">
            <w:pPr>
              <w:pStyle w:val="a5"/>
              <w:jc w:val="both"/>
              <w:rPr>
                <w:sz w:val="24"/>
              </w:rPr>
            </w:pPr>
            <w:r>
              <w:rPr>
                <w:sz w:val="24"/>
              </w:rPr>
              <w:t>Από 16/04/20 έως 15/04</w:t>
            </w:r>
            <w:r w:rsidR="00831A84">
              <w:rPr>
                <w:sz w:val="24"/>
              </w:rPr>
              <w:t>/202</w:t>
            </w:r>
            <w:r>
              <w:rPr>
                <w:sz w:val="24"/>
              </w:rPr>
              <w:t>1</w:t>
            </w:r>
          </w:p>
        </w:tc>
      </w:tr>
    </w:tbl>
    <w:p w:rsidR="007A44B1" w:rsidRDefault="007A44B1" w:rsidP="006A6364">
      <w:pPr>
        <w:pStyle w:val="a5"/>
        <w:jc w:val="both"/>
        <w:rPr>
          <w:sz w:val="24"/>
        </w:rPr>
      </w:pPr>
    </w:p>
    <w:p w:rsidR="00892C52" w:rsidRDefault="0062729D" w:rsidP="006E12BD">
      <w:pPr>
        <w:pStyle w:val="a5"/>
        <w:jc w:val="both"/>
        <w:rPr>
          <w:sz w:val="24"/>
          <w:lang w:val="en-US"/>
        </w:rPr>
      </w:pPr>
      <w:r>
        <w:rPr>
          <w:sz w:val="24"/>
        </w:rPr>
        <w:t>Έπειτα από κατάθεση στην Υπηρεσία</w:t>
      </w:r>
      <w:r w:rsidR="00D50E9D" w:rsidRPr="00D50E9D">
        <w:rPr>
          <w:sz w:val="24"/>
        </w:rPr>
        <w:t xml:space="preserve"> </w:t>
      </w:r>
    </w:p>
    <w:p w:rsidR="00D50E9D" w:rsidRDefault="00D50E9D" w:rsidP="006E12BD">
      <w:pPr>
        <w:pStyle w:val="a5"/>
        <w:jc w:val="both"/>
        <w:rPr>
          <w:sz w:val="24"/>
          <w:lang w:val="en-US"/>
        </w:rPr>
      </w:pPr>
      <w:r w:rsidRPr="009F006A">
        <w:rPr>
          <w:b/>
          <w:sz w:val="24"/>
        </w:rPr>
        <w:t>1)</w:t>
      </w:r>
      <w:r w:rsidR="00C24BFF">
        <w:rPr>
          <w:sz w:val="24"/>
        </w:rPr>
        <w:t xml:space="preserve"> </w:t>
      </w:r>
      <w:r w:rsidR="00892C52">
        <w:rPr>
          <w:sz w:val="24"/>
        </w:rPr>
        <w:t>Α</w:t>
      </w:r>
      <w:r w:rsidR="00774375">
        <w:rPr>
          <w:sz w:val="24"/>
        </w:rPr>
        <w:t>ίτησης</w:t>
      </w:r>
      <w:r w:rsidR="00C82642">
        <w:rPr>
          <w:sz w:val="24"/>
        </w:rPr>
        <w:t xml:space="preserve"> με αρ. πρωτ. 10027/7-7-2020,</w:t>
      </w:r>
      <w:r w:rsidR="00774375">
        <w:rPr>
          <w:sz w:val="24"/>
        </w:rPr>
        <w:t xml:space="preserve"> του κου Ρίζου Στέργιου (νόμιμου  εκπρόσωπου της εταιρίας )   με την οποία ζητά</w:t>
      </w:r>
      <w:r w:rsidR="00541BDD">
        <w:rPr>
          <w:sz w:val="24"/>
        </w:rPr>
        <w:t xml:space="preserve"> </w:t>
      </w:r>
      <w:r w:rsidR="00C82642">
        <w:rPr>
          <w:sz w:val="24"/>
        </w:rPr>
        <w:t xml:space="preserve"> </w:t>
      </w:r>
      <w:r w:rsidR="00C82642" w:rsidRPr="00541BDD">
        <w:rPr>
          <w:b/>
          <w:sz w:val="24"/>
        </w:rPr>
        <w:t>α)</w:t>
      </w:r>
      <w:r w:rsidR="00541BDD">
        <w:rPr>
          <w:b/>
          <w:sz w:val="24"/>
        </w:rPr>
        <w:t xml:space="preserve"> </w:t>
      </w:r>
      <w:r w:rsidR="00C82642">
        <w:rPr>
          <w:sz w:val="24"/>
        </w:rPr>
        <w:t xml:space="preserve"> την απαλλαγή της εταιρίας από την εξ ολοκλήρου υποχρέωση καταβολής μισθωμάτων του αναψυκτηρίου για το χρονικό διάστημα από 20-03-2020 έως 18/05/2020   </w:t>
      </w:r>
      <w:r w:rsidR="00C82642" w:rsidRPr="00541BDD">
        <w:rPr>
          <w:b/>
          <w:sz w:val="24"/>
        </w:rPr>
        <w:t>β)</w:t>
      </w:r>
      <w:r w:rsidR="00541BDD">
        <w:rPr>
          <w:sz w:val="24"/>
        </w:rPr>
        <w:t xml:space="preserve">  </w:t>
      </w:r>
      <w:r w:rsidR="00C82642">
        <w:rPr>
          <w:sz w:val="24"/>
        </w:rPr>
        <w:t xml:space="preserve"> Άλλως επικουρικά να δεχθείτε την εκ του νόμου επιβαλλόμενη μείωση των μισθωμάτων του μισθίου αναψυκτηρίου, για τους μήνες Μάρτιο, Απρίλιο</w:t>
      </w:r>
      <w:r w:rsidR="00541BDD">
        <w:rPr>
          <w:sz w:val="24"/>
        </w:rPr>
        <w:t xml:space="preserve">, Μάιο, Ιούνιο και Ιούλιο 2020, κατά ποσοστό 40%, σύμφωνα με το άρθρο 4 του Ν. 4690/2020 και επίσης να μειωθεί το μίσθωμα του επερχόμενου μήνα, Αυγούστου 2020 δυνάμει του άρθρου 15 του ίδιου ως άνω νόμου. </w:t>
      </w:r>
    </w:p>
    <w:p w:rsidR="00892C52" w:rsidRDefault="00D50E9D" w:rsidP="00892C52">
      <w:pPr>
        <w:pStyle w:val="a5"/>
        <w:jc w:val="both"/>
        <w:rPr>
          <w:sz w:val="24"/>
        </w:rPr>
      </w:pPr>
      <w:r w:rsidRPr="009F006A">
        <w:rPr>
          <w:b/>
          <w:sz w:val="24"/>
        </w:rPr>
        <w:lastRenderedPageBreak/>
        <w:t>2)</w:t>
      </w:r>
      <w:r w:rsidRPr="00892C52">
        <w:rPr>
          <w:sz w:val="24"/>
        </w:rPr>
        <w:t xml:space="preserve"> </w:t>
      </w:r>
      <w:r w:rsidR="00892C52">
        <w:rPr>
          <w:sz w:val="24"/>
        </w:rPr>
        <w:t xml:space="preserve">« </w:t>
      </w:r>
      <w:r w:rsidR="00892C52">
        <w:rPr>
          <w:i/>
          <w:sz w:val="24"/>
        </w:rPr>
        <w:t xml:space="preserve">Υπεύθυνης Δήλωσης Επιχειρήσεων –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 είτε πλήττονται σημαντικά, βάσει των οριζόμενων από το Υπουργείο Οικονομικών ΚΑΔ, λόγω των μέτρων αντιμετώπισης της μετάδοσης του Κορωνοϊού  </w:t>
      </w:r>
      <w:r w:rsidR="00892C52">
        <w:rPr>
          <w:i/>
          <w:sz w:val="24"/>
          <w:lang w:val="en-US"/>
        </w:rPr>
        <w:t>COVID</w:t>
      </w:r>
      <w:r w:rsidR="00892C52">
        <w:rPr>
          <w:i/>
          <w:sz w:val="24"/>
        </w:rPr>
        <w:t xml:space="preserve"> – 19 ».</w:t>
      </w:r>
      <w:r w:rsidR="00892C52">
        <w:rPr>
          <w:sz w:val="24"/>
        </w:rPr>
        <w:t xml:space="preserve">     με αριθμό ΔΠ </w:t>
      </w:r>
      <w:r w:rsidR="00892C52" w:rsidRPr="00046F4C">
        <w:rPr>
          <w:sz w:val="24"/>
        </w:rPr>
        <w:t>411586</w:t>
      </w:r>
      <w:r w:rsidR="00892C52">
        <w:rPr>
          <w:sz w:val="24"/>
        </w:rPr>
        <w:t>.</w:t>
      </w:r>
    </w:p>
    <w:p w:rsidR="00774375" w:rsidRPr="00892C52" w:rsidRDefault="00774375" w:rsidP="006E12BD">
      <w:pPr>
        <w:pStyle w:val="a5"/>
        <w:jc w:val="both"/>
        <w:rPr>
          <w:sz w:val="24"/>
        </w:rPr>
      </w:pPr>
    </w:p>
    <w:p w:rsidR="00774375" w:rsidRDefault="00774375" w:rsidP="006E12BD">
      <w:pPr>
        <w:pStyle w:val="a5"/>
        <w:jc w:val="both"/>
        <w:rPr>
          <w:sz w:val="24"/>
        </w:rPr>
      </w:pPr>
    </w:p>
    <w:p w:rsidR="00B03A87" w:rsidRPr="00774375" w:rsidRDefault="00774375" w:rsidP="006E12BD">
      <w:pPr>
        <w:pStyle w:val="a5"/>
        <w:jc w:val="both"/>
        <w:rPr>
          <w:sz w:val="24"/>
        </w:rPr>
      </w:pPr>
      <w:r>
        <w:rPr>
          <w:sz w:val="24"/>
        </w:rPr>
        <w:t xml:space="preserve"> </w:t>
      </w:r>
    </w:p>
    <w:p w:rsidR="006E12BD" w:rsidRPr="00B03A87" w:rsidRDefault="00C24BFF" w:rsidP="006E12BD">
      <w:pPr>
        <w:pStyle w:val="a5"/>
        <w:jc w:val="both"/>
        <w:rPr>
          <w:b/>
          <w:i/>
          <w:sz w:val="24"/>
        </w:rPr>
      </w:pPr>
      <w:r>
        <w:rPr>
          <w:sz w:val="24"/>
        </w:rPr>
        <w:t xml:space="preserve"> </w:t>
      </w:r>
      <w:r w:rsidR="00B47D14">
        <w:rPr>
          <w:b/>
          <w:i/>
          <w:sz w:val="24"/>
        </w:rPr>
        <w:t xml:space="preserve">Εισηγούμαι </w:t>
      </w:r>
      <w:r w:rsidR="006E12BD" w:rsidRPr="00B03A87">
        <w:rPr>
          <w:b/>
          <w:i/>
          <w:sz w:val="24"/>
        </w:rPr>
        <w:t xml:space="preserve"> ότι θα πρέπει να διαγραφεί </w:t>
      </w:r>
      <w:r w:rsidR="00046F4C">
        <w:rPr>
          <w:b/>
          <w:i/>
          <w:sz w:val="24"/>
        </w:rPr>
        <w:t>η</w:t>
      </w:r>
      <w:r w:rsidR="006E12BD" w:rsidRPr="00B03A87">
        <w:rPr>
          <w:b/>
          <w:i/>
          <w:sz w:val="24"/>
        </w:rPr>
        <w:t xml:space="preserve"> οφειλή από μισθώματα</w:t>
      </w:r>
      <w:r w:rsidR="00541BDD">
        <w:rPr>
          <w:b/>
          <w:i/>
          <w:sz w:val="24"/>
        </w:rPr>
        <w:t xml:space="preserve"> της</w:t>
      </w:r>
      <w:r w:rsidR="00541BDD" w:rsidRPr="00541BDD">
        <w:rPr>
          <w:sz w:val="24"/>
        </w:rPr>
        <w:t xml:space="preserve"> </w:t>
      </w:r>
      <w:r w:rsidR="00541BDD">
        <w:rPr>
          <w:sz w:val="24"/>
        </w:rPr>
        <w:t xml:space="preserve"> «ΑΝΑΠΤΥΞΙΑΚΗ ΑΓ. ΝΙΚΟΛΑΟΥ Ο.Ε. με Α.Φ.Μ. 801134180»</w:t>
      </w:r>
      <w:r w:rsidR="006E12BD" w:rsidRPr="00B03A87">
        <w:rPr>
          <w:b/>
          <w:i/>
          <w:sz w:val="24"/>
        </w:rPr>
        <w:t xml:space="preserve"> σύμφωνα με τον παρακάτω πίνακα.</w:t>
      </w:r>
    </w:p>
    <w:p w:rsidR="00543424" w:rsidRPr="00543424" w:rsidRDefault="00B03A87" w:rsidP="006E12BD">
      <w:pPr>
        <w:pStyle w:val="a5"/>
        <w:jc w:val="both"/>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29"/>
        <w:gridCol w:w="1701"/>
        <w:gridCol w:w="1843"/>
        <w:gridCol w:w="3153"/>
      </w:tblGrid>
      <w:tr w:rsidR="00B03A87" w:rsidRPr="00AF1514" w:rsidTr="00B03A87">
        <w:trPr>
          <w:trHeight w:val="277"/>
        </w:trPr>
        <w:tc>
          <w:tcPr>
            <w:tcW w:w="1956" w:type="dxa"/>
          </w:tcPr>
          <w:p w:rsidR="00B03A87" w:rsidRPr="00AF1514" w:rsidRDefault="00B03A87" w:rsidP="00B03A87">
            <w:pPr>
              <w:pStyle w:val="a5"/>
              <w:jc w:val="both"/>
              <w:rPr>
                <w:sz w:val="24"/>
              </w:rPr>
            </w:pPr>
            <w:r w:rsidRPr="00AF1514">
              <w:rPr>
                <w:sz w:val="24"/>
              </w:rPr>
              <w:t>Α/Α</w:t>
            </w:r>
          </w:p>
        </w:tc>
        <w:tc>
          <w:tcPr>
            <w:tcW w:w="1129" w:type="dxa"/>
          </w:tcPr>
          <w:p w:rsidR="00B03A87" w:rsidRPr="00AF1514" w:rsidRDefault="00B03A87" w:rsidP="00B03A87">
            <w:pPr>
              <w:pStyle w:val="a5"/>
              <w:jc w:val="both"/>
              <w:rPr>
                <w:sz w:val="24"/>
              </w:rPr>
            </w:pPr>
            <w:r w:rsidRPr="00AF1514">
              <w:rPr>
                <w:sz w:val="24"/>
              </w:rPr>
              <w:t>Αρ. δόσης</w:t>
            </w:r>
          </w:p>
        </w:tc>
        <w:tc>
          <w:tcPr>
            <w:tcW w:w="1701" w:type="dxa"/>
          </w:tcPr>
          <w:p w:rsidR="00B03A87" w:rsidRPr="00AF1514" w:rsidRDefault="00B03A87" w:rsidP="00B03A87">
            <w:pPr>
              <w:pStyle w:val="a5"/>
              <w:jc w:val="both"/>
              <w:rPr>
                <w:sz w:val="24"/>
              </w:rPr>
            </w:pPr>
            <w:r w:rsidRPr="00AF1514">
              <w:rPr>
                <w:sz w:val="24"/>
              </w:rPr>
              <w:t>Ποσό</w:t>
            </w:r>
          </w:p>
        </w:tc>
        <w:tc>
          <w:tcPr>
            <w:tcW w:w="1843" w:type="dxa"/>
          </w:tcPr>
          <w:p w:rsidR="00B03A87" w:rsidRPr="00AF1514" w:rsidRDefault="00B03A87" w:rsidP="00B03A87">
            <w:pPr>
              <w:pStyle w:val="a5"/>
              <w:jc w:val="both"/>
              <w:rPr>
                <w:sz w:val="24"/>
              </w:rPr>
            </w:pPr>
            <w:r w:rsidRPr="00AF1514">
              <w:rPr>
                <w:sz w:val="24"/>
              </w:rPr>
              <w:t>Ημ/νία Λήξ.</w:t>
            </w:r>
          </w:p>
        </w:tc>
        <w:tc>
          <w:tcPr>
            <w:tcW w:w="3153" w:type="dxa"/>
          </w:tcPr>
          <w:p w:rsidR="00B03A87" w:rsidRPr="00AF1514" w:rsidRDefault="00B03A87" w:rsidP="00B03A87">
            <w:pPr>
              <w:pStyle w:val="a5"/>
              <w:jc w:val="both"/>
              <w:rPr>
                <w:sz w:val="24"/>
              </w:rPr>
            </w:pPr>
            <w:r w:rsidRPr="00AF1514">
              <w:rPr>
                <w:sz w:val="24"/>
              </w:rPr>
              <w:t>Αφορά</w:t>
            </w:r>
          </w:p>
        </w:tc>
      </w:tr>
      <w:tr w:rsidR="00B03A87" w:rsidRPr="00AF1514" w:rsidTr="00B03A87">
        <w:trPr>
          <w:trHeight w:val="273"/>
        </w:trPr>
        <w:tc>
          <w:tcPr>
            <w:tcW w:w="1956" w:type="dxa"/>
          </w:tcPr>
          <w:p w:rsidR="00B03A87" w:rsidRPr="00AF1514" w:rsidRDefault="00B03A87" w:rsidP="00B03A87">
            <w:pPr>
              <w:pStyle w:val="a5"/>
              <w:jc w:val="both"/>
              <w:rPr>
                <w:sz w:val="24"/>
              </w:rPr>
            </w:pPr>
            <w:r w:rsidRPr="00AF1514">
              <w:rPr>
                <w:sz w:val="24"/>
              </w:rPr>
              <w:t>1</w:t>
            </w:r>
          </w:p>
        </w:tc>
        <w:tc>
          <w:tcPr>
            <w:tcW w:w="1129" w:type="dxa"/>
          </w:tcPr>
          <w:p w:rsidR="00B03A87" w:rsidRPr="00AF1514" w:rsidRDefault="00541BDD" w:rsidP="00B03A87">
            <w:pPr>
              <w:pStyle w:val="a5"/>
              <w:jc w:val="both"/>
              <w:rPr>
                <w:sz w:val="24"/>
              </w:rPr>
            </w:pPr>
            <w:r>
              <w:rPr>
                <w:sz w:val="24"/>
              </w:rPr>
              <w:t>1</w:t>
            </w:r>
            <w:r w:rsidR="00B03A87" w:rsidRPr="00AF1514">
              <w:rPr>
                <w:sz w:val="24"/>
              </w:rPr>
              <w:t>/2020</w:t>
            </w:r>
          </w:p>
        </w:tc>
        <w:tc>
          <w:tcPr>
            <w:tcW w:w="1701" w:type="dxa"/>
          </w:tcPr>
          <w:p w:rsidR="00B03A87" w:rsidRPr="000B1F0C" w:rsidRDefault="00047DB6" w:rsidP="00B03A87">
            <w:pPr>
              <w:pStyle w:val="a5"/>
              <w:jc w:val="both"/>
              <w:rPr>
                <w:sz w:val="24"/>
              </w:rPr>
            </w:pPr>
            <w:r>
              <w:rPr>
                <w:sz w:val="24"/>
                <w:lang w:val="en-US"/>
              </w:rPr>
              <w:t>335</w:t>
            </w:r>
            <w:r w:rsidR="00FA44B4">
              <w:rPr>
                <w:sz w:val="24"/>
              </w:rPr>
              <w:t>,</w:t>
            </w:r>
            <w:r w:rsidR="0066046D" w:rsidRPr="00047DB6">
              <w:rPr>
                <w:sz w:val="24"/>
              </w:rPr>
              <w:t>00</w:t>
            </w:r>
            <w:r w:rsidR="000B1F0C">
              <w:rPr>
                <w:sz w:val="24"/>
              </w:rPr>
              <w:t xml:space="preserve"> </w:t>
            </w:r>
            <w:r w:rsidR="000B1F0C">
              <w:rPr>
                <w:b/>
                <w:sz w:val="24"/>
              </w:rPr>
              <w:t>€</w:t>
            </w:r>
          </w:p>
        </w:tc>
        <w:tc>
          <w:tcPr>
            <w:tcW w:w="1843" w:type="dxa"/>
          </w:tcPr>
          <w:p w:rsidR="00B03A87" w:rsidRPr="00AF1514" w:rsidRDefault="00BA2173" w:rsidP="00B03A87">
            <w:pPr>
              <w:pStyle w:val="a5"/>
              <w:jc w:val="both"/>
              <w:rPr>
                <w:sz w:val="24"/>
              </w:rPr>
            </w:pPr>
            <w:r>
              <w:rPr>
                <w:sz w:val="24"/>
              </w:rPr>
              <w:t>16/04</w:t>
            </w:r>
            <w:r w:rsidR="00B03A87" w:rsidRPr="00AF1514">
              <w:rPr>
                <w:sz w:val="24"/>
              </w:rPr>
              <w:t>/2020</w:t>
            </w:r>
          </w:p>
        </w:tc>
        <w:tc>
          <w:tcPr>
            <w:tcW w:w="3153" w:type="dxa"/>
          </w:tcPr>
          <w:p w:rsidR="00B03A87" w:rsidRPr="00B47D14" w:rsidRDefault="00B03A87" w:rsidP="00047DB6">
            <w:pPr>
              <w:pStyle w:val="a5"/>
              <w:jc w:val="both"/>
              <w:rPr>
                <w:color w:val="000000"/>
                <w:sz w:val="24"/>
              </w:rPr>
            </w:pPr>
            <w:r w:rsidRPr="00B47D14">
              <w:rPr>
                <w:color w:val="000000"/>
                <w:sz w:val="24"/>
              </w:rPr>
              <w:t>Μείωση</w:t>
            </w:r>
            <w:r w:rsidR="00BA2173">
              <w:rPr>
                <w:color w:val="000000"/>
                <w:sz w:val="24"/>
              </w:rPr>
              <w:t xml:space="preserve"> </w:t>
            </w:r>
            <w:r w:rsidRPr="00B47D14">
              <w:rPr>
                <w:color w:val="000000"/>
                <w:sz w:val="24"/>
              </w:rPr>
              <w:t xml:space="preserve">κατά 40% </w:t>
            </w:r>
            <w:r w:rsidR="009A3631">
              <w:rPr>
                <w:color w:val="000000"/>
                <w:sz w:val="24"/>
              </w:rPr>
              <w:t>μηνός Νοεμβρίου</w:t>
            </w:r>
            <w:r w:rsidR="00047DB6">
              <w:rPr>
                <w:color w:val="000000"/>
                <w:sz w:val="24"/>
                <w:lang w:val="en-US"/>
              </w:rPr>
              <w:t xml:space="preserve"> </w:t>
            </w:r>
            <w:r w:rsidR="0066046D">
              <w:rPr>
                <w:color w:val="000000"/>
                <w:sz w:val="24"/>
              </w:rPr>
              <w:t>2020</w:t>
            </w:r>
          </w:p>
        </w:tc>
      </w:tr>
    </w:tbl>
    <w:p w:rsidR="00541BDD" w:rsidRDefault="00541BDD" w:rsidP="006E12BD">
      <w:pPr>
        <w:pStyle w:val="a5"/>
        <w:jc w:val="both"/>
        <w:rPr>
          <w:b/>
          <w:sz w:val="24"/>
        </w:rPr>
      </w:pPr>
    </w:p>
    <w:p w:rsidR="00543424" w:rsidRDefault="00FD054A" w:rsidP="006E12BD">
      <w:pPr>
        <w:pStyle w:val="a5"/>
        <w:jc w:val="both"/>
        <w:rPr>
          <w:b/>
          <w:sz w:val="24"/>
        </w:rPr>
      </w:pPr>
      <w:r w:rsidRPr="00FD054A">
        <w:rPr>
          <w:b/>
          <w:sz w:val="24"/>
        </w:rPr>
        <w:t>Και</w:t>
      </w:r>
      <w:r>
        <w:rPr>
          <w:b/>
          <w:sz w:val="24"/>
        </w:rPr>
        <w:t xml:space="preserve">  μέρος της οφειλής, που αφορά το χαρτόσημο 3,6 % </w:t>
      </w:r>
    </w:p>
    <w:p w:rsidR="00BA2173" w:rsidRDefault="00BA2173" w:rsidP="006E12BD">
      <w:pPr>
        <w:pStyle w:val="a5"/>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29"/>
        <w:gridCol w:w="1701"/>
        <w:gridCol w:w="1843"/>
        <w:gridCol w:w="3153"/>
      </w:tblGrid>
      <w:tr w:rsidR="00BA2173" w:rsidRPr="00AF1514" w:rsidTr="00E565E7">
        <w:trPr>
          <w:trHeight w:val="277"/>
        </w:trPr>
        <w:tc>
          <w:tcPr>
            <w:tcW w:w="1956" w:type="dxa"/>
          </w:tcPr>
          <w:p w:rsidR="00BA2173" w:rsidRPr="00AF1514" w:rsidRDefault="00BA2173" w:rsidP="00E565E7">
            <w:pPr>
              <w:pStyle w:val="a5"/>
              <w:jc w:val="both"/>
              <w:rPr>
                <w:sz w:val="24"/>
              </w:rPr>
            </w:pPr>
            <w:r w:rsidRPr="00AF1514">
              <w:rPr>
                <w:sz w:val="24"/>
              </w:rPr>
              <w:t>Α/Α</w:t>
            </w:r>
          </w:p>
        </w:tc>
        <w:tc>
          <w:tcPr>
            <w:tcW w:w="1129" w:type="dxa"/>
          </w:tcPr>
          <w:p w:rsidR="00BA2173" w:rsidRPr="00AF1514" w:rsidRDefault="00BA2173" w:rsidP="00E565E7">
            <w:pPr>
              <w:pStyle w:val="a5"/>
              <w:jc w:val="both"/>
              <w:rPr>
                <w:sz w:val="24"/>
              </w:rPr>
            </w:pPr>
            <w:r w:rsidRPr="00AF1514">
              <w:rPr>
                <w:sz w:val="24"/>
              </w:rPr>
              <w:t>Αρ. δόσης</w:t>
            </w:r>
          </w:p>
        </w:tc>
        <w:tc>
          <w:tcPr>
            <w:tcW w:w="1701" w:type="dxa"/>
          </w:tcPr>
          <w:p w:rsidR="00BA2173" w:rsidRPr="00AF1514" w:rsidRDefault="00BA2173" w:rsidP="00E565E7">
            <w:pPr>
              <w:pStyle w:val="a5"/>
              <w:jc w:val="both"/>
              <w:rPr>
                <w:sz w:val="24"/>
              </w:rPr>
            </w:pPr>
            <w:r w:rsidRPr="00AF1514">
              <w:rPr>
                <w:sz w:val="24"/>
              </w:rPr>
              <w:t>Ποσό</w:t>
            </w:r>
          </w:p>
        </w:tc>
        <w:tc>
          <w:tcPr>
            <w:tcW w:w="1843" w:type="dxa"/>
          </w:tcPr>
          <w:p w:rsidR="00BA2173" w:rsidRPr="00AF1514" w:rsidRDefault="00BA2173" w:rsidP="00E565E7">
            <w:pPr>
              <w:pStyle w:val="a5"/>
              <w:jc w:val="both"/>
              <w:rPr>
                <w:sz w:val="24"/>
              </w:rPr>
            </w:pPr>
            <w:r w:rsidRPr="00AF1514">
              <w:rPr>
                <w:sz w:val="24"/>
              </w:rPr>
              <w:t>Ημ/νία Λήξ.</w:t>
            </w:r>
          </w:p>
        </w:tc>
        <w:tc>
          <w:tcPr>
            <w:tcW w:w="3153" w:type="dxa"/>
          </w:tcPr>
          <w:p w:rsidR="00BA2173" w:rsidRPr="00AF1514" w:rsidRDefault="00BA2173" w:rsidP="00E565E7">
            <w:pPr>
              <w:pStyle w:val="a5"/>
              <w:jc w:val="both"/>
              <w:rPr>
                <w:sz w:val="24"/>
              </w:rPr>
            </w:pPr>
            <w:r w:rsidRPr="00AF1514">
              <w:rPr>
                <w:sz w:val="24"/>
              </w:rPr>
              <w:t>Αφορά</w:t>
            </w:r>
          </w:p>
        </w:tc>
      </w:tr>
      <w:tr w:rsidR="00BA2173" w:rsidRPr="00AF1514" w:rsidTr="00E565E7">
        <w:trPr>
          <w:trHeight w:val="273"/>
        </w:trPr>
        <w:tc>
          <w:tcPr>
            <w:tcW w:w="1956" w:type="dxa"/>
          </w:tcPr>
          <w:p w:rsidR="00BA2173" w:rsidRPr="00AF1514" w:rsidRDefault="00BA2173" w:rsidP="00E565E7">
            <w:pPr>
              <w:pStyle w:val="a5"/>
              <w:jc w:val="both"/>
              <w:rPr>
                <w:sz w:val="24"/>
              </w:rPr>
            </w:pPr>
            <w:r w:rsidRPr="00AF1514">
              <w:rPr>
                <w:sz w:val="24"/>
              </w:rPr>
              <w:t>1</w:t>
            </w:r>
          </w:p>
        </w:tc>
        <w:tc>
          <w:tcPr>
            <w:tcW w:w="1129" w:type="dxa"/>
          </w:tcPr>
          <w:p w:rsidR="00BA2173" w:rsidRPr="00AF1514" w:rsidRDefault="00BA2173" w:rsidP="00E565E7">
            <w:pPr>
              <w:pStyle w:val="a5"/>
              <w:jc w:val="both"/>
              <w:rPr>
                <w:sz w:val="24"/>
              </w:rPr>
            </w:pPr>
            <w:r>
              <w:rPr>
                <w:sz w:val="24"/>
              </w:rPr>
              <w:t>1</w:t>
            </w:r>
            <w:r w:rsidRPr="00AF1514">
              <w:rPr>
                <w:sz w:val="24"/>
              </w:rPr>
              <w:t>/2020</w:t>
            </w:r>
          </w:p>
        </w:tc>
        <w:tc>
          <w:tcPr>
            <w:tcW w:w="1701" w:type="dxa"/>
          </w:tcPr>
          <w:p w:rsidR="00BA2173" w:rsidRPr="000B1F0C" w:rsidRDefault="00047DB6" w:rsidP="00E565E7">
            <w:pPr>
              <w:pStyle w:val="a5"/>
              <w:jc w:val="both"/>
              <w:rPr>
                <w:sz w:val="24"/>
              </w:rPr>
            </w:pPr>
            <w:r>
              <w:rPr>
                <w:sz w:val="24"/>
              </w:rPr>
              <w:t>12,0</w:t>
            </w:r>
            <w:r w:rsidR="00FA44B4">
              <w:rPr>
                <w:sz w:val="24"/>
              </w:rPr>
              <w:t>6</w:t>
            </w:r>
            <w:r w:rsidR="00BA2173">
              <w:rPr>
                <w:sz w:val="24"/>
              </w:rPr>
              <w:t xml:space="preserve"> </w:t>
            </w:r>
            <w:r w:rsidR="00BA2173">
              <w:rPr>
                <w:b/>
                <w:sz w:val="24"/>
              </w:rPr>
              <w:t>€</w:t>
            </w:r>
          </w:p>
        </w:tc>
        <w:tc>
          <w:tcPr>
            <w:tcW w:w="1843" w:type="dxa"/>
          </w:tcPr>
          <w:p w:rsidR="00BA2173" w:rsidRPr="00AF1514" w:rsidRDefault="00BA2173" w:rsidP="00E565E7">
            <w:pPr>
              <w:pStyle w:val="a5"/>
              <w:jc w:val="both"/>
              <w:rPr>
                <w:sz w:val="24"/>
              </w:rPr>
            </w:pPr>
            <w:r>
              <w:rPr>
                <w:sz w:val="24"/>
              </w:rPr>
              <w:t>16/04</w:t>
            </w:r>
            <w:r w:rsidRPr="00AF1514">
              <w:rPr>
                <w:sz w:val="24"/>
              </w:rPr>
              <w:t>/2020</w:t>
            </w:r>
          </w:p>
        </w:tc>
        <w:tc>
          <w:tcPr>
            <w:tcW w:w="3153" w:type="dxa"/>
          </w:tcPr>
          <w:p w:rsidR="00BA2173" w:rsidRPr="00B47D14" w:rsidRDefault="00D97D5D" w:rsidP="00FA44B4">
            <w:pPr>
              <w:pStyle w:val="a5"/>
              <w:jc w:val="both"/>
              <w:rPr>
                <w:color w:val="000000"/>
                <w:sz w:val="24"/>
              </w:rPr>
            </w:pPr>
            <w:r w:rsidRPr="00B47D14">
              <w:rPr>
                <w:color w:val="000000"/>
                <w:sz w:val="24"/>
              </w:rPr>
              <w:t>Μείωση</w:t>
            </w:r>
            <w:r>
              <w:rPr>
                <w:color w:val="000000"/>
                <w:sz w:val="24"/>
              </w:rPr>
              <w:t xml:space="preserve"> </w:t>
            </w:r>
            <w:r w:rsidRPr="00B47D14">
              <w:rPr>
                <w:color w:val="000000"/>
                <w:sz w:val="24"/>
              </w:rPr>
              <w:t xml:space="preserve">κατά 40% </w:t>
            </w:r>
            <w:r w:rsidR="009A3631">
              <w:rPr>
                <w:color w:val="000000"/>
                <w:sz w:val="24"/>
              </w:rPr>
              <w:t>μηνός Νο</w:t>
            </w:r>
            <w:r>
              <w:rPr>
                <w:color w:val="000000"/>
                <w:sz w:val="24"/>
              </w:rPr>
              <w:t>εμβρίου</w:t>
            </w:r>
            <w:r>
              <w:rPr>
                <w:color w:val="000000"/>
                <w:sz w:val="24"/>
                <w:lang w:val="en-US"/>
              </w:rPr>
              <w:t xml:space="preserve"> </w:t>
            </w:r>
            <w:r>
              <w:rPr>
                <w:color w:val="000000"/>
                <w:sz w:val="24"/>
              </w:rPr>
              <w:t>2020</w:t>
            </w:r>
          </w:p>
        </w:tc>
      </w:tr>
    </w:tbl>
    <w:p w:rsidR="00B47D14" w:rsidRPr="00FD054A" w:rsidRDefault="00B47D14" w:rsidP="006E12BD">
      <w:pPr>
        <w:pStyle w:val="a5"/>
        <w:jc w:val="both"/>
        <w:rPr>
          <w:b/>
          <w:sz w:val="24"/>
        </w:rPr>
      </w:pPr>
    </w:p>
    <w:p w:rsidR="00BA2173" w:rsidRDefault="00BA2173" w:rsidP="006E12BD">
      <w:pPr>
        <w:pStyle w:val="a5"/>
        <w:jc w:val="both"/>
        <w:rPr>
          <w:sz w:val="24"/>
        </w:rPr>
      </w:pPr>
    </w:p>
    <w:p w:rsidR="00D81721" w:rsidRDefault="00FD054A" w:rsidP="006E12BD">
      <w:pPr>
        <w:pStyle w:val="a5"/>
        <w:jc w:val="both"/>
        <w:rPr>
          <w:b/>
          <w:sz w:val="24"/>
          <w:u w:val="single"/>
        </w:rPr>
      </w:pPr>
      <w:r w:rsidRPr="00FD054A">
        <w:rPr>
          <w:b/>
          <w:sz w:val="24"/>
          <w:u w:val="single"/>
        </w:rPr>
        <w:t xml:space="preserve">ΓΕΝΙΚΟ ΣΥΝΟΛΟ  </w:t>
      </w:r>
      <w:r w:rsidR="008F36E4">
        <w:rPr>
          <w:b/>
          <w:sz w:val="24"/>
          <w:u w:val="single"/>
        </w:rPr>
        <w:t xml:space="preserve">ΔΙΑΓΡΑΦΗΣ </w:t>
      </w:r>
      <w:r w:rsidR="008F36E4" w:rsidRPr="008F36E4">
        <w:rPr>
          <w:b/>
          <w:sz w:val="24"/>
          <w:u w:val="single"/>
        </w:rPr>
        <w:t>:</w:t>
      </w:r>
      <w:r w:rsidR="0066046D">
        <w:rPr>
          <w:b/>
          <w:sz w:val="24"/>
          <w:u w:val="single"/>
        </w:rPr>
        <w:t xml:space="preserve">  </w:t>
      </w:r>
      <w:r w:rsidR="00D97D5D">
        <w:rPr>
          <w:b/>
          <w:sz w:val="24"/>
          <w:u w:val="single"/>
        </w:rPr>
        <w:t>347,06</w:t>
      </w:r>
      <w:r w:rsidR="00BA2173">
        <w:rPr>
          <w:b/>
          <w:sz w:val="24"/>
          <w:u w:val="single"/>
        </w:rPr>
        <w:t xml:space="preserve"> </w:t>
      </w:r>
      <w:r w:rsidRPr="00FD054A">
        <w:rPr>
          <w:b/>
          <w:sz w:val="24"/>
          <w:u w:val="single"/>
        </w:rPr>
        <w:t xml:space="preserve"> €</w:t>
      </w:r>
      <w:r w:rsidR="008F36E4">
        <w:rPr>
          <w:b/>
          <w:sz w:val="24"/>
          <w:u w:val="single"/>
        </w:rPr>
        <w:t xml:space="preserve">  με τις ανάλογες προσαυξήσεις, εάν υπάρχουν και αφορούν τα ποσά της διαγραφής.</w:t>
      </w:r>
    </w:p>
    <w:p w:rsidR="0063040D" w:rsidRPr="0063040D" w:rsidRDefault="0063040D" w:rsidP="006E12BD">
      <w:pPr>
        <w:pStyle w:val="a5"/>
        <w:jc w:val="both"/>
        <w:rPr>
          <w:sz w:val="24"/>
        </w:rPr>
      </w:pPr>
    </w:p>
    <w:p w:rsidR="0062729D" w:rsidRPr="00A47239" w:rsidRDefault="0063040D" w:rsidP="006A6364">
      <w:pPr>
        <w:pStyle w:val="a5"/>
        <w:jc w:val="both"/>
        <w:rPr>
          <w:i/>
          <w:sz w:val="24"/>
          <w:szCs w:val="24"/>
        </w:rPr>
      </w:pPr>
      <w:r w:rsidRPr="00D81721">
        <w:rPr>
          <w:b/>
        </w:rPr>
        <w:t>Α</w:t>
      </w:r>
      <w:r w:rsidRPr="00A47239">
        <w:rPr>
          <w:b/>
          <w:i/>
        </w:rPr>
        <w:t>)</w:t>
      </w:r>
      <w:r w:rsidR="00543424" w:rsidRPr="00A47239">
        <w:rPr>
          <w:i/>
        </w:rPr>
        <w:t xml:space="preserve">   </w:t>
      </w:r>
      <w:r w:rsidRPr="00A47239">
        <w:rPr>
          <w:i/>
        </w:rPr>
        <w:t>1</w:t>
      </w:r>
      <w:r w:rsidRPr="00A47239">
        <w:rPr>
          <w:i/>
          <w:sz w:val="24"/>
          <w:szCs w:val="24"/>
        </w:rPr>
        <w:t xml:space="preserve">. Το δεύτερο άρθρο της από 20.03.2020 Πράξης Νομοθετικού Περιεχομένου (Α΄ 68), η οποία κυρώθηκε με το </w:t>
      </w:r>
      <w:hyperlink r:id="rId10" w:history="1">
        <w:r w:rsidRPr="00A47239">
          <w:rPr>
            <w:rStyle w:val="-"/>
            <w:i/>
            <w:lang w:val="el-GR"/>
          </w:rPr>
          <w:t>άρθρο 1</w:t>
        </w:r>
      </w:hyperlink>
      <w:r w:rsidRPr="00A47239">
        <w:rPr>
          <w:i/>
          <w:sz w:val="24"/>
          <w:szCs w:val="24"/>
        </w:rPr>
        <w:t xml:space="preserve"> του ν. </w:t>
      </w:r>
      <w:hyperlink r:id="rId11" w:tgtFrame="_blank" w:history="1">
        <w:r w:rsidRPr="00A47239">
          <w:rPr>
            <w:rStyle w:val="-"/>
            <w:i/>
            <w:lang w:val="el-GR"/>
          </w:rPr>
          <w:t>4683/2020</w:t>
        </w:r>
      </w:hyperlink>
      <w:r w:rsidRPr="00A47239">
        <w:rPr>
          <w:i/>
          <w:sz w:val="24"/>
          <w:szCs w:val="24"/>
        </w:rPr>
        <w:t xml:space="preserve"> (Α΄ 83) αντικαθίσταται από τον χρόνο έναρξης ισχύος</w:t>
      </w:r>
      <w:r w:rsidR="00543424" w:rsidRPr="00A47239">
        <w:rPr>
          <w:i/>
          <w:sz w:val="24"/>
          <w:szCs w:val="24"/>
        </w:rPr>
        <w:t xml:space="preserve"> </w:t>
      </w:r>
      <w:r w:rsidRPr="00A47239">
        <w:rPr>
          <w:i/>
          <w:sz w:val="24"/>
          <w:szCs w:val="24"/>
        </w:rPr>
        <w:t>της ΠΝΠ ως εξής:</w:t>
      </w:r>
      <w:r w:rsidRPr="00A47239">
        <w:rPr>
          <w:i/>
          <w:sz w:val="24"/>
          <w:szCs w:val="24"/>
        </w:rPr>
        <w:br/>
        <w:t>«Άρθρο</w:t>
      </w:r>
      <w:r w:rsidR="00543424" w:rsidRPr="00A47239">
        <w:rPr>
          <w:i/>
          <w:sz w:val="24"/>
          <w:szCs w:val="24"/>
        </w:rPr>
        <w:t xml:space="preserve"> </w:t>
      </w:r>
      <w:r w:rsidRPr="00A47239">
        <w:rPr>
          <w:i/>
          <w:sz w:val="24"/>
          <w:szCs w:val="24"/>
        </w:rPr>
        <w:t>δεύτερο</w:t>
      </w:r>
      <w:r w:rsidRPr="00A47239">
        <w:rPr>
          <w:i/>
          <w:sz w:val="24"/>
          <w:szCs w:val="24"/>
        </w:rPr>
        <w:br/>
        <w:t>Μείωση μισθώματος επαγγελματικών μισθώσεων και μισθώσεων κύριας κατοικίας</w:t>
      </w:r>
      <w:r w:rsidRPr="00A47239">
        <w:rPr>
          <w:i/>
          <w:sz w:val="24"/>
          <w:szCs w:val="24"/>
        </w:rPr>
        <w:br/>
      </w:r>
      <w:r w:rsidRPr="00A47239">
        <w:rPr>
          <w:b/>
          <w:i/>
          <w:sz w:val="24"/>
          <w:szCs w:val="24"/>
        </w:rPr>
        <w:t xml:space="preserve">1. Ο μισθωτής επαγγελματικής μίσθωσης προς εγκατάσταση επιχείρησης, 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 απαλλάσσεται από την υποχρέωση καταβολής του 40% του συνολικού μισθώματος για τους μήνες </w:t>
      </w:r>
      <w:r w:rsidRPr="00A47239">
        <w:rPr>
          <w:b/>
          <w:i/>
          <w:sz w:val="24"/>
          <w:szCs w:val="24"/>
          <w:u w:val="single"/>
        </w:rPr>
        <w:t>Μάρτιο, Απρίλιο και Μάιο 2020</w:t>
      </w:r>
      <w:r w:rsidRPr="00A47239">
        <w:rPr>
          <w:i/>
          <w:sz w:val="24"/>
          <w:szCs w:val="24"/>
        </w:rPr>
        <w:t>, κατά παρέκκλιση των κείμενων διατάξεων περί μισθώσεων. Τέλος χαρτοσήμου και ΦΠΑ κατά περίπτωση υπολογίζονται εκ νέου και επιβάλλονται επί του μισθώματος που προκύπτει από την ανωτέρω μερική καταβολή.</w:t>
      </w:r>
    </w:p>
    <w:p w:rsidR="007A44B1" w:rsidRDefault="007A44B1" w:rsidP="006A6364">
      <w:pPr>
        <w:pStyle w:val="a5"/>
        <w:jc w:val="both"/>
        <w:rPr>
          <w:sz w:val="24"/>
        </w:rPr>
      </w:pPr>
    </w:p>
    <w:p w:rsidR="00543424" w:rsidRPr="00A47239" w:rsidRDefault="00543424" w:rsidP="00543424">
      <w:pPr>
        <w:pStyle w:val="Web"/>
        <w:rPr>
          <w:i/>
        </w:rPr>
      </w:pPr>
      <w:r w:rsidRPr="00D81721">
        <w:rPr>
          <w:b/>
          <w:lang w:val="en-US"/>
        </w:rPr>
        <w:t>B</w:t>
      </w:r>
      <w:r w:rsidRPr="00A47239">
        <w:rPr>
          <w:b/>
          <w:i/>
        </w:rPr>
        <w:t>)</w:t>
      </w:r>
      <w:r w:rsidRPr="00A47239">
        <w:rPr>
          <w:i/>
        </w:rPr>
        <w:t xml:space="preserve">     Με διάταξη του νόμου 4690/2020, </w:t>
      </w:r>
      <w:r w:rsidRPr="00A47239">
        <w:rPr>
          <w:rStyle w:val="ab"/>
          <w:i/>
        </w:rPr>
        <w:t>επεκτείνεται και για τους επόμενους μήνες η απαλλαγή από την υποχρέωση καταβολής του 40% του μισθώματος</w:t>
      </w:r>
      <w:r w:rsidRPr="00A47239">
        <w:rPr>
          <w:i/>
        </w:rPr>
        <w:t xml:space="preserve">: </w:t>
      </w:r>
    </w:p>
    <w:p w:rsidR="00BF3399" w:rsidRDefault="00543424" w:rsidP="00543424">
      <w:pPr>
        <w:pStyle w:val="Web"/>
        <w:rPr>
          <w:i/>
          <w:lang w:val="en-US"/>
        </w:rPr>
      </w:pPr>
      <w:r w:rsidRPr="00A47239">
        <w:rPr>
          <w:b/>
          <w:i/>
        </w:rPr>
        <w:t xml:space="preserve">– και για τον μήνα </w:t>
      </w:r>
      <w:r w:rsidRPr="00A47239">
        <w:rPr>
          <w:b/>
          <w:i/>
          <w:u w:val="single"/>
        </w:rPr>
        <w:t>Ιούνιο 2020</w:t>
      </w:r>
      <w:r w:rsidRPr="00A47239">
        <w:rPr>
          <w:i/>
        </w:rPr>
        <w:t xml:space="preserve"> για επαγγελματικές μισθώσεις επιχειρήσεων, για τις οποίες ελήφθησαν κατά τους μήνες Μάρτιο, Απρίλιο, Μάιο 2020 ή λαμβάνονται και κατά τον μήνα Ιούνιο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w:t>
      </w:r>
    </w:p>
    <w:p w:rsidR="006D60D1" w:rsidRDefault="001C2470" w:rsidP="00543424">
      <w:pPr>
        <w:pStyle w:val="Web"/>
        <w:rPr>
          <w:b/>
          <w:i/>
          <w:lang w:val="en-US"/>
        </w:rPr>
      </w:pPr>
      <w:r>
        <w:rPr>
          <w:i/>
        </w:rPr>
        <w:t xml:space="preserve">  -  </w:t>
      </w:r>
      <w:r w:rsidR="00BF3399">
        <w:rPr>
          <w:i/>
        </w:rPr>
        <w:t xml:space="preserve">Την απόφαση </w:t>
      </w:r>
      <w:r w:rsidR="00BF3399" w:rsidRPr="00BF3399">
        <w:rPr>
          <w:b/>
          <w:i/>
        </w:rPr>
        <w:t>Α 1164/09-07-2020</w:t>
      </w:r>
      <w:r w:rsidR="00BF3399">
        <w:rPr>
          <w:i/>
        </w:rPr>
        <w:t xml:space="preserve"> για τη μείωση ενοικίου 40%</w:t>
      </w:r>
      <w:r>
        <w:rPr>
          <w:i/>
        </w:rPr>
        <w:t xml:space="preserve"> και </w:t>
      </w:r>
      <w:r w:rsidR="00BF3399">
        <w:rPr>
          <w:i/>
        </w:rPr>
        <w:t xml:space="preserve"> για τους μήνες </w:t>
      </w:r>
      <w:r w:rsidR="00BF3399" w:rsidRPr="001C2470">
        <w:rPr>
          <w:b/>
          <w:i/>
        </w:rPr>
        <w:t>Ιούλιο και Αύγουστο</w:t>
      </w:r>
      <w:r w:rsidR="00C20A84" w:rsidRPr="001C2470">
        <w:rPr>
          <w:b/>
          <w:i/>
        </w:rPr>
        <w:t>.</w:t>
      </w:r>
      <w:r w:rsidR="00053B0B" w:rsidRPr="001C2470">
        <w:rPr>
          <w:b/>
          <w:i/>
        </w:rPr>
        <w:t xml:space="preserve">  </w:t>
      </w:r>
    </w:p>
    <w:p w:rsidR="00CE5517" w:rsidRPr="00A34C55" w:rsidRDefault="00CE5517" w:rsidP="004E409A">
      <w:pPr>
        <w:spacing w:before="100" w:beforeAutospacing="1" w:after="100" w:afterAutospacing="1"/>
        <w:jc w:val="both"/>
        <w:outlineLvl w:val="2"/>
        <w:rPr>
          <w:b/>
          <w:bCs/>
          <w:sz w:val="27"/>
          <w:szCs w:val="27"/>
        </w:rPr>
      </w:pPr>
      <w:r w:rsidRPr="00CD2A7A">
        <w:rPr>
          <w:b/>
          <w:i/>
          <w:sz w:val="24"/>
          <w:szCs w:val="24"/>
        </w:rPr>
        <w:lastRenderedPageBreak/>
        <w:t>Γ</w:t>
      </w:r>
      <w:r w:rsidR="006D60D1" w:rsidRPr="00CE5517">
        <w:rPr>
          <w:b/>
          <w:i/>
        </w:rPr>
        <w:t>)</w:t>
      </w:r>
      <w:r w:rsidR="00053B0B" w:rsidRPr="001C2470">
        <w:rPr>
          <w:b/>
          <w:i/>
        </w:rPr>
        <w:t xml:space="preserve">    </w:t>
      </w:r>
      <w:r>
        <w:rPr>
          <w:b/>
          <w:i/>
        </w:rPr>
        <w:t xml:space="preserve">Την </w:t>
      </w:r>
      <w:r w:rsidR="00053B0B" w:rsidRPr="001C2470">
        <w:rPr>
          <w:b/>
          <w:i/>
        </w:rPr>
        <w:t xml:space="preserve">   </w:t>
      </w:r>
      <w:r w:rsidRPr="00A34C55">
        <w:rPr>
          <w:b/>
          <w:bCs/>
          <w:sz w:val="27"/>
          <w:szCs w:val="27"/>
        </w:rPr>
        <w:t>Υπουργική Απόφαση Αριθμ. A. 1214/2020</w:t>
      </w:r>
      <w:r w:rsidR="004E409A">
        <w:rPr>
          <w:b/>
          <w:bCs/>
          <w:sz w:val="27"/>
          <w:szCs w:val="27"/>
          <w:lang w:val="en-US"/>
        </w:rPr>
        <w:t xml:space="preserve"> </w:t>
      </w:r>
      <w:r w:rsidRPr="00A34C55">
        <w:rPr>
          <w:b/>
          <w:bCs/>
          <w:sz w:val="27"/>
          <w:szCs w:val="27"/>
        </w:rPr>
        <w:t>ΦΕΚ 4181/Β/28-9-2020</w:t>
      </w:r>
    </w:p>
    <w:p w:rsidR="000929A5" w:rsidRPr="001C2470" w:rsidRDefault="00CE5517" w:rsidP="004E409A">
      <w:pPr>
        <w:spacing w:before="100" w:beforeAutospacing="1" w:after="100" w:afterAutospacing="1"/>
        <w:jc w:val="both"/>
        <w:outlineLvl w:val="2"/>
        <w:rPr>
          <w:b/>
          <w:i/>
        </w:rPr>
      </w:pPr>
      <w:r w:rsidRPr="00A34C55">
        <w:rPr>
          <w:b/>
          <w:bCs/>
          <w:sz w:val="27"/>
          <w:szCs w:val="27"/>
        </w:rPr>
        <w:t>Προσδιορισμός πληττόμενων επιχειρήσεων για την απαλλαγή από την υποχρέωση καταβολής του 40% του συνολικού μισθώματος για τον μήνα Σεπτέμβριο 2020.</w:t>
      </w:r>
      <w:r w:rsidR="00053B0B" w:rsidRPr="001C2470">
        <w:rPr>
          <w:b/>
          <w:i/>
        </w:rPr>
        <w:t xml:space="preserve">                                       </w:t>
      </w:r>
    </w:p>
    <w:p w:rsidR="008643FA" w:rsidRPr="00CE5517" w:rsidRDefault="00CE5517" w:rsidP="006A6364">
      <w:pPr>
        <w:pStyle w:val="a5"/>
        <w:jc w:val="both"/>
        <w:rPr>
          <w:b/>
          <w:i/>
          <w:sz w:val="24"/>
          <w:szCs w:val="24"/>
          <w:u w:val="single"/>
        </w:rPr>
      </w:pPr>
      <w:r w:rsidRPr="00CE5517">
        <w:rPr>
          <w:b/>
          <w:i/>
          <w:sz w:val="24"/>
          <w:szCs w:val="24"/>
          <w:u w:val="single"/>
        </w:rPr>
        <w:t xml:space="preserve"> - </w:t>
      </w:r>
      <w:r w:rsidR="006D60D1" w:rsidRPr="00CE5517">
        <w:rPr>
          <w:b/>
          <w:i/>
          <w:sz w:val="24"/>
          <w:szCs w:val="24"/>
          <w:u w:val="single"/>
        </w:rPr>
        <w:t>απαλλάσσεται από την υποχρέωση καταβολής του 40% του συνολικού μισθώματος για τον μήνα Σεπτέμβριο 2020</w:t>
      </w:r>
    </w:p>
    <w:p w:rsidR="004856FE" w:rsidRDefault="004856FE" w:rsidP="004856FE">
      <w:pPr>
        <w:spacing w:before="100" w:beforeAutospacing="1" w:after="100" w:afterAutospacing="1"/>
        <w:jc w:val="both"/>
        <w:outlineLvl w:val="2"/>
        <w:rPr>
          <w:b/>
          <w:bCs/>
          <w:sz w:val="27"/>
          <w:szCs w:val="27"/>
        </w:rPr>
      </w:pPr>
      <w:r>
        <w:rPr>
          <w:b/>
          <w:i/>
          <w:sz w:val="24"/>
          <w:szCs w:val="24"/>
        </w:rPr>
        <w:t>Δ</w:t>
      </w:r>
      <w:r>
        <w:rPr>
          <w:b/>
          <w:i/>
        </w:rPr>
        <w:t xml:space="preserve">)    Την    </w:t>
      </w:r>
      <w:r>
        <w:rPr>
          <w:b/>
          <w:bCs/>
          <w:sz w:val="27"/>
          <w:szCs w:val="27"/>
        </w:rPr>
        <w:t>Υπουργική Απόφαση Αριθμ. A. 1251/2020 ΦΕΚ 5204/Β/24-11-2020</w:t>
      </w:r>
    </w:p>
    <w:p w:rsidR="004856FE" w:rsidRDefault="004856FE" w:rsidP="004856FE">
      <w:pPr>
        <w:spacing w:before="100" w:beforeAutospacing="1" w:after="100" w:afterAutospacing="1"/>
        <w:jc w:val="both"/>
        <w:outlineLvl w:val="2"/>
        <w:rPr>
          <w:b/>
          <w:i/>
        </w:rPr>
      </w:pPr>
      <w:r>
        <w:rPr>
          <w:b/>
          <w:bCs/>
          <w:sz w:val="27"/>
          <w:szCs w:val="27"/>
        </w:rPr>
        <w:t>Προσδιορισμός πληττόμενων επιχειρήσεων για την απαλλαγή από την υποχρέωση καταβολής του 40% του συνολικού μισθώματος για τον μήνα Νοέμβριο 2020.</w:t>
      </w:r>
      <w:r>
        <w:rPr>
          <w:b/>
          <w:i/>
        </w:rPr>
        <w:t xml:space="preserve">                                       </w:t>
      </w:r>
    </w:p>
    <w:p w:rsidR="004856FE" w:rsidRDefault="004856FE" w:rsidP="004856FE">
      <w:pPr>
        <w:pStyle w:val="a5"/>
        <w:jc w:val="both"/>
        <w:rPr>
          <w:b/>
          <w:i/>
          <w:sz w:val="24"/>
          <w:szCs w:val="24"/>
          <w:u w:val="single"/>
        </w:rPr>
      </w:pPr>
      <w:r>
        <w:rPr>
          <w:b/>
          <w:i/>
          <w:sz w:val="24"/>
          <w:szCs w:val="24"/>
          <w:u w:val="single"/>
        </w:rPr>
        <w:t xml:space="preserve"> - απαλλάσσεται από την υποχρέωση καταβολής του 40% του συνολικού μισθώματος για τον μήνα Νοέμβριο2020</w:t>
      </w:r>
    </w:p>
    <w:p w:rsidR="00057E70" w:rsidRPr="008643FA" w:rsidRDefault="00057E70" w:rsidP="006A6364">
      <w:pPr>
        <w:pStyle w:val="a5"/>
        <w:jc w:val="both"/>
        <w:rPr>
          <w:i/>
          <w:sz w:val="24"/>
        </w:rPr>
      </w:pPr>
    </w:p>
    <w:p w:rsidR="00C565C9" w:rsidRDefault="004856FE" w:rsidP="006A6364">
      <w:pPr>
        <w:pStyle w:val="a5"/>
        <w:jc w:val="both"/>
        <w:rPr>
          <w:i/>
          <w:sz w:val="24"/>
        </w:rPr>
      </w:pPr>
      <w:r>
        <w:rPr>
          <w:b/>
          <w:sz w:val="24"/>
        </w:rPr>
        <w:t>Ε</w:t>
      </w:r>
      <w:r w:rsidR="00187ABF" w:rsidRPr="00D81721">
        <w:rPr>
          <w:b/>
          <w:i/>
          <w:sz w:val="24"/>
        </w:rPr>
        <w:t>)</w:t>
      </w:r>
      <w:r w:rsidR="00543424">
        <w:rPr>
          <w:i/>
          <w:sz w:val="24"/>
        </w:rPr>
        <w:t xml:space="preserve">   </w:t>
      </w:r>
      <w:r w:rsidR="00C565C9">
        <w:rPr>
          <w:i/>
          <w:sz w:val="24"/>
        </w:rPr>
        <w:t>Σύμφ</w:t>
      </w:r>
      <w:r w:rsidR="00A0727C">
        <w:rPr>
          <w:i/>
          <w:sz w:val="24"/>
        </w:rPr>
        <w:t>ωνα  με  το άρθρο 174 παρ.1 , εδάφ. δ’  του Ν. 3463/2006 το  Δημοτικό  Σ</w:t>
      </w:r>
      <w:r w:rsidR="00C565C9">
        <w:rPr>
          <w:i/>
          <w:sz w:val="24"/>
        </w:rPr>
        <w:t>υμβούλιο</w:t>
      </w:r>
      <w:r w:rsidR="00735C31">
        <w:rPr>
          <w:i/>
          <w:sz w:val="24"/>
        </w:rPr>
        <w:t xml:space="preserve"> και ήδη η Οικονομική Επιτροπή</w:t>
      </w:r>
      <w:r w:rsidR="00C565C9">
        <w:rPr>
          <w:i/>
          <w:sz w:val="24"/>
        </w:rPr>
        <w:t xml:space="preserve"> μπορεί  να  αποφασίσει τη  διαγραφή  οφειλής    «όταν η  εγγραφή  στους  βεβαιωτικούς  καταλόγους  έγινε  κατά  τρόπο  προφανώς  λανθασμένο ως   προς  τη  φορολογητέα  ύλη ή  το  πρόσωπο  του  φορολογουμένου » .</w:t>
      </w:r>
    </w:p>
    <w:p w:rsidR="00187ABF" w:rsidRDefault="00187ABF" w:rsidP="006A6364">
      <w:pPr>
        <w:pStyle w:val="a5"/>
        <w:jc w:val="both"/>
        <w:rPr>
          <w:i/>
          <w:sz w:val="24"/>
        </w:rPr>
      </w:pPr>
    </w:p>
    <w:p w:rsidR="00DF465A" w:rsidRDefault="004856FE" w:rsidP="006A6364">
      <w:pPr>
        <w:pStyle w:val="a5"/>
        <w:jc w:val="both"/>
        <w:rPr>
          <w:i/>
          <w:sz w:val="24"/>
        </w:rPr>
      </w:pPr>
      <w:r>
        <w:rPr>
          <w:b/>
          <w:sz w:val="24"/>
        </w:rPr>
        <w:t>ΣΤ</w:t>
      </w:r>
      <w:r w:rsidR="00187ABF" w:rsidRPr="00D81721">
        <w:rPr>
          <w:b/>
          <w:i/>
          <w:sz w:val="24"/>
        </w:rPr>
        <w:t>)</w:t>
      </w:r>
      <w:r w:rsidR="00543424">
        <w:rPr>
          <w:i/>
          <w:sz w:val="24"/>
        </w:rPr>
        <w:t xml:space="preserve">  </w:t>
      </w:r>
      <w:r w:rsidR="00187ABF" w:rsidRPr="0035017A">
        <w:rPr>
          <w:i/>
          <w:sz w:val="24"/>
        </w:rPr>
        <w:t xml:space="preserve"> Από 09-08-2019 (ημερ. Έναρξης ισχύος του Ν.4623/19) σύμφωνα με την περιπτ. κ.ι.</w:t>
      </w:r>
      <w:r w:rsidR="00A0727C" w:rsidRPr="0035017A">
        <w:rPr>
          <w:i/>
          <w:sz w:val="24"/>
        </w:rPr>
        <w:t xml:space="preserve"> της  παρ. 1</w:t>
      </w:r>
      <w:r w:rsidR="00DE7A32">
        <w:rPr>
          <w:i/>
          <w:sz w:val="24"/>
        </w:rPr>
        <w:t xml:space="preserve"> του άρθρου 72 του Ν.</w:t>
      </w:r>
      <w:r w:rsidR="00DE7A32" w:rsidRPr="009A3631">
        <w:rPr>
          <w:i/>
          <w:sz w:val="24"/>
        </w:rPr>
        <w:t>3</w:t>
      </w:r>
      <w:r w:rsidR="00187ABF" w:rsidRPr="0035017A">
        <w:rPr>
          <w:i/>
          <w:sz w:val="24"/>
        </w:rPr>
        <w:t xml:space="preserve">852/10, όπως αντικαταστάθηκε με την παρ. 1 του άρθρου 3 του Ν.4623/19, η </w:t>
      </w:r>
      <w:r w:rsidR="00187ABF" w:rsidRPr="0035017A">
        <w:rPr>
          <w:i/>
          <w:sz w:val="24"/>
          <w:u w:val="single"/>
        </w:rPr>
        <w:t>αρμοδιότητα διαγραφής χρεών προς το Δήμο, ασκείται από την Οικονομική  Επιτροπή</w:t>
      </w:r>
      <w:r w:rsidR="00187ABF" w:rsidRPr="0035017A">
        <w:rPr>
          <w:i/>
          <w:sz w:val="24"/>
        </w:rPr>
        <w:t xml:space="preserve"> αντί του Δημοτικού Συμβουλίου.</w:t>
      </w:r>
    </w:p>
    <w:p w:rsidR="00441F3E" w:rsidRDefault="00441F3E" w:rsidP="006A6364">
      <w:pPr>
        <w:pStyle w:val="a5"/>
        <w:jc w:val="both"/>
        <w:rPr>
          <w:i/>
          <w:sz w:val="24"/>
        </w:rPr>
      </w:pPr>
    </w:p>
    <w:p w:rsidR="00441F3E" w:rsidRDefault="00441F3E" w:rsidP="00441F3E">
      <w:pPr>
        <w:pStyle w:val="a5"/>
        <w:jc w:val="both"/>
        <w:rPr>
          <w:sz w:val="24"/>
        </w:rPr>
      </w:pPr>
      <w:r>
        <w:rPr>
          <w:sz w:val="24"/>
        </w:rPr>
        <w:t>Η ως άνω διαγραφή δύναται να πραγματοποιηθεί και από επόμενες πληρωμές μισθωμάτων του οφειλέτη, εάν αυτός έχει ήδη αποπληρώσει το συνολικό μίσθωμα του μήνα στον οποίο αναφέρεται η διαγραφή.</w:t>
      </w:r>
    </w:p>
    <w:p w:rsidR="00683427" w:rsidRPr="0035017A" w:rsidRDefault="00683427" w:rsidP="006A6364">
      <w:pPr>
        <w:pStyle w:val="a5"/>
        <w:jc w:val="both"/>
        <w:rPr>
          <w:i/>
          <w:sz w:val="24"/>
        </w:rPr>
      </w:pPr>
    </w:p>
    <w:p w:rsidR="00A45FCC" w:rsidRPr="00262214" w:rsidRDefault="00A45FCC" w:rsidP="006E06EA">
      <w:pPr>
        <w:rPr>
          <w:sz w:val="24"/>
          <w:szCs w:val="24"/>
        </w:rPr>
      </w:pPr>
    </w:p>
    <w:p w:rsidR="00A45FCC" w:rsidRDefault="00A45FCC" w:rsidP="00A45FCC">
      <w:pPr>
        <w:pStyle w:val="a5"/>
        <w:jc w:val="both"/>
        <w:rPr>
          <w:sz w:val="24"/>
        </w:rPr>
      </w:pPr>
      <w:r>
        <w:rPr>
          <w:sz w:val="24"/>
        </w:rPr>
        <w:t xml:space="preserve">( </w:t>
      </w:r>
      <w:r>
        <w:rPr>
          <w:sz w:val="24"/>
          <w:u w:val="single"/>
        </w:rPr>
        <w:t>Σημείωση</w:t>
      </w:r>
      <w:r w:rsidR="009A3631">
        <w:rPr>
          <w:sz w:val="24"/>
        </w:rPr>
        <w:t xml:space="preserve"> : για τους μήνες Μάρτιο έως</w:t>
      </w:r>
      <w:r>
        <w:rPr>
          <w:sz w:val="24"/>
        </w:rPr>
        <w:t xml:space="preserve"> Αύγουστο </w:t>
      </w:r>
      <w:r w:rsidR="009A3631">
        <w:rPr>
          <w:sz w:val="24"/>
        </w:rPr>
        <w:t xml:space="preserve">και Σεπτέμβριο </w:t>
      </w:r>
      <w:r>
        <w:rPr>
          <w:sz w:val="24"/>
        </w:rPr>
        <w:t>2020 έχει γίνει διαγραφή του 40% με</w:t>
      </w:r>
      <w:r w:rsidR="00262214" w:rsidRPr="00262214">
        <w:rPr>
          <w:sz w:val="24"/>
        </w:rPr>
        <w:t xml:space="preserve"> </w:t>
      </w:r>
      <w:r w:rsidR="00262214">
        <w:rPr>
          <w:sz w:val="24"/>
        </w:rPr>
        <w:t>την 175/2020</w:t>
      </w:r>
      <w:r>
        <w:rPr>
          <w:sz w:val="24"/>
        </w:rPr>
        <w:t xml:space="preserve"> </w:t>
      </w:r>
      <w:r w:rsidR="009A3631">
        <w:rPr>
          <w:sz w:val="24"/>
        </w:rPr>
        <w:t>και 314</w:t>
      </w:r>
      <w:r w:rsidR="007660F2">
        <w:rPr>
          <w:sz w:val="24"/>
        </w:rPr>
        <w:t>/2020</w:t>
      </w:r>
      <w:r w:rsidR="00262214">
        <w:rPr>
          <w:sz w:val="24"/>
        </w:rPr>
        <w:t xml:space="preserve"> </w:t>
      </w:r>
      <w:r>
        <w:rPr>
          <w:sz w:val="24"/>
        </w:rPr>
        <w:t>απόφαση οικον. επιτροπής  )</w:t>
      </w:r>
    </w:p>
    <w:p w:rsidR="00187ABF" w:rsidRPr="008D67D9" w:rsidRDefault="00187ABF" w:rsidP="006A6364">
      <w:pPr>
        <w:pStyle w:val="a5"/>
        <w:jc w:val="both"/>
        <w:rPr>
          <w:sz w:val="24"/>
        </w:rPr>
      </w:pPr>
    </w:p>
    <w:p w:rsidR="006A6364" w:rsidRPr="0035017A" w:rsidRDefault="00DF465A" w:rsidP="006A6364">
      <w:pPr>
        <w:pStyle w:val="a5"/>
        <w:jc w:val="both"/>
        <w:rPr>
          <w:sz w:val="24"/>
        </w:rPr>
      </w:pPr>
      <w:r w:rsidRPr="0035017A">
        <w:rPr>
          <w:sz w:val="24"/>
        </w:rPr>
        <w:t>Μετ</w:t>
      </w:r>
      <w:r w:rsidR="00187ABF" w:rsidRPr="0035017A">
        <w:rPr>
          <w:sz w:val="24"/>
        </w:rPr>
        <w:t xml:space="preserve">ά  από  αυτά  καλείται η Οικονομική Επιτροπή </w:t>
      </w:r>
      <w:r w:rsidRPr="0035017A">
        <w:rPr>
          <w:sz w:val="24"/>
        </w:rPr>
        <w:t xml:space="preserve">  να  αποφασίσει σχετικά .   </w:t>
      </w:r>
      <w:r w:rsidR="006A6364" w:rsidRPr="0035017A">
        <w:rPr>
          <w:sz w:val="24"/>
        </w:rPr>
        <w:t xml:space="preserve">   </w:t>
      </w:r>
    </w:p>
    <w:p w:rsidR="006A6364" w:rsidRDefault="006A6364" w:rsidP="006A6364">
      <w:pPr>
        <w:pStyle w:val="a5"/>
        <w:jc w:val="both"/>
        <w:rPr>
          <w:i/>
          <w:sz w:val="24"/>
        </w:rPr>
      </w:pPr>
    </w:p>
    <w:p w:rsidR="00441F3E" w:rsidRDefault="00441F3E" w:rsidP="006A6364">
      <w:pPr>
        <w:pStyle w:val="a5"/>
        <w:jc w:val="both"/>
        <w:rPr>
          <w:i/>
          <w:sz w:val="24"/>
        </w:rPr>
      </w:pPr>
    </w:p>
    <w:p w:rsidR="00CB6744" w:rsidRDefault="00CB6744" w:rsidP="006A6364">
      <w:pPr>
        <w:pStyle w:val="a5"/>
        <w:jc w:val="both"/>
        <w:rPr>
          <w:i/>
          <w:sz w:val="24"/>
        </w:rPr>
      </w:pPr>
    </w:p>
    <w:p w:rsidR="00CB6744" w:rsidRPr="006A6364" w:rsidRDefault="00CB6744" w:rsidP="006A6364">
      <w:pPr>
        <w:pStyle w:val="a5"/>
        <w:jc w:val="both"/>
        <w:rPr>
          <w:i/>
          <w:sz w:val="24"/>
        </w:rPr>
      </w:pPr>
    </w:p>
    <w:p w:rsidR="006A6364" w:rsidRDefault="00B60A69" w:rsidP="006A6364">
      <w:pPr>
        <w:pStyle w:val="a5"/>
        <w:jc w:val="both"/>
        <w:rPr>
          <w:sz w:val="24"/>
        </w:rPr>
      </w:pPr>
      <w:r w:rsidRPr="00B60A69">
        <w:rPr>
          <w:sz w:val="24"/>
        </w:rPr>
        <w:t xml:space="preserve">     </w:t>
      </w:r>
      <w:r w:rsidR="006A6364" w:rsidRPr="0035017A">
        <w:rPr>
          <w:sz w:val="24"/>
        </w:rPr>
        <w:t xml:space="preserve">   Ο  ΕΙΣΗΓΗΤΗΣ</w:t>
      </w:r>
      <w:r w:rsidR="00187ABF" w:rsidRPr="0035017A">
        <w:rPr>
          <w:sz w:val="24"/>
        </w:rPr>
        <w:t xml:space="preserve"> </w:t>
      </w:r>
      <w:r w:rsidRPr="00B60A69">
        <w:rPr>
          <w:sz w:val="24"/>
        </w:rPr>
        <w:t xml:space="preserve">                           </w:t>
      </w:r>
      <w:r>
        <w:rPr>
          <w:sz w:val="24"/>
        </w:rPr>
        <w:t>Ο ΠΡΟΙΣΤΑΜ. ΟΙΚΟΝ.                  Ο ΠΡΙΣΤΑΜΕΝΟΣ</w:t>
      </w:r>
    </w:p>
    <w:p w:rsidR="002F7ECD" w:rsidRDefault="00B60A69" w:rsidP="006A6364">
      <w:pPr>
        <w:pStyle w:val="a5"/>
        <w:jc w:val="both"/>
        <w:rPr>
          <w:sz w:val="24"/>
        </w:rPr>
      </w:pPr>
      <w:r>
        <w:rPr>
          <w:sz w:val="24"/>
        </w:rPr>
        <w:t xml:space="preserve">                                                                     ΤΜΗΜΑΤΟΣ                               ΟΙΚ. ΥΠΗΡΕΣΙΩΝ    </w:t>
      </w:r>
    </w:p>
    <w:p w:rsidR="002F7ECD" w:rsidRPr="0035017A" w:rsidRDefault="002F7ECD" w:rsidP="006A6364">
      <w:pPr>
        <w:pStyle w:val="a5"/>
        <w:jc w:val="both"/>
        <w:rPr>
          <w:sz w:val="24"/>
        </w:rPr>
      </w:pPr>
    </w:p>
    <w:p w:rsidR="008F72DE" w:rsidRPr="00B60A69" w:rsidRDefault="008F72DE" w:rsidP="006A6364">
      <w:pPr>
        <w:pStyle w:val="a5"/>
        <w:jc w:val="both"/>
        <w:rPr>
          <w:sz w:val="24"/>
        </w:rPr>
      </w:pPr>
    </w:p>
    <w:p w:rsidR="00B60A69" w:rsidRDefault="00B60A69" w:rsidP="006A6364">
      <w:pPr>
        <w:pStyle w:val="a5"/>
        <w:jc w:val="both"/>
        <w:rPr>
          <w:sz w:val="24"/>
        </w:rPr>
      </w:pPr>
    </w:p>
    <w:p w:rsidR="00B60A69" w:rsidRDefault="00B60A69" w:rsidP="006A6364">
      <w:pPr>
        <w:pStyle w:val="a5"/>
        <w:jc w:val="both"/>
        <w:rPr>
          <w:sz w:val="24"/>
        </w:rPr>
      </w:pPr>
    </w:p>
    <w:p w:rsidR="006A6364" w:rsidRDefault="00982405" w:rsidP="006A6364">
      <w:pPr>
        <w:pStyle w:val="a5"/>
        <w:jc w:val="both"/>
        <w:rPr>
          <w:sz w:val="24"/>
        </w:rPr>
      </w:pPr>
      <w:r w:rsidRPr="0035017A">
        <w:rPr>
          <w:sz w:val="24"/>
        </w:rPr>
        <w:t>ΑΝΤΩΝΙΑΔΗΣ ΝΙΚΟΛΑΟΣ</w:t>
      </w:r>
      <w:r w:rsidR="00B60A69">
        <w:rPr>
          <w:sz w:val="24"/>
        </w:rPr>
        <w:t xml:space="preserve">                   ΝΙΚΑΣ ΒΑΣΙΛ.                      ΚΟΦΚΕΛΗΣ ΑΘΑΝΑΣ.</w:t>
      </w:r>
    </w:p>
    <w:p w:rsidR="002F7ECD" w:rsidRDefault="002F7ECD" w:rsidP="006A6364">
      <w:pPr>
        <w:pStyle w:val="a5"/>
        <w:jc w:val="both"/>
        <w:rPr>
          <w:sz w:val="24"/>
        </w:rPr>
      </w:pPr>
    </w:p>
    <w:p w:rsidR="002F7ECD" w:rsidRPr="0035017A" w:rsidRDefault="002F7ECD" w:rsidP="006A6364">
      <w:pPr>
        <w:pStyle w:val="a5"/>
        <w:jc w:val="both"/>
        <w:rPr>
          <w:sz w:val="24"/>
        </w:rPr>
      </w:pPr>
    </w:p>
    <w:p w:rsidR="00982405" w:rsidRPr="0035017A" w:rsidRDefault="00982405" w:rsidP="006A6364">
      <w:pPr>
        <w:pStyle w:val="a5"/>
        <w:jc w:val="both"/>
        <w:rPr>
          <w:sz w:val="24"/>
        </w:rPr>
      </w:pPr>
    </w:p>
    <w:p w:rsidR="00982405" w:rsidRPr="0035017A" w:rsidRDefault="00982405" w:rsidP="006A6364">
      <w:pPr>
        <w:pStyle w:val="a5"/>
        <w:jc w:val="both"/>
        <w:rPr>
          <w:sz w:val="24"/>
        </w:rPr>
      </w:pPr>
    </w:p>
    <w:p w:rsidR="006A6364" w:rsidRDefault="006A6364" w:rsidP="006A6364">
      <w:pPr>
        <w:pStyle w:val="a5"/>
        <w:jc w:val="both"/>
        <w:rPr>
          <w:b/>
          <w:i/>
          <w:sz w:val="24"/>
        </w:rPr>
      </w:pPr>
    </w:p>
    <w:p w:rsidR="006A6364" w:rsidRDefault="006A6364" w:rsidP="006A6364">
      <w:pPr>
        <w:pStyle w:val="a5"/>
        <w:jc w:val="both"/>
        <w:rPr>
          <w:b/>
          <w:i/>
          <w:sz w:val="24"/>
        </w:rPr>
      </w:pPr>
    </w:p>
    <w:sectPr w:rsidR="006A6364" w:rsidSect="003B52B1">
      <w:headerReference w:type="even" r:id="rId12"/>
      <w:headerReference w:type="default" r:id="rId13"/>
      <w:footerReference w:type="even" r:id="rId14"/>
      <w:footerReference w:type="default" r:id="rId15"/>
      <w:headerReference w:type="first" r:id="rId16"/>
      <w:footerReference w:type="first" r:id="rId17"/>
      <w:pgSz w:w="11907" w:h="16840" w:code="9"/>
      <w:pgMar w:top="851" w:right="1077"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872" w:rsidRDefault="00C02872" w:rsidP="00B55523">
      <w:r>
        <w:separator/>
      </w:r>
    </w:p>
  </w:endnote>
  <w:endnote w:type="continuationSeparator" w:id="1">
    <w:p w:rsidR="00C02872" w:rsidRDefault="00C02872" w:rsidP="00B5552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Default="008D67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Default="008D67D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Default="008D67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872" w:rsidRDefault="00C02872" w:rsidP="00B55523">
      <w:r>
        <w:separator/>
      </w:r>
    </w:p>
  </w:footnote>
  <w:footnote w:type="continuationSeparator" w:id="1">
    <w:p w:rsidR="00C02872" w:rsidRDefault="00C02872" w:rsidP="00B55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Default="008D67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Pr="00B55523" w:rsidRDefault="008D67D9">
    <w:pPr>
      <w:pStyle w:val="a7"/>
      <w:rPr>
        <w:u w:val="single"/>
      </w:rPr>
    </w:pPr>
    <w:r w:rsidRPr="00B55523">
      <w:rPr>
        <w:u w:val="single"/>
      </w:rPr>
      <w:t xml:space="preserve">                                                                                                                                              </w:t>
    </w:r>
    <w:r w:rsidRPr="00B55523">
      <w:rPr>
        <w:u w:val="single"/>
      </w:rPr>
      <w:t>Ε.3311.0</w:t>
    </w:r>
    <w:r>
      <w:rPr>
        <w:u w:val="single"/>
      </w:rPr>
      <w:t>2</w:t>
    </w:r>
    <w:r w:rsidRPr="00B55523">
      <w:rPr>
        <w:u w:val="single"/>
      </w:rPr>
      <w:t xml:space="preserve"> ΗΜ/ΝΙΑ 01/0</w:t>
    </w:r>
    <w:r>
      <w:rPr>
        <w:u w:val="single"/>
      </w:rPr>
      <w:t>6</w:t>
    </w:r>
    <w:r w:rsidRPr="00B55523">
      <w:rPr>
        <w:u w:val="single"/>
      </w:rPr>
      <w:t>/20</w:t>
    </w:r>
    <w:r>
      <w:rPr>
        <w:u w:val="single"/>
      </w:rPr>
      <w:t>11</w:t>
    </w:r>
    <w:r w:rsidRPr="00B55523">
      <w:rPr>
        <w:u w:val="single"/>
      </w:rPr>
      <w:t xml:space="preserve"> </w:t>
    </w:r>
  </w:p>
  <w:p w:rsidR="008D67D9" w:rsidRPr="00B55523" w:rsidRDefault="008D67D9">
    <w:pPr>
      <w:pStyle w:val="a7"/>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D9" w:rsidRDefault="008D67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3039"/>
    <w:multiLevelType w:val="singleLevel"/>
    <w:tmpl w:val="0408000F"/>
    <w:lvl w:ilvl="0">
      <w:start w:val="1"/>
      <w:numFmt w:val="decimal"/>
      <w:lvlText w:val="%1."/>
      <w:lvlJc w:val="left"/>
      <w:pPr>
        <w:tabs>
          <w:tab w:val="num" w:pos="360"/>
        </w:tabs>
        <w:ind w:left="360" w:hanging="360"/>
      </w:pPr>
    </w:lvl>
  </w:abstractNum>
  <w:abstractNum w:abstractNumId="1">
    <w:nsid w:val="1A3B0F49"/>
    <w:multiLevelType w:val="hybridMultilevel"/>
    <w:tmpl w:val="2D5EC5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771AA4"/>
    <w:multiLevelType w:val="singleLevel"/>
    <w:tmpl w:val="0408000F"/>
    <w:lvl w:ilvl="0">
      <w:start w:val="1"/>
      <w:numFmt w:val="decimal"/>
      <w:lvlText w:val="%1."/>
      <w:lvlJc w:val="left"/>
      <w:pPr>
        <w:tabs>
          <w:tab w:val="num" w:pos="360"/>
        </w:tabs>
        <w:ind w:left="360" w:hanging="360"/>
      </w:pPr>
    </w:lvl>
  </w:abstractNum>
  <w:abstractNum w:abstractNumId="3">
    <w:nsid w:val="2D07282C"/>
    <w:multiLevelType w:val="hybridMultilevel"/>
    <w:tmpl w:val="4A58A212"/>
    <w:lvl w:ilvl="0" w:tplc="2AB49360">
      <w:numFmt w:val="bullet"/>
      <w:lvlText w:val="-"/>
      <w:lvlJc w:val="left"/>
      <w:pPr>
        <w:ind w:left="420" w:hanging="360"/>
      </w:pPr>
      <w:rPr>
        <w:rFonts w:ascii="Book Antiqua" w:eastAsia="Times New Roman" w:hAnsi="Book Antiqua"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nsid w:val="2DB64F57"/>
    <w:multiLevelType w:val="singleLevel"/>
    <w:tmpl w:val="0408000F"/>
    <w:lvl w:ilvl="0">
      <w:start w:val="1"/>
      <w:numFmt w:val="decimal"/>
      <w:lvlText w:val="%1."/>
      <w:lvlJc w:val="left"/>
      <w:pPr>
        <w:tabs>
          <w:tab w:val="num" w:pos="360"/>
        </w:tabs>
        <w:ind w:left="360" w:hanging="360"/>
      </w:pPr>
    </w:lvl>
  </w:abstractNum>
  <w:abstractNum w:abstractNumId="5">
    <w:nsid w:val="48286E3D"/>
    <w:multiLevelType w:val="singleLevel"/>
    <w:tmpl w:val="0408000F"/>
    <w:lvl w:ilvl="0">
      <w:start w:val="1"/>
      <w:numFmt w:val="decimal"/>
      <w:lvlText w:val="%1."/>
      <w:lvlJc w:val="left"/>
      <w:pPr>
        <w:tabs>
          <w:tab w:val="num" w:pos="360"/>
        </w:tabs>
        <w:ind w:left="360" w:hanging="360"/>
      </w:pPr>
    </w:lvl>
  </w:abstractNum>
  <w:abstractNum w:abstractNumId="6">
    <w:nsid w:val="56315DDA"/>
    <w:multiLevelType w:val="hybridMultilevel"/>
    <w:tmpl w:val="9B78F0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AB10BDB"/>
    <w:multiLevelType w:val="singleLevel"/>
    <w:tmpl w:val="0408000F"/>
    <w:lvl w:ilvl="0">
      <w:start w:val="1"/>
      <w:numFmt w:val="decimal"/>
      <w:lvlText w:val="%1."/>
      <w:lvlJc w:val="left"/>
      <w:pPr>
        <w:tabs>
          <w:tab w:val="num" w:pos="360"/>
        </w:tabs>
        <w:ind w:left="360" w:hanging="360"/>
      </w:pPr>
    </w:lvl>
  </w:abstractNum>
  <w:abstractNum w:abstractNumId="8">
    <w:nsid w:val="5BC6160C"/>
    <w:multiLevelType w:val="hybridMultilevel"/>
    <w:tmpl w:val="DDC0A5B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66910CF9"/>
    <w:multiLevelType w:val="singleLevel"/>
    <w:tmpl w:val="0408000F"/>
    <w:lvl w:ilvl="0">
      <w:start w:val="1"/>
      <w:numFmt w:val="decimal"/>
      <w:lvlText w:val="%1."/>
      <w:lvlJc w:val="left"/>
      <w:pPr>
        <w:tabs>
          <w:tab w:val="num" w:pos="360"/>
        </w:tabs>
        <w:ind w:left="360" w:hanging="360"/>
      </w:pPr>
    </w:lvl>
  </w:abstractNum>
  <w:abstractNum w:abstractNumId="10">
    <w:nsid w:val="7D823C09"/>
    <w:multiLevelType w:val="singleLevel"/>
    <w:tmpl w:val="0408000F"/>
    <w:lvl w:ilvl="0">
      <w:start w:val="1"/>
      <w:numFmt w:val="decimal"/>
      <w:lvlText w:val="%1."/>
      <w:lvlJc w:val="left"/>
      <w:pPr>
        <w:tabs>
          <w:tab w:val="num" w:pos="360"/>
        </w:tabs>
        <w:ind w:left="360" w:hanging="360"/>
      </w:pPr>
    </w:lvl>
  </w:abstractNum>
  <w:num w:numId="1">
    <w:abstractNumId w:val="9"/>
  </w:num>
  <w:num w:numId="2">
    <w:abstractNumId w:val="10"/>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53AC"/>
    <w:rsid w:val="00012B30"/>
    <w:rsid w:val="00017480"/>
    <w:rsid w:val="000202E6"/>
    <w:rsid w:val="00027AEE"/>
    <w:rsid w:val="00030494"/>
    <w:rsid w:val="00033BF9"/>
    <w:rsid w:val="00036325"/>
    <w:rsid w:val="00046F4C"/>
    <w:rsid w:val="00047DB6"/>
    <w:rsid w:val="00052986"/>
    <w:rsid w:val="00053B0B"/>
    <w:rsid w:val="00057E70"/>
    <w:rsid w:val="00061641"/>
    <w:rsid w:val="000644CD"/>
    <w:rsid w:val="000807A2"/>
    <w:rsid w:val="00083618"/>
    <w:rsid w:val="00084C08"/>
    <w:rsid w:val="00086048"/>
    <w:rsid w:val="000929A5"/>
    <w:rsid w:val="000A0F5D"/>
    <w:rsid w:val="000B1F0C"/>
    <w:rsid w:val="000B20A9"/>
    <w:rsid w:val="000C3F00"/>
    <w:rsid w:val="000C4AD3"/>
    <w:rsid w:val="000F1F5F"/>
    <w:rsid w:val="00112C1A"/>
    <w:rsid w:val="00115974"/>
    <w:rsid w:val="00120030"/>
    <w:rsid w:val="001211E8"/>
    <w:rsid w:val="00121F45"/>
    <w:rsid w:val="00125320"/>
    <w:rsid w:val="00135301"/>
    <w:rsid w:val="00136471"/>
    <w:rsid w:val="0014399A"/>
    <w:rsid w:val="001463DD"/>
    <w:rsid w:val="001466BB"/>
    <w:rsid w:val="00152273"/>
    <w:rsid w:val="00153820"/>
    <w:rsid w:val="001553AC"/>
    <w:rsid w:val="00156B5D"/>
    <w:rsid w:val="0016639F"/>
    <w:rsid w:val="0017285A"/>
    <w:rsid w:val="0017712D"/>
    <w:rsid w:val="00177BF9"/>
    <w:rsid w:val="0018102B"/>
    <w:rsid w:val="001865BE"/>
    <w:rsid w:val="00187ABF"/>
    <w:rsid w:val="00192125"/>
    <w:rsid w:val="001A178C"/>
    <w:rsid w:val="001B60A9"/>
    <w:rsid w:val="001C2470"/>
    <w:rsid w:val="001C6AB8"/>
    <w:rsid w:val="001D0195"/>
    <w:rsid w:val="001D7928"/>
    <w:rsid w:val="001D7B11"/>
    <w:rsid w:val="001E08DE"/>
    <w:rsid w:val="001E5C5B"/>
    <w:rsid w:val="00201BA0"/>
    <w:rsid w:val="00205EAD"/>
    <w:rsid w:val="0021426C"/>
    <w:rsid w:val="00221173"/>
    <w:rsid w:val="00223D46"/>
    <w:rsid w:val="002257C2"/>
    <w:rsid w:val="00227946"/>
    <w:rsid w:val="00235567"/>
    <w:rsid w:val="002467FD"/>
    <w:rsid w:val="002475E1"/>
    <w:rsid w:val="002511B0"/>
    <w:rsid w:val="00252046"/>
    <w:rsid w:val="00256641"/>
    <w:rsid w:val="00260473"/>
    <w:rsid w:val="002620F4"/>
    <w:rsid w:val="00262214"/>
    <w:rsid w:val="00266E96"/>
    <w:rsid w:val="00267BEB"/>
    <w:rsid w:val="00272633"/>
    <w:rsid w:val="00273A14"/>
    <w:rsid w:val="00276804"/>
    <w:rsid w:val="002B4712"/>
    <w:rsid w:val="002B7721"/>
    <w:rsid w:val="002C1859"/>
    <w:rsid w:val="002C67DF"/>
    <w:rsid w:val="002D11C4"/>
    <w:rsid w:val="002E3940"/>
    <w:rsid w:val="002F3998"/>
    <w:rsid w:val="002F7ECD"/>
    <w:rsid w:val="00314FE8"/>
    <w:rsid w:val="00315323"/>
    <w:rsid w:val="003245B7"/>
    <w:rsid w:val="0033708B"/>
    <w:rsid w:val="00337A9C"/>
    <w:rsid w:val="00340179"/>
    <w:rsid w:val="00341E3D"/>
    <w:rsid w:val="00347515"/>
    <w:rsid w:val="0035017A"/>
    <w:rsid w:val="00353F90"/>
    <w:rsid w:val="00367603"/>
    <w:rsid w:val="00372AB5"/>
    <w:rsid w:val="003758E1"/>
    <w:rsid w:val="00380C2D"/>
    <w:rsid w:val="00382357"/>
    <w:rsid w:val="00390C38"/>
    <w:rsid w:val="003955EF"/>
    <w:rsid w:val="00395F17"/>
    <w:rsid w:val="0039700F"/>
    <w:rsid w:val="003A2C04"/>
    <w:rsid w:val="003A5787"/>
    <w:rsid w:val="003B52B1"/>
    <w:rsid w:val="003C3F54"/>
    <w:rsid w:val="003D53AC"/>
    <w:rsid w:val="003F4F01"/>
    <w:rsid w:val="00437CFC"/>
    <w:rsid w:val="00441F3E"/>
    <w:rsid w:val="00443DD9"/>
    <w:rsid w:val="00444C46"/>
    <w:rsid w:val="00450216"/>
    <w:rsid w:val="004543C2"/>
    <w:rsid w:val="00457791"/>
    <w:rsid w:val="00461B64"/>
    <w:rsid w:val="0047528D"/>
    <w:rsid w:val="0047532D"/>
    <w:rsid w:val="004856FE"/>
    <w:rsid w:val="00490B1C"/>
    <w:rsid w:val="00492613"/>
    <w:rsid w:val="004A66EC"/>
    <w:rsid w:val="004A673F"/>
    <w:rsid w:val="004C3680"/>
    <w:rsid w:val="004D3999"/>
    <w:rsid w:val="004D483C"/>
    <w:rsid w:val="004D7D1B"/>
    <w:rsid w:val="004E3142"/>
    <w:rsid w:val="004E409A"/>
    <w:rsid w:val="004E7878"/>
    <w:rsid w:val="0050079C"/>
    <w:rsid w:val="00505FBA"/>
    <w:rsid w:val="00514962"/>
    <w:rsid w:val="00523E5C"/>
    <w:rsid w:val="00525713"/>
    <w:rsid w:val="00541BDD"/>
    <w:rsid w:val="00543424"/>
    <w:rsid w:val="005443DB"/>
    <w:rsid w:val="00546614"/>
    <w:rsid w:val="00551E77"/>
    <w:rsid w:val="00552E18"/>
    <w:rsid w:val="00553161"/>
    <w:rsid w:val="00566512"/>
    <w:rsid w:val="005716CE"/>
    <w:rsid w:val="00574825"/>
    <w:rsid w:val="00580308"/>
    <w:rsid w:val="00585690"/>
    <w:rsid w:val="00585C49"/>
    <w:rsid w:val="005869C7"/>
    <w:rsid w:val="00593631"/>
    <w:rsid w:val="005A2664"/>
    <w:rsid w:val="005B1220"/>
    <w:rsid w:val="005B493F"/>
    <w:rsid w:val="005B63C0"/>
    <w:rsid w:val="005C41BB"/>
    <w:rsid w:val="005C65A9"/>
    <w:rsid w:val="005D71FC"/>
    <w:rsid w:val="00624A5A"/>
    <w:rsid w:val="0062729D"/>
    <w:rsid w:val="00627790"/>
    <w:rsid w:val="0063040D"/>
    <w:rsid w:val="0064195F"/>
    <w:rsid w:val="0064293B"/>
    <w:rsid w:val="006429BA"/>
    <w:rsid w:val="00651F60"/>
    <w:rsid w:val="006533FE"/>
    <w:rsid w:val="0066046D"/>
    <w:rsid w:val="006704B6"/>
    <w:rsid w:val="00674413"/>
    <w:rsid w:val="006762B9"/>
    <w:rsid w:val="00682069"/>
    <w:rsid w:val="00683427"/>
    <w:rsid w:val="00685072"/>
    <w:rsid w:val="00686ABC"/>
    <w:rsid w:val="00693204"/>
    <w:rsid w:val="00696111"/>
    <w:rsid w:val="006A1FD1"/>
    <w:rsid w:val="006A6364"/>
    <w:rsid w:val="006B7E64"/>
    <w:rsid w:val="006C031E"/>
    <w:rsid w:val="006D20F5"/>
    <w:rsid w:val="006D2595"/>
    <w:rsid w:val="006D60D1"/>
    <w:rsid w:val="006E06EA"/>
    <w:rsid w:val="006E12BD"/>
    <w:rsid w:val="006E2073"/>
    <w:rsid w:val="006E2C04"/>
    <w:rsid w:val="006F0E27"/>
    <w:rsid w:val="00711D3F"/>
    <w:rsid w:val="0072025E"/>
    <w:rsid w:val="00724EC0"/>
    <w:rsid w:val="007336DB"/>
    <w:rsid w:val="00733EE1"/>
    <w:rsid w:val="00735C31"/>
    <w:rsid w:val="00737FBC"/>
    <w:rsid w:val="00744AC0"/>
    <w:rsid w:val="00760BE0"/>
    <w:rsid w:val="007660F2"/>
    <w:rsid w:val="00774375"/>
    <w:rsid w:val="00790A5A"/>
    <w:rsid w:val="007A2C97"/>
    <w:rsid w:val="007A44B1"/>
    <w:rsid w:val="007B23C8"/>
    <w:rsid w:val="007B2731"/>
    <w:rsid w:val="007D78A4"/>
    <w:rsid w:val="00816D56"/>
    <w:rsid w:val="00827297"/>
    <w:rsid w:val="00831A84"/>
    <w:rsid w:val="008356E6"/>
    <w:rsid w:val="0084219F"/>
    <w:rsid w:val="00857648"/>
    <w:rsid w:val="00861C0F"/>
    <w:rsid w:val="008636A6"/>
    <w:rsid w:val="008643FA"/>
    <w:rsid w:val="00882281"/>
    <w:rsid w:val="00892C52"/>
    <w:rsid w:val="0089324D"/>
    <w:rsid w:val="00896BB4"/>
    <w:rsid w:val="008A16AC"/>
    <w:rsid w:val="008A4EEF"/>
    <w:rsid w:val="008B1FBD"/>
    <w:rsid w:val="008B277E"/>
    <w:rsid w:val="008B63E5"/>
    <w:rsid w:val="008C2C56"/>
    <w:rsid w:val="008C7FF2"/>
    <w:rsid w:val="008D09F0"/>
    <w:rsid w:val="008D2216"/>
    <w:rsid w:val="008D566A"/>
    <w:rsid w:val="008D67D9"/>
    <w:rsid w:val="008D754B"/>
    <w:rsid w:val="008E536C"/>
    <w:rsid w:val="008E5A03"/>
    <w:rsid w:val="008F2314"/>
    <w:rsid w:val="008F36E4"/>
    <w:rsid w:val="008F3949"/>
    <w:rsid w:val="008F72DE"/>
    <w:rsid w:val="00901041"/>
    <w:rsid w:val="00903B3C"/>
    <w:rsid w:val="00910CC6"/>
    <w:rsid w:val="009157BD"/>
    <w:rsid w:val="00931023"/>
    <w:rsid w:val="00956C53"/>
    <w:rsid w:val="00957B73"/>
    <w:rsid w:val="00973A64"/>
    <w:rsid w:val="00973FC8"/>
    <w:rsid w:val="00982405"/>
    <w:rsid w:val="0098720A"/>
    <w:rsid w:val="009A3631"/>
    <w:rsid w:val="009A785A"/>
    <w:rsid w:val="009B5452"/>
    <w:rsid w:val="009C5A8C"/>
    <w:rsid w:val="009D0A4F"/>
    <w:rsid w:val="009D1F3D"/>
    <w:rsid w:val="009E6467"/>
    <w:rsid w:val="009F006A"/>
    <w:rsid w:val="009F55DB"/>
    <w:rsid w:val="00A0727C"/>
    <w:rsid w:val="00A121F2"/>
    <w:rsid w:val="00A1259C"/>
    <w:rsid w:val="00A16F90"/>
    <w:rsid w:val="00A217D8"/>
    <w:rsid w:val="00A2382B"/>
    <w:rsid w:val="00A45FCC"/>
    <w:rsid w:val="00A47239"/>
    <w:rsid w:val="00A50FB2"/>
    <w:rsid w:val="00A63C46"/>
    <w:rsid w:val="00A72CFD"/>
    <w:rsid w:val="00A75097"/>
    <w:rsid w:val="00A75113"/>
    <w:rsid w:val="00A83614"/>
    <w:rsid w:val="00A852EA"/>
    <w:rsid w:val="00A857BD"/>
    <w:rsid w:val="00A85907"/>
    <w:rsid w:val="00A94062"/>
    <w:rsid w:val="00A97E1E"/>
    <w:rsid w:val="00AA2650"/>
    <w:rsid w:val="00AA35DD"/>
    <w:rsid w:val="00AA643F"/>
    <w:rsid w:val="00AA727C"/>
    <w:rsid w:val="00AB01D9"/>
    <w:rsid w:val="00AB080F"/>
    <w:rsid w:val="00AB7852"/>
    <w:rsid w:val="00AC62FA"/>
    <w:rsid w:val="00AD24A2"/>
    <w:rsid w:val="00AD7759"/>
    <w:rsid w:val="00AF070E"/>
    <w:rsid w:val="00AF1514"/>
    <w:rsid w:val="00B00801"/>
    <w:rsid w:val="00B03A87"/>
    <w:rsid w:val="00B06882"/>
    <w:rsid w:val="00B13DB1"/>
    <w:rsid w:val="00B24943"/>
    <w:rsid w:val="00B2533E"/>
    <w:rsid w:val="00B25F05"/>
    <w:rsid w:val="00B30017"/>
    <w:rsid w:val="00B35E96"/>
    <w:rsid w:val="00B4579B"/>
    <w:rsid w:val="00B47D14"/>
    <w:rsid w:val="00B5464F"/>
    <w:rsid w:val="00B55523"/>
    <w:rsid w:val="00B60A69"/>
    <w:rsid w:val="00B63C68"/>
    <w:rsid w:val="00B71212"/>
    <w:rsid w:val="00B722CE"/>
    <w:rsid w:val="00B7719A"/>
    <w:rsid w:val="00B77674"/>
    <w:rsid w:val="00BA2173"/>
    <w:rsid w:val="00BB1E55"/>
    <w:rsid w:val="00BC2ACB"/>
    <w:rsid w:val="00BD7719"/>
    <w:rsid w:val="00BE20DC"/>
    <w:rsid w:val="00BF3399"/>
    <w:rsid w:val="00BF7589"/>
    <w:rsid w:val="00C02872"/>
    <w:rsid w:val="00C065E1"/>
    <w:rsid w:val="00C06E78"/>
    <w:rsid w:val="00C14372"/>
    <w:rsid w:val="00C20A84"/>
    <w:rsid w:val="00C24BFF"/>
    <w:rsid w:val="00C2782B"/>
    <w:rsid w:val="00C27F24"/>
    <w:rsid w:val="00C315F8"/>
    <w:rsid w:val="00C31E50"/>
    <w:rsid w:val="00C33B51"/>
    <w:rsid w:val="00C3507F"/>
    <w:rsid w:val="00C44788"/>
    <w:rsid w:val="00C469E1"/>
    <w:rsid w:val="00C51B64"/>
    <w:rsid w:val="00C565C9"/>
    <w:rsid w:val="00C67DCD"/>
    <w:rsid w:val="00C82642"/>
    <w:rsid w:val="00C8657A"/>
    <w:rsid w:val="00C90E80"/>
    <w:rsid w:val="00C96C76"/>
    <w:rsid w:val="00CB30E0"/>
    <w:rsid w:val="00CB6744"/>
    <w:rsid w:val="00CD2401"/>
    <w:rsid w:val="00CD2A7A"/>
    <w:rsid w:val="00CD3435"/>
    <w:rsid w:val="00CE463B"/>
    <w:rsid w:val="00CE5517"/>
    <w:rsid w:val="00D020B6"/>
    <w:rsid w:val="00D074C1"/>
    <w:rsid w:val="00D12FF4"/>
    <w:rsid w:val="00D13B2D"/>
    <w:rsid w:val="00D16ABE"/>
    <w:rsid w:val="00D34608"/>
    <w:rsid w:val="00D36140"/>
    <w:rsid w:val="00D36B4F"/>
    <w:rsid w:val="00D43680"/>
    <w:rsid w:val="00D50E9D"/>
    <w:rsid w:val="00D752C7"/>
    <w:rsid w:val="00D768F9"/>
    <w:rsid w:val="00D81721"/>
    <w:rsid w:val="00D8699B"/>
    <w:rsid w:val="00D97D5D"/>
    <w:rsid w:val="00DA117E"/>
    <w:rsid w:val="00DA7CB3"/>
    <w:rsid w:val="00DB1468"/>
    <w:rsid w:val="00DB14B7"/>
    <w:rsid w:val="00DB5EFD"/>
    <w:rsid w:val="00DB6455"/>
    <w:rsid w:val="00DB711A"/>
    <w:rsid w:val="00DC1AE5"/>
    <w:rsid w:val="00DC4D43"/>
    <w:rsid w:val="00DC7028"/>
    <w:rsid w:val="00DD5359"/>
    <w:rsid w:val="00DE7A32"/>
    <w:rsid w:val="00DF465A"/>
    <w:rsid w:val="00E14C8C"/>
    <w:rsid w:val="00E23B3B"/>
    <w:rsid w:val="00E30997"/>
    <w:rsid w:val="00E3281B"/>
    <w:rsid w:val="00E33A42"/>
    <w:rsid w:val="00E434B7"/>
    <w:rsid w:val="00E46F4A"/>
    <w:rsid w:val="00E50550"/>
    <w:rsid w:val="00E53124"/>
    <w:rsid w:val="00E565E7"/>
    <w:rsid w:val="00E70A9A"/>
    <w:rsid w:val="00E70B93"/>
    <w:rsid w:val="00E71E16"/>
    <w:rsid w:val="00E72E28"/>
    <w:rsid w:val="00E75896"/>
    <w:rsid w:val="00E76D14"/>
    <w:rsid w:val="00E854B0"/>
    <w:rsid w:val="00E874BA"/>
    <w:rsid w:val="00E933A7"/>
    <w:rsid w:val="00EA595D"/>
    <w:rsid w:val="00EA6B5D"/>
    <w:rsid w:val="00EB080D"/>
    <w:rsid w:val="00EC4A8C"/>
    <w:rsid w:val="00ED4372"/>
    <w:rsid w:val="00EF41A9"/>
    <w:rsid w:val="00F17BA1"/>
    <w:rsid w:val="00F26C4C"/>
    <w:rsid w:val="00F446BD"/>
    <w:rsid w:val="00F44B00"/>
    <w:rsid w:val="00F50EF0"/>
    <w:rsid w:val="00F61A0D"/>
    <w:rsid w:val="00F666C5"/>
    <w:rsid w:val="00F7677D"/>
    <w:rsid w:val="00F77492"/>
    <w:rsid w:val="00F947EE"/>
    <w:rsid w:val="00F949DE"/>
    <w:rsid w:val="00F965E2"/>
    <w:rsid w:val="00F96CCA"/>
    <w:rsid w:val="00FA44B4"/>
    <w:rsid w:val="00FA4E71"/>
    <w:rsid w:val="00FB79A3"/>
    <w:rsid w:val="00FC564D"/>
    <w:rsid w:val="00FD054A"/>
    <w:rsid w:val="00FD39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BC"/>
  </w:style>
  <w:style w:type="paragraph" w:styleId="1">
    <w:name w:val="heading 1"/>
    <w:basedOn w:val="a"/>
    <w:next w:val="a"/>
    <w:qFormat/>
    <w:rsid w:val="00686ABC"/>
    <w:pPr>
      <w:keepNext/>
      <w:outlineLvl w:val="0"/>
    </w:pPr>
    <w:rPr>
      <w:rFonts w:ascii="Arial" w:hAnsi="Arial"/>
      <w:b/>
      <w:sz w:val="24"/>
    </w:rPr>
  </w:style>
  <w:style w:type="paragraph" w:styleId="2">
    <w:name w:val="heading 2"/>
    <w:basedOn w:val="a"/>
    <w:next w:val="a"/>
    <w:qFormat/>
    <w:rsid w:val="00686ABC"/>
    <w:pPr>
      <w:keepNext/>
      <w:outlineLvl w:val="1"/>
    </w:pPr>
    <w:rPr>
      <w:rFonts w:ascii="Tahoma" w:hAnsi="Tahoma"/>
      <w:b/>
    </w:rPr>
  </w:style>
  <w:style w:type="paragraph" w:styleId="3">
    <w:name w:val="heading 3"/>
    <w:basedOn w:val="a"/>
    <w:next w:val="a"/>
    <w:qFormat/>
    <w:rsid w:val="00686ABC"/>
    <w:pPr>
      <w:keepNext/>
      <w:jc w:val="both"/>
      <w:outlineLvl w:val="2"/>
    </w:pPr>
    <w:rPr>
      <w:rFonts w:ascii="Tahoma" w:hAnsi="Tahoma"/>
      <w:sz w:val="24"/>
      <w:lang w:val="en-US"/>
    </w:rPr>
  </w:style>
  <w:style w:type="paragraph" w:styleId="4">
    <w:name w:val="heading 4"/>
    <w:basedOn w:val="a"/>
    <w:next w:val="a"/>
    <w:qFormat/>
    <w:rsid w:val="00686ABC"/>
    <w:pPr>
      <w:keepNext/>
      <w:ind w:left="851" w:firstLine="4536"/>
      <w:jc w:val="center"/>
      <w:outlineLvl w:val="3"/>
    </w:pPr>
    <w:rPr>
      <w:sz w:val="24"/>
    </w:rPr>
  </w:style>
  <w:style w:type="paragraph" w:styleId="5">
    <w:name w:val="heading 5"/>
    <w:basedOn w:val="a"/>
    <w:next w:val="a"/>
    <w:qFormat/>
    <w:rsid w:val="00686ABC"/>
    <w:pPr>
      <w:keepNext/>
      <w:jc w:val="center"/>
      <w:outlineLvl w:val="4"/>
    </w:pPr>
    <w:rPr>
      <w:b/>
      <w:sz w:val="24"/>
    </w:rPr>
  </w:style>
  <w:style w:type="paragraph" w:styleId="6">
    <w:name w:val="heading 6"/>
    <w:basedOn w:val="a"/>
    <w:next w:val="a"/>
    <w:qFormat/>
    <w:rsid w:val="00686ABC"/>
    <w:pPr>
      <w:keepNext/>
      <w:ind w:firstLine="5670"/>
      <w:jc w:val="center"/>
      <w:outlineLvl w:val="5"/>
    </w:pPr>
    <w:rPr>
      <w:sz w:val="24"/>
    </w:rPr>
  </w:style>
  <w:style w:type="paragraph" w:styleId="7">
    <w:name w:val="heading 7"/>
    <w:basedOn w:val="a"/>
    <w:next w:val="a"/>
    <w:qFormat/>
    <w:rsid w:val="00686ABC"/>
    <w:pPr>
      <w:keepNext/>
      <w:jc w:val="center"/>
      <w:outlineLvl w:val="6"/>
    </w:pPr>
    <w:rPr>
      <w:rFonts w:ascii="Tahoma" w:hAnsi="Tahoma"/>
      <w:sz w:val="24"/>
      <w:lang w:val="en-US"/>
    </w:rPr>
  </w:style>
  <w:style w:type="paragraph" w:styleId="8">
    <w:name w:val="heading 8"/>
    <w:basedOn w:val="a"/>
    <w:next w:val="a"/>
    <w:qFormat/>
    <w:rsid w:val="00686ABC"/>
    <w:pPr>
      <w:keepNext/>
      <w:spacing w:line="360" w:lineRule="auto"/>
      <w:ind w:firstLine="5387"/>
      <w:jc w:val="center"/>
      <w:outlineLvl w:val="7"/>
    </w:pPr>
    <w:rPr>
      <w:sz w:val="28"/>
    </w:rPr>
  </w:style>
  <w:style w:type="paragraph" w:styleId="9">
    <w:name w:val="heading 9"/>
    <w:basedOn w:val="a"/>
    <w:next w:val="a"/>
    <w:qFormat/>
    <w:rsid w:val="00686ABC"/>
    <w:pPr>
      <w:keepNext/>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6ABC"/>
    <w:pPr>
      <w:ind w:firstLine="851"/>
      <w:jc w:val="both"/>
    </w:pPr>
    <w:rPr>
      <w:sz w:val="24"/>
    </w:rPr>
  </w:style>
  <w:style w:type="paragraph" w:styleId="a4">
    <w:name w:val="caption"/>
    <w:basedOn w:val="a"/>
    <w:next w:val="a"/>
    <w:qFormat/>
    <w:rsid w:val="00686ABC"/>
    <w:pPr>
      <w:ind w:firstLine="851"/>
      <w:jc w:val="both"/>
    </w:pPr>
    <w:rPr>
      <w:sz w:val="24"/>
    </w:rPr>
  </w:style>
  <w:style w:type="paragraph" w:styleId="a5">
    <w:name w:val="Body Text"/>
    <w:basedOn w:val="a"/>
    <w:link w:val="Char"/>
    <w:uiPriority w:val="99"/>
    <w:rsid w:val="00686ABC"/>
    <w:rPr>
      <w:sz w:val="28"/>
    </w:rPr>
  </w:style>
  <w:style w:type="table" w:styleId="a6">
    <w:name w:val="Table Grid"/>
    <w:basedOn w:val="a1"/>
    <w:rsid w:val="007D7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B55523"/>
    <w:pPr>
      <w:tabs>
        <w:tab w:val="center" w:pos="4153"/>
        <w:tab w:val="right" w:pos="8306"/>
      </w:tabs>
    </w:pPr>
  </w:style>
  <w:style w:type="character" w:customStyle="1" w:styleId="Char0">
    <w:name w:val="Κεφαλίδα Char"/>
    <w:basedOn w:val="a0"/>
    <w:link w:val="a7"/>
    <w:uiPriority w:val="99"/>
    <w:rsid w:val="00B55523"/>
  </w:style>
  <w:style w:type="paragraph" w:styleId="a8">
    <w:name w:val="footer"/>
    <w:basedOn w:val="a"/>
    <w:link w:val="Char1"/>
    <w:uiPriority w:val="99"/>
    <w:semiHidden/>
    <w:unhideWhenUsed/>
    <w:rsid w:val="00B55523"/>
    <w:pPr>
      <w:tabs>
        <w:tab w:val="center" w:pos="4153"/>
        <w:tab w:val="right" w:pos="8306"/>
      </w:tabs>
    </w:pPr>
  </w:style>
  <w:style w:type="character" w:customStyle="1" w:styleId="Char1">
    <w:name w:val="Υποσέλιδο Char"/>
    <w:basedOn w:val="a0"/>
    <w:link w:val="a8"/>
    <w:uiPriority w:val="99"/>
    <w:semiHidden/>
    <w:rsid w:val="00B55523"/>
  </w:style>
  <w:style w:type="paragraph" w:styleId="a9">
    <w:name w:val="Balloon Text"/>
    <w:basedOn w:val="a"/>
    <w:link w:val="Char2"/>
    <w:uiPriority w:val="99"/>
    <w:semiHidden/>
    <w:unhideWhenUsed/>
    <w:rsid w:val="00B55523"/>
    <w:rPr>
      <w:rFonts w:ascii="Tahoma" w:hAnsi="Tahoma" w:cs="Tahoma"/>
      <w:sz w:val="16"/>
      <w:szCs w:val="16"/>
    </w:rPr>
  </w:style>
  <w:style w:type="character" w:customStyle="1" w:styleId="Char2">
    <w:name w:val="Κείμενο πλαισίου Char"/>
    <w:basedOn w:val="a0"/>
    <w:link w:val="a9"/>
    <w:uiPriority w:val="99"/>
    <w:semiHidden/>
    <w:rsid w:val="00B55523"/>
    <w:rPr>
      <w:rFonts w:ascii="Tahoma" w:hAnsi="Tahoma" w:cs="Tahoma"/>
      <w:sz w:val="16"/>
      <w:szCs w:val="16"/>
    </w:rPr>
  </w:style>
  <w:style w:type="paragraph" w:styleId="aa">
    <w:name w:val="List Paragraph"/>
    <w:basedOn w:val="a"/>
    <w:uiPriority w:val="34"/>
    <w:qFormat/>
    <w:rsid w:val="00585C49"/>
    <w:pPr>
      <w:ind w:left="720"/>
      <w:contextualSpacing/>
    </w:pPr>
  </w:style>
  <w:style w:type="character" w:styleId="-">
    <w:name w:val="Hyperlink"/>
    <w:basedOn w:val="a0"/>
    <w:rsid w:val="0063040D"/>
    <w:rPr>
      <w:rFonts w:ascii="Verdana" w:hAnsi="Verdana"/>
      <w:color w:val="0000FF"/>
      <w:sz w:val="24"/>
      <w:szCs w:val="24"/>
      <w:u w:val="single"/>
      <w:lang w:val="en-US" w:eastAsia="en-US" w:bidi="ar-SA"/>
    </w:rPr>
  </w:style>
  <w:style w:type="paragraph" w:styleId="Web">
    <w:name w:val="Normal (Web)"/>
    <w:basedOn w:val="a"/>
    <w:uiPriority w:val="99"/>
    <w:semiHidden/>
    <w:unhideWhenUsed/>
    <w:rsid w:val="00543424"/>
    <w:pPr>
      <w:spacing w:before="100" w:beforeAutospacing="1" w:after="100" w:afterAutospacing="1"/>
    </w:pPr>
    <w:rPr>
      <w:sz w:val="24"/>
      <w:szCs w:val="24"/>
    </w:rPr>
  </w:style>
  <w:style w:type="character" w:styleId="ab">
    <w:name w:val="Strong"/>
    <w:basedOn w:val="a0"/>
    <w:uiPriority w:val="22"/>
    <w:qFormat/>
    <w:rsid w:val="00543424"/>
    <w:rPr>
      <w:b/>
      <w:bCs/>
    </w:rPr>
  </w:style>
  <w:style w:type="character" w:customStyle="1" w:styleId="Char">
    <w:name w:val="Σώμα κειμένου Char"/>
    <w:basedOn w:val="a0"/>
    <w:link w:val="a5"/>
    <w:uiPriority w:val="99"/>
    <w:rsid w:val="00892C52"/>
    <w:rPr>
      <w:sz w:val="28"/>
    </w:rPr>
  </w:style>
</w:styles>
</file>

<file path=word/webSettings.xml><?xml version="1.0" encoding="utf-8"?>
<w:webSettings xmlns:r="http://schemas.openxmlformats.org/officeDocument/2006/relationships" xmlns:w="http://schemas.openxmlformats.org/wordprocessingml/2006/main">
  <w:divs>
    <w:div w:id="422839533">
      <w:bodyDiv w:val="1"/>
      <w:marLeft w:val="0"/>
      <w:marRight w:val="0"/>
      <w:marTop w:val="0"/>
      <w:marBottom w:val="0"/>
      <w:divBdr>
        <w:top w:val="none" w:sz="0" w:space="0" w:color="auto"/>
        <w:left w:val="none" w:sz="0" w:space="0" w:color="auto"/>
        <w:bottom w:val="none" w:sz="0" w:space="0" w:color="auto"/>
        <w:right w:val="none" w:sz="0" w:space="0" w:color="auto"/>
      </w:divBdr>
    </w:div>
    <w:div w:id="975916877">
      <w:bodyDiv w:val="1"/>
      <w:marLeft w:val="0"/>
      <w:marRight w:val="0"/>
      <w:marTop w:val="0"/>
      <w:marBottom w:val="0"/>
      <w:divBdr>
        <w:top w:val="none" w:sz="0" w:space="0" w:color="auto"/>
        <w:left w:val="none" w:sz="0" w:space="0" w:color="auto"/>
        <w:bottom w:val="none" w:sz="0" w:space="0" w:color="auto"/>
        <w:right w:val="none" w:sz="0" w:space="0" w:color="auto"/>
      </w:divBdr>
    </w:div>
    <w:div w:id="19048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heaven.gr/laws/law/index/law/99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xheaven.gr/laws/view/index/law/4683/year/2020/articl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B64B-6A6E-4155-B177-E8DD01C3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5660</Characters>
  <Application>Microsoft Office Word</Application>
  <DocSecurity>4</DocSecurity>
  <Lines>47</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Packard Bell NEC, Inc.</Company>
  <LinksUpToDate>false</LinksUpToDate>
  <CharactersWithSpaces>6695</CharactersWithSpaces>
  <SharedDoc>false</SharedDoc>
  <HLinks>
    <vt:vector size="12" baseType="variant">
      <vt:variant>
        <vt:i4>3145767</vt:i4>
      </vt:variant>
      <vt:variant>
        <vt:i4>6</vt:i4>
      </vt:variant>
      <vt:variant>
        <vt:i4>0</vt:i4>
      </vt:variant>
      <vt:variant>
        <vt:i4>5</vt:i4>
      </vt:variant>
      <vt:variant>
        <vt:lpwstr>https://www.taxheaven.gr/laws/law/index/law/996</vt:lpwstr>
      </vt:variant>
      <vt:variant>
        <vt:lpwstr/>
      </vt:variant>
      <vt:variant>
        <vt:i4>1966108</vt:i4>
      </vt:variant>
      <vt:variant>
        <vt:i4>3</vt:i4>
      </vt:variant>
      <vt:variant>
        <vt:i4>0</vt:i4>
      </vt:variant>
      <vt:variant>
        <vt:i4>5</vt:i4>
      </vt:variant>
      <vt:variant>
        <vt:lpwstr>https://www.taxheaven.gr/laws/view/index/law/4683/year/2020/article/1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dc:creator>
  <cp:lastModifiedBy>ds1</cp:lastModifiedBy>
  <cp:revision>2</cp:revision>
  <cp:lastPrinted>2018-04-18T09:39:00Z</cp:lastPrinted>
  <dcterms:created xsi:type="dcterms:W3CDTF">2020-12-07T07:41:00Z</dcterms:created>
  <dcterms:modified xsi:type="dcterms:W3CDTF">2020-12-07T07:41:00Z</dcterms:modified>
</cp:coreProperties>
</file>