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7B77" w14:textId="77777777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Παράρτημα ΙΙ – Κατάλογος Νομιμοποιητικών Εγγράφων</w:t>
      </w:r>
    </w:p>
    <w:p w14:paraId="05BF661E" w14:textId="77777777" w:rsidR="00D46766" w:rsidRDefault="00D46766" w:rsidP="00D46766">
      <w:pPr>
        <w:jc w:val="both"/>
        <w:rPr>
          <w:lang w:val="el-GR"/>
        </w:rPr>
      </w:pPr>
    </w:p>
    <w:p w14:paraId="61296BC9" w14:textId="001A230D" w:rsid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 xml:space="preserve">Ανώνυμες Εταιρείες (Α.Ε.) </w:t>
      </w:r>
    </w:p>
    <w:p w14:paraId="0D8DFF8E" w14:textId="77777777" w:rsid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 xml:space="preserve">Α/Α ΠΕΡΙΓΡΑΦΗ ΔΙΚΑΙΟΛΟΓΗΤΙΚΟΥ </w:t>
      </w:r>
    </w:p>
    <w:p w14:paraId="3B418ACE" w14:textId="77777777" w:rsid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 xml:space="preserve">1 Επικυρωμένο αντίγραφο του τελευταίου κωδικοποιημένου καταστατικού και αντίγραφα των Φ.Ε.Κ. όπου έγιναν οι δημοσιεύσεις τυχόν τροποποιήσεων. </w:t>
      </w:r>
    </w:p>
    <w:p w14:paraId="56FD8D07" w14:textId="77777777" w:rsid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 xml:space="preserve">2 Πρόσφατο (τελευταίου τριμήνου) πιστοποιητικό περί καταστατικών τροποποιήσεων. </w:t>
      </w:r>
    </w:p>
    <w:p w14:paraId="66484EB5" w14:textId="5C76DCB2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3 Το Φ.Ε.Κ. στο οποίο δημοσιεύθηκε η σύνθεση του Διοικητικού Συμβουλίου που διοικεί την εταιρεία, η συγκρότησή του σε σώμα και η αρμοδιότητα εκπροσώπησής της. (Σε περίπτωση που δεν έχει ακόμη δημοσιευθεί το Φ.Ε.Κ. προσκομίζεται η απόφαση του αρμοδίου οργάνου της εταιρείας και η απόδειξη πληρωμής του ΤΑΠΕΤ). Στην περίπτωση που την προσφορά υπογράφει για λογαριασμό της εταιρείας φυσικό πρόσωπο διαφορετικό από το νόμιμο εκπρόσωπο αυτής, όπως αυτός προκύπτει από τα παραπάνω έγγραφα, απαιτείται η προσκόμιση επίσημου αντίγραφου της απόφασης του Διοικητικού Συμβουλίου με την οποία παρέχεται η σχετική πληρεξουσιότητα.</w:t>
      </w:r>
    </w:p>
    <w:p w14:paraId="6BABA847" w14:textId="77777777" w:rsidR="00D46766" w:rsidRDefault="00D46766" w:rsidP="00D46766">
      <w:pPr>
        <w:jc w:val="both"/>
        <w:rPr>
          <w:lang w:val="el-GR"/>
        </w:rPr>
      </w:pPr>
    </w:p>
    <w:p w14:paraId="30FA1E74" w14:textId="1ABD4FD0" w:rsid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 xml:space="preserve">Εταιρείες Περιορισμένης Ευθύνης (Ε.Π.Ε.) και ΙΚΕ (Ιδιωτικές Κεφαλαιουχικές Εταιρείες) </w:t>
      </w:r>
    </w:p>
    <w:p w14:paraId="7F0064B8" w14:textId="581822C1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Α/Α ΠΕΡΙΓΡΑΦΗ ΔΙΚΑΙΟΛΟΓΗΤΙΚΟΥ</w:t>
      </w:r>
    </w:p>
    <w:p w14:paraId="1BCEE863" w14:textId="715A81A3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1</w:t>
      </w:r>
      <w:r>
        <w:rPr>
          <w:lang w:val="el-GR"/>
        </w:rPr>
        <w:t xml:space="preserve"> </w:t>
      </w:r>
      <w:r w:rsidRPr="00D46766">
        <w:rPr>
          <w:lang w:val="el-GR"/>
        </w:rPr>
        <w:t>Επικυρωμένο αντίγραφο του τελευταίου κωδικοποιημένου καταστατικού και αντίγραφα των Φ.Ε.Κ. όπου έγιναν οι δημοσιεύσεις τυχόν τροποποιήσεων.</w:t>
      </w:r>
    </w:p>
    <w:p w14:paraId="3BC8AFD9" w14:textId="1352BD86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2</w:t>
      </w:r>
      <w:r>
        <w:rPr>
          <w:lang w:val="el-GR"/>
        </w:rPr>
        <w:t xml:space="preserve"> </w:t>
      </w:r>
      <w:r w:rsidRPr="00D46766">
        <w:rPr>
          <w:lang w:val="el-GR"/>
        </w:rPr>
        <w:t>Πρόσφατο (τελευταίου τριμήνου) πιστοποιητικό περί καταστατικών τροποποιήσεων.</w:t>
      </w:r>
    </w:p>
    <w:p w14:paraId="625CD984" w14:textId="1A5B63FD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3</w:t>
      </w:r>
      <w:r>
        <w:rPr>
          <w:lang w:val="el-GR"/>
        </w:rPr>
        <w:t xml:space="preserve"> </w:t>
      </w:r>
      <w:r w:rsidRPr="00D46766">
        <w:rPr>
          <w:lang w:val="el-GR"/>
        </w:rPr>
        <w:t>Επίσημο αντίγραφο του πρακτικού Γενικής Συνέλευσης για το διορισμό διαχειριστή, εάν αυτός δεν καθορίζεται στο καταστατικό και Φ.Ε.Κ. δημοσίευσής του. (Σε περίπτωση που δεν έχει ακόμη δημοσιευθεί το Φ.Ε.Κ. προσκομίζεται η απόφαση του αρμοδίου οργάνου της εταιρείας και η απόδειξη πληρωμής του Τ.Α.Π.Ε.Τ.).</w:t>
      </w:r>
    </w:p>
    <w:p w14:paraId="0CD51072" w14:textId="77777777" w:rsidR="00D46766" w:rsidRDefault="00D46766" w:rsidP="00D46766">
      <w:pPr>
        <w:jc w:val="both"/>
        <w:rPr>
          <w:lang w:val="el-GR"/>
        </w:rPr>
      </w:pPr>
    </w:p>
    <w:p w14:paraId="06E0C8ED" w14:textId="33638AEA" w:rsid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 xml:space="preserve">Ομόρρυθμες ή Ετερόρρυθμες Εταιρείες (Ο.Ε. ή Ε.Ε.) </w:t>
      </w:r>
    </w:p>
    <w:p w14:paraId="346C0DCB" w14:textId="77777777" w:rsid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 xml:space="preserve">Α/Α ΠΕΡΙΓΡΑΦΗ ΔΙΚΑΙΟΛΟΓΗΤΙΚΟΥ </w:t>
      </w:r>
    </w:p>
    <w:p w14:paraId="05D96591" w14:textId="77777777" w:rsid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 xml:space="preserve">1 Επικυρωμένο αντίγραφο του καταστατικού της εταιρείας και τυχόν τροποποιήσεων του ή του τελευταίου κωδικοποιημένου καταστατικού. </w:t>
      </w:r>
    </w:p>
    <w:p w14:paraId="1F118315" w14:textId="3059F359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2 Πρόσφατο (τελευταίου τριμήνου) πιστοποιητικό περί καταστατικών τροποποιήσεων.</w:t>
      </w:r>
    </w:p>
    <w:p w14:paraId="6C312C27" w14:textId="77777777" w:rsidR="00D46766" w:rsidRDefault="00D46766" w:rsidP="00D46766">
      <w:pPr>
        <w:jc w:val="both"/>
        <w:rPr>
          <w:lang w:val="el-GR"/>
        </w:rPr>
      </w:pPr>
    </w:p>
    <w:p w14:paraId="2A6E541D" w14:textId="659DA789" w:rsid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 xml:space="preserve">Οι Ενώσεις Εταιρειών ή κοινοπραξίες που υποβάλλουν κοινή προσφορά προσκομίζουν υποχρεωτικά </w:t>
      </w:r>
    </w:p>
    <w:p w14:paraId="7DDE8634" w14:textId="4EC9AFE9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Α/Α ΠΕΡΙΓΡΑΦΗ ΔΙΚΑΙΟΛΟΓΗΤΙΚΟΥ</w:t>
      </w:r>
    </w:p>
    <w:p w14:paraId="208786E5" w14:textId="33B2B301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lastRenderedPageBreak/>
        <w:t>1</w:t>
      </w:r>
      <w:r>
        <w:rPr>
          <w:lang w:val="el-GR"/>
        </w:rPr>
        <w:t xml:space="preserve"> </w:t>
      </w:r>
      <w:r w:rsidRPr="00D46766">
        <w:rPr>
          <w:lang w:val="el-GR"/>
        </w:rPr>
        <w:t>Για κάθε Μέλος της Ένωσης/ Κοινοπραξίας πρέπει να κατατεθούν όλα τα Δικαιολογητικά, ανάλογα με την περίπτωση (ημεδαπό/ αλλοδαπό φυσικό πρόσωπο, ημεδαπό/ αλλοδαπό νομικό πρόσωπο, συνεταιρισμός) όπως περιγράφονται ανωτέρω.</w:t>
      </w:r>
    </w:p>
    <w:p w14:paraId="0C87497D" w14:textId="70377C91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2</w:t>
      </w:r>
      <w:r>
        <w:rPr>
          <w:lang w:val="el-GR"/>
        </w:rPr>
        <w:t xml:space="preserve"> </w:t>
      </w:r>
      <w:r w:rsidRPr="00D46766">
        <w:rPr>
          <w:lang w:val="el-GR"/>
        </w:rPr>
        <w:t>Ιδιωτικό συμφωνητικό μεταξύ των μελών της Ένωσης/ Κοινοπραξίας με το οποίο :</w:t>
      </w:r>
    </w:p>
    <w:p w14:paraId="3D1AFB9B" w14:textId="77777777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− συστήνεται η Ένωση/ Κοινοπραξία</w:t>
      </w:r>
    </w:p>
    <w:p w14:paraId="3C0C671B" w14:textId="532B1DC9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 xml:space="preserve">− αναγράφεται και </w:t>
      </w:r>
      <w:proofErr w:type="spellStart"/>
      <w:r w:rsidRPr="00D46766">
        <w:rPr>
          <w:lang w:val="el-GR"/>
        </w:rPr>
        <w:t>οριοθετείται</w:t>
      </w:r>
      <w:proofErr w:type="spellEnd"/>
      <w:r w:rsidRPr="00D46766">
        <w:rPr>
          <w:lang w:val="el-GR"/>
        </w:rPr>
        <w:t xml:space="preserve"> με σαφήνεια το μέρος του Έργου που αναλαμβάνει κάθε Μέλος της Ένωσης/ Κοινοπραξίας στο σύνολο </w:t>
      </w:r>
      <w:r>
        <w:rPr>
          <w:lang w:val="el-GR"/>
        </w:rPr>
        <w:t xml:space="preserve">της </w:t>
      </w:r>
      <w:r w:rsidRPr="00D46766">
        <w:rPr>
          <w:lang w:val="el-GR"/>
        </w:rPr>
        <w:t>Προσφοράς,</w:t>
      </w:r>
    </w:p>
    <w:p w14:paraId="42DC3D64" w14:textId="77777777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 xml:space="preserve">− δηλώνεται ότι όλα τα Μέλη αναλαμβάνουν αλληλέγγυα και εις </w:t>
      </w:r>
      <w:proofErr w:type="spellStart"/>
      <w:r w:rsidRPr="00D46766">
        <w:rPr>
          <w:lang w:val="el-GR"/>
        </w:rPr>
        <w:t>ολόκληρον</w:t>
      </w:r>
      <w:proofErr w:type="spellEnd"/>
      <w:r w:rsidRPr="00D46766">
        <w:rPr>
          <w:lang w:val="el-GR"/>
        </w:rPr>
        <w:t xml:space="preserve"> κάθε ευθύνη για τις υποχρεώσεις της Ένωσης/ Κοινοπραξίας από τη συμμετοχή της στο διαγωνισμό και την προσήκουσα εκτέλεση του συμβολαίου μεταβίβασης και το μνημονίου συνεργασίας που θα υπογραφεί με τον Δήμο Κεφαλονιάς.</w:t>
      </w:r>
    </w:p>
    <w:p w14:paraId="162C0337" w14:textId="77777777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− ορίζεται κοινός εκπρόσωπος της Ένωσης/ Κοινοπραξίας και των μελών της για τη συμμετοχή της στο Διαγωνισμό και την εκπροσώπηση της Ένωσης/ Κοινοπραξίας και των μελών της έναντι του Δήμου Κεφαλονιάς.</w:t>
      </w:r>
    </w:p>
    <w:p w14:paraId="34B1FABB" w14:textId="2268FDBB" w:rsidR="00D46766" w:rsidRPr="00D4676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3</w:t>
      </w:r>
      <w:r>
        <w:rPr>
          <w:lang w:val="el-GR"/>
        </w:rPr>
        <w:t xml:space="preserve"> </w:t>
      </w:r>
      <w:r w:rsidRPr="00D46766">
        <w:rPr>
          <w:lang w:val="el-GR"/>
        </w:rPr>
        <w:t>Πράξη του αρμόδιου οργάνου κάθε Μέλους της Ένωσης/ Κοινοπραξίας από το οποίο να προκύπτει η έγκριση του για τη συμμετοχή του Μέλους στην Ένωση/ Κοινοπραξία και στο Διαγωνισμό.</w:t>
      </w:r>
    </w:p>
    <w:p w14:paraId="06B3D1CB" w14:textId="4ED4A4F8" w:rsidR="000C05CF" w:rsidRPr="00767896" w:rsidRDefault="00D46766" w:rsidP="00D46766">
      <w:pPr>
        <w:jc w:val="both"/>
        <w:rPr>
          <w:lang w:val="el-GR"/>
        </w:rPr>
      </w:pPr>
      <w:r w:rsidRPr="00D46766">
        <w:rPr>
          <w:lang w:val="el-GR"/>
        </w:rPr>
        <w:t>4</w:t>
      </w:r>
      <w:r>
        <w:rPr>
          <w:lang w:val="el-GR"/>
        </w:rPr>
        <w:t xml:space="preserve"> </w:t>
      </w:r>
      <w:r w:rsidRPr="00D46766">
        <w:rPr>
          <w:lang w:val="el-GR"/>
        </w:rPr>
        <w:t>Εάν η προσφορά υπογράφεται από κοινό εκπρόσωπο των μελών της ένωσης/κοινοπραξίας, συμβολαιογραφικό πληρεξούσιο με το οποίο θα εξουσιοδοτείται για την υπογραφή της προσφοράς.</w:t>
      </w:r>
    </w:p>
    <w:sectPr w:rsidR="000C05CF" w:rsidRPr="00767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96"/>
    <w:rsid w:val="000C05CF"/>
    <w:rsid w:val="003D4E98"/>
    <w:rsid w:val="00767896"/>
    <w:rsid w:val="00920123"/>
    <w:rsid w:val="00D4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1280"/>
  <w15:chartTrackingRefBased/>
  <w15:docId w15:val="{2133AAA9-5211-47DC-977C-CE199802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Karanikolas</dc:creator>
  <cp:keywords/>
  <dc:description/>
  <cp:lastModifiedBy>Nicolas Karanikolas</cp:lastModifiedBy>
  <cp:revision>1</cp:revision>
  <dcterms:created xsi:type="dcterms:W3CDTF">2021-12-03T08:23:00Z</dcterms:created>
  <dcterms:modified xsi:type="dcterms:W3CDTF">2021-12-03T08:32:00Z</dcterms:modified>
</cp:coreProperties>
</file>