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929DA" w:rsidRDefault="003929DA" w:rsidP="00C513BF">
      <w:pPr>
        <w:rPr>
          <w:lang w:val="el-GR"/>
        </w:rPr>
      </w:pPr>
    </w:p>
    <w:p w:rsidR="00260B88" w:rsidRDefault="003929DA" w:rsidP="00283758">
      <w:pPr>
        <w:pStyle w:val="2"/>
        <w:tabs>
          <w:tab w:val="clear" w:pos="567"/>
          <w:tab w:val="left" w:pos="0"/>
        </w:tabs>
        <w:spacing w:before="57" w:after="57"/>
        <w:ind w:left="0" w:firstLine="0"/>
        <w:rPr>
          <w:rFonts w:eastAsia="SimSun"/>
          <w:iCs/>
          <w:lang w:val="el-GR"/>
        </w:rPr>
      </w:pPr>
      <w:bookmarkStart w:id="0" w:name="_Toc129004464"/>
      <w:r>
        <w:rPr>
          <w:lang w:val="el-GR"/>
        </w:rPr>
        <w:t xml:space="preserve">ΠΑΡΑΡΤΗΜΑ Ι – Αναλυτική Περιγραφή Φυσικού και Οικονομικού Αντικειμένου της Σύμβασης </w:t>
      </w:r>
      <w:bookmarkEnd w:id="0"/>
    </w:p>
    <w:p w:rsidR="00260B88" w:rsidRDefault="00260B88" w:rsidP="00260B88">
      <w:pPr>
        <w:suppressAutoHyphens w:val="0"/>
        <w:autoSpaceDE w:val="0"/>
        <w:spacing w:after="0"/>
        <w:rPr>
          <w:rFonts w:eastAsia="SimSun"/>
          <w:iCs/>
          <w:sz w:val="24"/>
          <w:lang w:val="el-GR"/>
        </w:rPr>
      </w:pPr>
    </w:p>
    <w:p w:rsidR="00260B88" w:rsidRPr="00260B88" w:rsidRDefault="00260B88" w:rsidP="00260B88">
      <w:pPr>
        <w:suppressAutoHyphens w:val="0"/>
        <w:autoSpaceDE w:val="0"/>
        <w:spacing w:after="0"/>
        <w:rPr>
          <w:rFonts w:eastAsia="SimSun"/>
          <w:b/>
          <w:iCs/>
          <w:sz w:val="24"/>
          <w:lang w:val="el-GR"/>
        </w:rPr>
      </w:pPr>
      <w:r w:rsidRPr="00260B88">
        <w:rPr>
          <w:rFonts w:eastAsia="SimSun"/>
          <w:b/>
          <w:iCs/>
          <w:sz w:val="24"/>
          <w:lang w:val="el-GR"/>
        </w:rPr>
        <w:t xml:space="preserve">Το παρόν παράρτημα περιλαμβάνει τις: </w:t>
      </w:r>
    </w:p>
    <w:p w:rsidR="00260B88" w:rsidRPr="00260B88" w:rsidRDefault="00260B88" w:rsidP="00260B88">
      <w:pPr>
        <w:suppressAutoHyphens w:val="0"/>
        <w:autoSpaceDE w:val="0"/>
        <w:spacing w:after="0"/>
        <w:rPr>
          <w:rFonts w:eastAsia="SimSun"/>
          <w:b/>
          <w:iCs/>
          <w:sz w:val="24"/>
          <w:lang w:val="el-GR"/>
        </w:rPr>
      </w:pPr>
      <w:proofErr w:type="spellStart"/>
      <w:r w:rsidRPr="00260B88">
        <w:rPr>
          <w:rFonts w:eastAsia="SimSun"/>
          <w:b/>
          <w:iCs/>
          <w:sz w:val="24"/>
          <w:lang w:val="el-GR"/>
        </w:rPr>
        <w:t>Αρ.πρωτ</w:t>
      </w:r>
      <w:proofErr w:type="spellEnd"/>
      <w:r w:rsidRPr="00260B88">
        <w:rPr>
          <w:rFonts w:eastAsia="SimSun"/>
          <w:b/>
          <w:iCs/>
          <w:sz w:val="24"/>
          <w:lang w:val="el-GR"/>
        </w:rPr>
        <w:t xml:space="preserve">.: </w:t>
      </w:r>
      <w:r w:rsidR="00D437FE">
        <w:rPr>
          <w:rFonts w:eastAsia="SimSun"/>
          <w:b/>
          <w:iCs/>
          <w:sz w:val="24"/>
          <w:lang w:val="el-GR"/>
        </w:rPr>
        <w:t xml:space="preserve">12964/30-4-2024 </w:t>
      </w:r>
      <w:r w:rsidRPr="00260B88">
        <w:rPr>
          <w:rFonts w:eastAsia="SimSun"/>
          <w:b/>
          <w:iCs/>
          <w:sz w:val="24"/>
          <w:lang w:val="el-GR"/>
        </w:rPr>
        <w:t xml:space="preserve">μελέτη του Δήμου Νάουσας </w:t>
      </w:r>
    </w:p>
    <w:p w:rsidR="00260B88" w:rsidRPr="00260B88" w:rsidRDefault="00260B88" w:rsidP="00260B88">
      <w:pPr>
        <w:suppressAutoHyphens w:val="0"/>
        <w:autoSpaceDE w:val="0"/>
        <w:spacing w:after="0"/>
        <w:rPr>
          <w:rFonts w:eastAsia="SimSun"/>
          <w:b/>
          <w:iCs/>
          <w:sz w:val="24"/>
          <w:lang w:val="el-GR"/>
        </w:rPr>
      </w:pPr>
      <w:r w:rsidRPr="00260B88">
        <w:rPr>
          <w:rFonts w:eastAsia="SimSun"/>
          <w:b/>
          <w:iCs/>
          <w:sz w:val="24"/>
          <w:lang w:val="el-GR"/>
        </w:rPr>
        <w:t>Αρ. 10/2024 μελέτη της Ε.Σ.Ε Πρωτοβάθμιας Εκπαίδευσης Δήμου Νάουσας</w:t>
      </w:r>
    </w:p>
    <w:p w:rsidR="00260B88" w:rsidRPr="00260B88" w:rsidRDefault="00260B88" w:rsidP="00260B88">
      <w:pPr>
        <w:suppressAutoHyphens w:val="0"/>
        <w:autoSpaceDE w:val="0"/>
        <w:spacing w:after="0"/>
        <w:rPr>
          <w:rFonts w:eastAsia="SimSun"/>
          <w:b/>
          <w:iCs/>
          <w:sz w:val="24"/>
          <w:lang w:val="el-GR"/>
        </w:rPr>
      </w:pPr>
      <w:r w:rsidRPr="00260B88">
        <w:rPr>
          <w:rFonts w:eastAsia="SimSun"/>
          <w:b/>
          <w:iCs/>
          <w:sz w:val="24"/>
          <w:lang w:val="el-GR"/>
        </w:rPr>
        <w:t>Αρ. 10/2024 μελέτη της Ε.Σ.Ε Δευτεροβάθμιας Εκπαίδευσης Δήμου Νάουσας</w:t>
      </w:r>
    </w:p>
    <w:p w:rsidR="00260B88" w:rsidRPr="00260B88" w:rsidRDefault="00260B88">
      <w:pPr>
        <w:suppressAutoHyphens w:val="0"/>
        <w:autoSpaceDE w:val="0"/>
        <w:spacing w:before="57" w:after="57"/>
        <w:rPr>
          <w:rFonts w:eastAsia="SimSun"/>
          <w:b/>
          <w:i/>
          <w:iCs/>
          <w:color w:val="5B9BD5"/>
          <w:szCs w:val="22"/>
          <w:lang w:val="el-GR"/>
        </w:rPr>
      </w:pPr>
    </w:p>
    <w:p w:rsidR="003929DA" w:rsidRPr="00260B88" w:rsidRDefault="00260B88" w:rsidP="00260B88">
      <w:pPr>
        <w:jc w:val="center"/>
        <w:rPr>
          <w:b/>
          <w:sz w:val="28"/>
          <w:szCs w:val="28"/>
          <w:lang w:val="el-GR"/>
        </w:rPr>
      </w:pPr>
      <w:r w:rsidRPr="00260B88">
        <w:rPr>
          <w:b/>
          <w:sz w:val="28"/>
          <w:szCs w:val="28"/>
          <w:lang w:val="el-GR"/>
        </w:rPr>
        <w:t>ΤΜΗΜΑ 1 –ΔΗΜΟΣ ΝΑΟΥΣΑΣ</w:t>
      </w:r>
    </w:p>
    <w:p w:rsidR="00260B88" w:rsidRPr="0068532A" w:rsidRDefault="00260B88" w:rsidP="00260B88">
      <w:pPr>
        <w:spacing w:after="0"/>
        <w:rPr>
          <w:sz w:val="18"/>
          <w:szCs w:val="18"/>
          <w:lang w:val="el-GR"/>
        </w:rPr>
      </w:pPr>
    </w:p>
    <w:p w:rsidR="00CA0DDC" w:rsidRPr="0068532A" w:rsidRDefault="00CA0DDC" w:rsidP="00260B88">
      <w:pPr>
        <w:spacing w:after="0"/>
        <w:rPr>
          <w:sz w:val="18"/>
          <w:szCs w:val="18"/>
          <w:lang w:val="el-GR"/>
        </w:rPr>
      </w:pPr>
    </w:p>
    <w:p w:rsidR="00D437FE" w:rsidRPr="00D437FE" w:rsidRDefault="00D437FE" w:rsidP="00D437FE">
      <w:pPr>
        <w:tabs>
          <w:tab w:val="left" w:pos="5568"/>
        </w:tabs>
        <w:autoSpaceDE w:val="0"/>
        <w:autoSpaceDN w:val="0"/>
        <w:adjustRightInd w:val="0"/>
        <w:spacing w:after="0"/>
        <w:rPr>
          <w:b/>
          <w:sz w:val="18"/>
          <w:szCs w:val="18"/>
          <w:lang w:val="el-GR"/>
        </w:rPr>
      </w:pPr>
      <w:r w:rsidRPr="00D437FE">
        <w:rPr>
          <w:b/>
          <w:sz w:val="18"/>
          <w:szCs w:val="18"/>
          <w:lang w:val="el-GR"/>
        </w:rPr>
        <w:t xml:space="preserve">ΕΛΛΗΝΙΚΗ ΔΗΜΟΚΡΑΤΙΑ </w:t>
      </w:r>
      <w:r w:rsidRPr="00D437FE">
        <w:rPr>
          <w:b/>
          <w:sz w:val="18"/>
          <w:szCs w:val="18"/>
          <w:lang w:val="el-GR"/>
        </w:rPr>
        <w:tab/>
        <w:t xml:space="preserve">               Νάουσα  30/4/2024</w:t>
      </w:r>
    </w:p>
    <w:p w:rsidR="00D437FE" w:rsidRPr="00D437FE" w:rsidRDefault="00D437FE" w:rsidP="00D437FE">
      <w:pPr>
        <w:autoSpaceDE w:val="0"/>
        <w:autoSpaceDN w:val="0"/>
        <w:adjustRightInd w:val="0"/>
        <w:spacing w:after="0"/>
        <w:rPr>
          <w:b/>
          <w:sz w:val="18"/>
          <w:szCs w:val="18"/>
          <w:lang w:val="el-GR"/>
        </w:rPr>
      </w:pPr>
      <w:r w:rsidRPr="00D437FE">
        <w:rPr>
          <w:b/>
          <w:sz w:val="18"/>
          <w:szCs w:val="18"/>
          <w:lang w:val="el-GR"/>
        </w:rPr>
        <w:t xml:space="preserve">ΝΟΜΟΣ ΗΜΑΘΙΑΣ                                                                                                                     Αρ. </w:t>
      </w:r>
      <w:proofErr w:type="spellStart"/>
      <w:r w:rsidRPr="00D437FE">
        <w:rPr>
          <w:b/>
          <w:sz w:val="18"/>
          <w:szCs w:val="18"/>
          <w:lang w:val="el-GR"/>
        </w:rPr>
        <w:t>πρωτ</w:t>
      </w:r>
      <w:proofErr w:type="spellEnd"/>
      <w:r w:rsidRPr="00D437FE">
        <w:rPr>
          <w:b/>
          <w:sz w:val="18"/>
          <w:szCs w:val="18"/>
          <w:lang w:val="el-GR"/>
        </w:rPr>
        <w:t>.: 12964</w:t>
      </w:r>
    </w:p>
    <w:p w:rsidR="00D437FE" w:rsidRPr="00D437FE" w:rsidRDefault="00D437FE" w:rsidP="00D437FE">
      <w:pPr>
        <w:autoSpaceDE w:val="0"/>
        <w:autoSpaceDN w:val="0"/>
        <w:adjustRightInd w:val="0"/>
        <w:spacing w:after="0"/>
        <w:rPr>
          <w:b/>
          <w:sz w:val="18"/>
          <w:szCs w:val="18"/>
          <w:lang w:val="el-GR"/>
        </w:rPr>
      </w:pPr>
      <w:r w:rsidRPr="00D437FE">
        <w:rPr>
          <w:b/>
          <w:sz w:val="18"/>
          <w:szCs w:val="18"/>
          <w:lang w:val="el-GR"/>
        </w:rPr>
        <w:t xml:space="preserve">ΔΗΜΟΣ ΗΡΩΙΚΗΣ ΠΟΛΕΩΣ ΝΑΟΥΣΑΣ </w:t>
      </w:r>
    </w:p>
    <w:p w:rsidR="00D437FE" w:rsidRPr="00D437FE" w:rsidRDefault="00D437FE" w:rsidP="00D437FE">
      <w:pPr>
        <w:autoSpaceDE w:val="0"/>
        <w:autoSpaceDN w:val="0"/>
        <w:adjustRightInd w:val="0"/>
        <w:spacing w:after="0"/>
        <w:rPr>
          <w:b/>
          <w:sz w:val="18"/>
          <w:szCs w:val="18"/>
          <w:lang w:val="el-GR"/>
        </w:rPr>
      </w:pPr>
      <w:r w:rsidRPr="00D437FE">
        <w:rPr>
          <w:b/>
          <w:sz w:val="18"/>
          <w:szCs w:val="18"/>
          <w:lang w:val="el-GR"/>
        </w:rPr>
        <w:t xml:space="preserve">Δ/ΝΣΗ ΤΕΧΝΙΚΩΝ ΥΠΗΡΕΣΙΩΝ </w:t>
      </w:r>
    </w:p>
    <w:p w:rsidR="00D437FE" w:rsidRPr="00D437FE" w:rsidRDefault="00D437FE" w:rsidP="00D437FE">
      <w:pPr>
        <w:autoSpaceDE w:val="0"/>
        <w:autoSpaceDN w:val="0"/>
        <w:adjustRightInd w:val="0"/>
        <w:spacing w:after="0"/>
        <w:rPr>
          <w:b/>
          <w:sz w:val="18"/>
          <w:szCs w:val="18"/>
          <w:lang w:val="el-GR"/>
        </w:rPr>
      </w:pPr>
    </w:p>
    <w:p w:rsidR="00D437FE" w:rsidRPr="00D437FE" w:rsidRDefault="00D437FE" w:rsidP="00D437FE">
      <w:pPr>
        <w:autoSpaceDE w:val="0"/>
        <w:autoSpaceDN w:val="0"/>
        <w:adjustRightInd w:val="0"/>
        <w:spacing w:after="0"/>
        <w:jc w:val="center"/>
        <w:rPr>
          <w:b/>
          <w:sz w:val="18"/>
          <w:szCs w:val="18"/>
          <w:lang w:val="el-GR"/>
        </w:rPr>
      </w:pPr>
      <w:r w:rsidRPr="00D437FE">
        <w:rPr>
          <w:b/>
          <w:sz w:val="18"/>
          <w:szCs w:val="18"/>
          <w:lang w:val="el-GR"/>
        </w:rPr>
        <w:t xml:space="preserve">          ΜΕΛΕΤΗ ΓΙΑ ΤΗΝ ΠΡΟΜΗΘΕΙΑ ΚΑΥΣΙΜΩΝ ΘΕΡΜΑΝΣΗΣ ΚΑΙ ΚΙΝΗΣΗΣ, ΛΙΠΑΝΤΙΚΏΝ ΚΑΙ ΒΕΛΤΙΩΤΙΚΩΝ-ΧΗΜΙΚΩΝ ΠΡΟΣΘΕΤΩΝ ΓΙΑ ΤΙΣ ΑΝΑΓΚΕΣ ΤΟΥ ΔΗΜΟΥ ΝΑΟΥΣΑΣ ΓΙΑ ΔΥΟ ΕΤΗ (24 ΜΗΝΕΣ)</w:t>
      </w:r>
    </w:p>
    <w:p w:rsidR="00D437FE" w:rsidRPr="00D437FE" w:rsidRDefault="00D437FE" w:rsidP="00D437FE">
      <w:pPr>
        <w:autoSpaceDE w:val="0"/>
        <w:autoSpaceDN w:val="0"/>
        <w:adjustRightInd w:val="0"/>
        <w:spacing w:after="0"/>
        <w:rPr>
          <w:sz w:val="18"/>
          <w:szCs w:val="18"/>
          <w:lang w:val="el-GR"/>
        </w:rPr>
      </w:pPr>
      <w:r w:rsidRPr="00D437FE">
        <w:rPr>
          <w:sz w:val="18"/>
          <w:szCs w:val="18"/>
          <w:lang w:val="el-GR"/>
        </w:rPr>
        <w:t>(Ενδεικτικός προϋπολογισμός :</w:t>
      </w:r>
      <w:r w:rsidRPr="00D437FE">
        <w:rPr>
          <w:b/>
          <w:sz w:val="16"/>
          <w:szCs w:val="16"/>
          <w:lang w:val="el-GR"/>
        </w:rPr>
        <w:t xml:space="preserve"> 1.390.250,30 άνευ Φ.Π.Α)</w:t>
      </w:r>
    </w:p>
    <w:p w:rsidR="00D437FE" w:rsidRPr="00D437FE" w:rsidRDefault="00D437FE" w:rsidP="00D437FE">
      <w:pPr>
        <w:autoSpaceDE w:val="0"/>
        <w:autoSpaceDN w:val="0"/>
        <w:adjustRightInd w:val="0"/>
        <w:spacing w:after="0"/>
        <w:rPr>
          <w:sz w:val="18"/>
          <w:szCs w:val="18"/>
          <w:lang w:val="el-GR"/>
        </w:rPr>
      </w:pPr>
    </w:p>
    <w:p w:rsidR="00D437FE" w:rsidRPr="00D437FE" w:rsidRDefault="00D437FE" w:rsidP="00D437FE">
      <w:pPr>
        <w:autoSpaceDE w:val="0"/>
        <w:autoSpaceDN w:val="0"/>
        <w:adjustRightInd w:val="0"/>
        <w:spacing w:after="0"/>
        <w:rPr>
          <w:b/>
          <w:sz w:val="18"/>
          <w:szCs w:val="18"/>
          <w:lang w:val="el-GR"/>
        </w:rPr>
      </w:pPr>
      <w:r w:rsidRPr="00D437FE">
        <w:rPr>
          <w:sz w:val="18"/>
          <w:szCs w:val="18"/>
          <w:lang w:val="el-GR"/>
        </w:rPr>
        <w:t xml:space="preserve">               </w:t>
      </w:r>
      <w:r w:rsidRPr="00D437FE">
        <w:rPr>
          <w:b/>
          <w:sz w:val="18"/>
          <w:szCs w:val="18"/>
          <w:lang w:val="el-GR"/>
        </w:rPr>
        <w:t xml:space="preserve">ΤΕΧΝΙΚΗ ΕΚΘΕΣΗ </w:t>
      </w:r>
    </w:p>
    <w:p w:rsidR="00D437FE" w:rsidRPr="00D437FE" w:rsidRDefault="00D437FE" w:rsidP="00D437FE">
      <w:pPr>
        <w:autoSpaceDE w:val="0"/>
        <w:autoSpaceDN w:val="0"/>
        <w:adjustRightInd w:val="0"/>
        <w:spacing w:after="0"/>
        <w:rPr>
          <w:sz w:val="18"/>
          <w:szCs w:val="18"/>
          <w:lang w:val="el-GR"/>
        </w:rPr>
      </w:pPr>
      <w:r w:rsidRPr="00D437FE">
        <w:rPr>
          <w:sz w:val="18"/>
          <w:szCs w:val="18"/>
          <w:lang w:val="el-GR"/>
        </w:rPr>
        <w:t>Η μελέτη αυτή αφορά στην προμήθεια:</w:t>
      </w:r>
    </w:p>
    <w:p w:rsidR="00D437FE" w:rsidRPr="00D437FE" w:rsidRDefault="00D437FE" w:rsidP="00D437FE">
      <w:pPr>
        <w:autoSpaceDE w:val="0"/>
        <w:autoSpaceDN w:val="0"/>
        <w:adjustRightInd w:val="0"/>
        <w:spacing w:after="0"/>
        <w:rPr>
          <w:sz w:val="18"/>
          <w:szCs w:val="18"/>
          <w:lang w:val="el-GR"/>
        </w:rPr>
      </w:pPr>
    </w:p>
    <w:p w:rsidR="00D437FE" w:rsidRPr="00D437FE" w:rsidRDefault="00D437FE" w:rsidP="00D437FE">
      <w:pPr>
        <w:autoSpaceDE w:val="0"/>
        <w:autoSpaceDN w:val="0"/>
        <w:adjustRightInd w:val="0"/>
        <w:spacing w:after="0"/>
        <w:rPr>
          <w:sz w:val="18"/>
          <w:szCs w:val="18"/>
          <w:lang w:val="el-GR"/>
        </w:rPr>
      </w:pPr>
      <w:r w:rsidRPr="00D437FE">
        <w:rPr>
          <w:b/>
          <w:sz w:val="18"/>
          <w:szCs w:val="18"/>
          <w:lang w:val="el-GR"/>
        </w:rPr>
        <w:t>Α)</w:t>
      </w:r>
      <w:r w:rsidRPr="00D437FE">
        <w:rPr>
          <w:sz w:val="18"/>
          <w:szCs w:val="18"/>
          <w:lang w:val="el-GR"/>
        </w:rPr>
        <w:t xml:space="preserve"> Υγρών καυσίμων και πιο συγκεκριμένα,</w:t>
      </w:r>
    </w:p>
    <w:p w:rsidR="00D437FE" w:rsidRPr="00D437FE" w:rsidRDefault="00D437FE" w:rsidP="00D437FE">
      <w:pPr>
        <w:autoSpaceDE w:val="0"/>
        <w:autoSpaceDN w:val="0"/>
        <w:adjustRightInd w:val="0"/>
        <w:spacing w:after="0"/>
        <w:rPr>
          <w:sz w:val="18"/>
          <w:szCs w:val="18"/>
          <w:lang w:val="el-GR"/>
        </w:rPr>
      </w:pPr>
      <w:r w:rsidRPr="00D437FE">
        <w:rPr>
          <w:sz w:val="18"/>
          <w:szCs w:val="18"/>
          <w:lang w:val="el-GR"/>
        </w:rPr>
        <w:t xml:space="preserve">(α) πετρελαίου θέρμανσης </w:t>
      </w:r>
    </w:p>
    <w:p w:rsidR="00D437FE" w:rsidRPr="00D437FE" w:rsidRDefault="00D437FE" w:rsidP="00D437FE">
      <w:pPr>
        <w:autoSpaceDE w:val="0"/>
        <w:autoSpaceDN w:val="0"/>
        <w:adjustRightInd w:val="0"/>
        <w:spacing w:after="0"/>
        <w:rPr>
          <w:sz w:val="18"/>
          <w:szCs w:val="18"/>
          <w:lang w:val="el-GR"/>
        </w:rPr>
      </w:pPr>
      <w:r w:rsidRPr="00D437FE">
        <w:rPr>
          <w:sz w:val="18"/>
          <w:szCs w:val="18"/>
          <w:lang w:val="el-GR"/>
        </w:rPr>
        <w:t>(β) πετρελαίου (</w:t>
      </w:r>
      <w:r w:rsidRPr="00D506EB">
        <w:rPr>
          <w:sz w:val="18"/>
          <w:szCs w:val="18"/>
        </w:rPr>
        <w:t>diesel</w:t>
      </w:r>
      <w:r w:rsidRPr="00D437FE">
        <w:rPr>
          <w:sz w:val="18"/>
          <w:szCs w:val="18"/>
          <w:lang w:val="el-GR"/>
        </w:rPr>
        <w:t>) κίνησης</w:t>
      </w:r>
    </w:p>
    <w:p w:rsidR="00D437FE" w:rsidRPr="00D437FE" w:rsidRDefault="00D437FE" w:rsidP="00D437FE">
      <w:pPr>
        <w:spacing w:after="0"/>
        <w:rPr>
          <w:sz w:val="18"/>
          <w:szCs w:val="18"/>
          <w:lang w:val="el-GR"/>
        </w:rPr>
      </w:pPr>
      <w:r w:rsidRPr="00D437FE">
        <w:rPr>
          <w:sz w:val="18"/>
          <w:szCs w:val="18"/>
          <w:lang w:val="el-GR"/>
        </w:rPr>
        <w:t>(γ) αμόλυβδης βενζίνης</w:t>
      </w:r>
    </w:p>
    <w:p w:rsidR="00D437FE" w:rsidRPr="00D437FE" w:rsidRDefault="00D437FE" w:rsidP="00D437FE">
      <w:pPr>
        <w:spacing w:after="0"/>
        <w:rPr>
          <w:sz w:val="18"/>
          <w:szCs w:val="18"/>
          <w:lang w:val="el-GR"/>
        </w:rPr>
      </w:pPr>
      <w:r w:rsidRPr="00D437FE">
        <w:rPr>
          <w:sz w:val="18"/>
          <w:szCs w:val="18"/>
          <w:lang w:val="el-GR"/>
        </w:rPr>
        <w:t xml:space="preserve">Για τις ανάγκες κίνησης των οχημάτων του Δήμου Νάουσας και τις ανάγκες θέρμανσης των δημοτικών κτιρίων και εγκαταστάσεων του δήμου και του πρώην Ν.Π.Δ.Δ «Κ.Κ.Π.&amp;Α.» για χρονική διάρκεια δύο (2) ετών.  </w:t>
      </w:r>
    </w:p>
    <w:p w:rsidR="00D437FE" w:rsidRPr="00D437FE" w:rsidRDefault="00D437FE" w:rsidP="00D437FE">
      <w:pPr>
        <w:spacing w:after="0"/>
        <w:rPr>
          <w:sz w:val="18"/>
          <w:szCs w:val="18"/>
          <w:lang w:val="el-GR"/>
        </w:rPr>
      </w:pPr>
    </w:p>
    <w:p w:rsidR="00D437FE" w:rsidRPr="00D437FE" w:rsidRDefault="00D437FE" w:rsidP="00D437FE">
      <w:pPr>
        <w:spacing w:after="0"/>
        <w:rPr>
          <w:sz w:val="18"/>
          <w:szCs w:val="18"/>
          <w:lang w:val="el-GR"/>
        </w:rPr>
      </w:pPr>
      <w:r w:rsidRPr="00D437FE">
        <w:rPr>
          <w:b/>
          <w:sz w:val="18"/>
          <w:szCs w:val="18"/>
          <w:lang w:val="el-GR"/>
        </w:rPr>
        <w:t>Β)</w:t>
      </w:r>
      <w:r w:rsidRPr="00D437FE">
        <w:rPr>
          <w:sz w:val="18"/>
          <w:szCs w:val="18"/>
          <w:lang w:val="el-GR"/>
        </w:rPr>
        <w:t xml:space="preserve"> Λιπαντικών για την καλή λειτουργία των οχημάτων του  Δήμου Νάουσας και του πρώην Ν.Π.Δ.Δ «Κ.Κ.Π.&amp;Α.» για χρονική διάρκεια  δύο (2) ετών.  </w:t>
      </w:r>
    </w:p>
    <w:p w:rsidR="00D437FE" w:rsidRPr="00D437FE" w:rsidRDefault="00D437FE" w:rsidP="00D437FE">
      <w:pPr>
        <w:spacing w:after="0"/>
        <w:rPr>
          <w:sz w:val="18"/>
          <w:szCs w:val="18"/>
          <w:lang w:val="el-GR"/>
        </w:rPr>
      </w:pPr>
    </w:p>
    <w:p w:rsidR="00D437FE" w:rsidRPr="00D437FE" w:rsidRDefault="00D437FE" w:rsidP="00D437FE">
      <w:pPr>
        <w:spacing w:after="0"/>
        <w:rPr>
          <w:sz w:val="18"/>
          <w:szCs w:val="18"/>
          <w:lang w:val="el-GR"/>
        </w:rPr>
      </w:pPr>
      <w:r w:rsidRPr="00D437FE">
        <w:rPr>
          <w:b/>
          <w:sz w:val="18"/>
          <w:szCs w:val="18"/>
          <w:lang w:val="el-GR"/>
        </w:rPr>
        <w:t>Γ</w:t>
      </w:r>
      <w:r w:rsidRPr="00D437FE">
        <w:rPr>
          <w:sz w:val="18"/>
          <w:szCs w:val="18"/>
          <w:lang w:val="el-GR"/>
        </w:rPr>
        <w:t xml:space="preserve">) Βελτιωτικών- χημικών πρόσθετων για την καλή λειτουργία των οχημάτων του  Δήμου Νάουσας και του πρώην Ν.Π.Δ.Δ «Κ.Κ.Π.&amp;Α.»  για χρονική διάρκεια  δύο (2) ετών.  </w:t>
      </w:r>
    </w:p>
    <w:p w:rsidR="00D437FE" w:rsidRPr="00D437FE" w:rsidRDefault="00D437FE" w:rsidP="00D437FE">
      <w:pPr>
        <w:spacing w:after="0"/>
        <w:rPr>
          <w:sz w:val="18"/>
          <w:szCs w:val="18"/>
          <w:lang w:val="el-GR"/>
        </w:rPr>
      </w:pPr>
    </w:p>
    <w:p w:rsidR="00D437FE" w:rsidRPr="00D437FE" w:rsidRDefault="00D437FE" w:rsidP="00D437FE">
      <w:pPr>
        <w:autoSpaceDE w:val="0"/>
        <w:autoSpaceDN w:val="0"/>
        <w:adjustRightInd w:val="0"/>
        <w:spacing w:after="0"/>
        <w:rPr>
          <w:sz w:val="18"/>
          <w:szCs w:val="18"/>
          <w:lang w:val="el-GR"/>
        </w:rPr>
      </w:pPr>
      <w:r w:rsidRPr="00D437FE">
        <w:rPr>
          <w:sz w:val="18"/>
          <w:szCs w:val="18"/>
          <w:lang w:val="el-GR"/>
        </w:rPr>
        <w:t xml:space="preserve">Η σύμβαση θα ανατεθεί με το κριτήριο της πλέον συμφέρουσας από οικονομική άποψη προσφορά βάσει της τιμής. (βάσει τιμής μονάδας για τα λιπαντικά και τα βελτιωτικά , ενώ  σε ότι αφορά τα καύσιμα, μειοδότης του εκάστοτε τμήματος αναδεικνύεται εκείνος που προσφέρει το μεγαλύτερο ποσοστό έκπτωσης (δύναται να είναι και αρνητικό δίχως να υπερβαίνει το πέντε τοις εκατό 5%)).   </w:t>
      </w:r>
    </w:p>
    <w:p w:rsidR="00D437FE" w:rsidRPr="00D437FE" w:rsidRDefault="00D437FE" w:rsidP="00D437FE">
      <w:pPr>
        <w:autoSpaceDE w:val="0"/>
        <w:autoSpaceDN w:val="0"/>
        <w:adjustRightInd w:val="0"/>
        <w:spacing w:after="0"/>
        <w:rPr>
          <w:sz w:val="18"/>
          <w:szCs w:val="18"/>
          <w:lang w:val="el-GR"/>
        </w:rPr>
      </w:pPr>
    </w:p>
    <w:p w:rsidR="00D437FE" w:rsidRPr="00D437FE" w:rsidRDefault="00D437FE" w:rsidP="00D437FE">
      <w:pPr>
        <w:autoSpaceDE w:val="0"/>
        <w:autoSpaceDN w:val="0"/>
        <w:adjustRightInd w:val="0"/>
        <w:spacing w:after="0"/>
        <w:rPr>
          <w:sz w:val="18"/>
          <w:szCs w:val="18"/>
          <w:lang w:val="el-GR"/>
        </w:rPr>
      </w:pPr>
      <w:r w:rsidRPr="00D437FE">
        <w:rPr>
          <w:sz w:val="18"/>
          <w:szCs w:val="18"/>
          <w:lang w:val="el-GR"/>
        </w:rPr>
        <w:t>Προσφορές υποβάλλονται για μία ή περισσότερες ή και για όλες τις ομάδες. Ωστόσο η προσφορά θα αναφέρεται στο σύνολο των ποσοτήτων της κάθε ομάδας.</w:t>
      </w:r>
    </w:p>
    <w:p w:rsidR="00D437FE" w:rsidRPr="00D437FE" w:rsidRDefault="00D437FE" w:rsidP="00D437FE">
      <w:pPr>
        <w:autoSpaceDE w:val="0"/>
        <w:autoSpaceDN w:val="0"/>
        <w:adjustRightInd w:val="0"/>
        <w:spacing w:after="0"/>
        <w:rPr>
          <w:sz w:val="18"/>
          <w:szCs w:val="18"/>
          <w:lang w:val="el-GR"/>
        </w:rPr>
      </w:pPr>
    </w:p>
    <w:p w:rsidR="00D437FE" w:rsidRPr="00D437FE" w:rsidRDefault="00D437FE" w:rsidP="00D437FE">
      <w:pPr>
        <w:autoSpaceDE w:val="0"/>
        <w:autoSpaceDN w:val="0"/>
        <w:adjustRightInd w:val="0"/>
        <w:spacing w:after="0"/>
        <w:rPr>
          <w:bCs/>
          <w:sz w:val="18"/>
          <w:szCs w:val="18"/>
          <w:lang w:val="el-GR"/>
        </w:rPr>
      </w:pPr>
      <w:r w:rsidRPr="00D437FE">
        <w:rPr>
          <w:bCs/>
          <w:sz w:val="18"/>
          <w:szCs w:val="18"/>
          <w:lang w:val="el-GR"/>
        </w:rPr>
        <w:t xml:space="preserve">Οι παραδόσεις των υγρών καυσίμων κίνησης θα γίνονται τμηματικά,  στα υπηρεσιακά οχήματα, απευθείας από τις βενζιναντλίες του πρατηρίου του προμηθευτή (ή του συνεργαζόμενου πρατηρίου) το οποίο θα βρίσκεται εντός των διοικητικών ορίων του Δήμου Νάουσας, σε ημέρες και ώρες λειτουργίας τους και ανάλογα με τις ανάγκες αυτών. </w:t>
      </w:r>
    </w:p>
    <w:p w:rsidR="00D437FE" w:rsidRPr="00D437FE" w:rsidRDefault="00D437FE" w:rsidP="00D437FE">
      <w:pPr>
        <w:autoSpaceDE w:val="0"/>
        <w:autoSpaceDN w:val="0"/>
        <w:adjustRightInd w:val="0"/>
        <w:spacing w:after="0"/>
        <w:rPr>
          <w:bCs/>
          <w:color w:val="FF0000"/>
          <w:sz w:val="18"/>
          <w:szCs w:val="18"/>
          <w:lang w:val="el-GR"/>
        </w:rPr>
      </w:pPr>
      <w:r w:rsidRPr="00D437FE">
        <w:rPr>
          <w:bCs/>
          <w:sz w:val="18"/>
          <w:szCs w:val="18"/>
          <w:lang w:val="el-GR"/>
        </w:rPr>
        <w:t xml:space="preserve">Οι παραδόσεις των υγρών καυσίμων θέρμανσης θα γίνονται με βυτιοφόρο του Προμηθευτή, στις δεξαμενές του εκάστοτε κτιρίου του δήμου, για το οποία προορίζονται, ενώ θα λαμβάνεται κάθε μέριμνα, έτσι ώστε η εκφόρτωση των βυτιοφόρων αυτοκινήτων να γίνεται αμέσως και χωρίς καθυστερήσεις. Επισημαίνεται ότι ο προμηθευτής οφείλει να παραδίδει τα καύσιμα θέρμανσης στις δεξαμενές των Υπηρεσιών, με δική του ευθύνη, μέριμνα και δαπάνες χωρίς καμία απολύτως επιβάρυνση της Υπηρεσίας. </w:t>
      </w:r>
    </w:p>
    <w:p w:rsidR="00D437FE" w:rsidRPr="00D437FE" w:rsidRDefault="00D437FE" w:rsidP="00D437FE">
      <w:pPr>
        <w:autoSpaceDE w:val="0"/>
        <w:autoSpaceDN w:val="0"/>
        <w:adjustRightInd w:val="0"/>
        <w:spacing w:after="0"/>
        <w:rPr>
          <w:bCs/>
          <w:sz w:val="18"/>
          <w:szCs w:val="18"/>
          <w:lang w:val="el-GR"/>
        </w:rPr>
      </w:pPr>
      <w:r w:rsidRPr="00D437FE">
        <w:rPr>
          <w:bCs/>
          <w:sz w:val="18"/>
          <w:szCs w:val="18"/>
          <w:lang w:val="el-GR"/>
        </w:rPr>
        <w:t>Οι παραδόσεις τόσο των λιπαντικών όσο και βελτιωτικών χημικών πρόσθετων θα γίνονται τμηματικά, με ευθύνη του προμηθευτή, μέριμνα και δαπάνες χωρίς καμία απολύτως επιβάρυνση της Υπηρεσίας.</w:t>
      </w:r>
      <w:r w:rsidRPr="00D437FE">
        <w:rPr>
          <w:sz w:val="18"/>
          <w:szCs w:val="18"/>
          <w:lang w:val="el-GR"/>
        </w:rPr>
        <w:t xml:space="preserve"> </w:t>
      </w:r>
    </w:p>
    <w:p w:rsidR="00D437FE" w:rsidRPr="00D437FE" w:rsidRDefault="00D437FE" w:rsidP="00D437FE">
      <w:pPr>
        <w:autoSpaceDE w:val="0"/>
        <w:autoSpaceDN w:val="0"/>
        <w:adjustRightInd w:val="0"/>
        <w:spacing w:after="0"/>
        <w:rPr>
          <w:bCs/>
          <w:sz w:val="18"/>
          <w:szCs w:val="18"/>
          <w:lang w:val="el-GR"/>
        </w:rPr>
      </w:pPr>
    </w:p>
    <w:p w:rsidR="00D437FE" w:rsidRPr="00D437FE" w:rsidRDefault="00D437FE" w:rsidP="00D437FE">
      <w:pPr>
        <w:tabs>
          <w:tab w:val="left" w:pos="6195"/>
        </w:tabs>
        <w:spacing w:after="0"/>
        <w:rPr>
          <w:sz w:val="18"/>
          <w:szCs w:val="18"/>
          <w:lang w:val="el-GR"/>
        </w:rPr>
      </w:pPr>
      <w:r w:rsidRPr="00D437FE">
        <w:rPr>
          <w:bCs/>
          <w:sz w:val="18"/>
          <w:szCs w:val="18"/>
          <w:lang w:val="el-GR"/>
        </w:rPr>
        <w:t xml:space="preserve">Οι ποσότητες των ειδών δεν μπορούν να υπολογιστούν επακριβώς με ασφάλεια και </w:t>
      </w:r>
      <w:r w:rsidRPr="00D437FE">
        <w:rPr>
          <w:sz w:val="18"/>
          <w:szCs w:val="18"/>
          <w:lang w:val="el-GR"/>
        </w:rPr>
        <w:t xml:space="preserve">είναι ενδεικτικές. Αυξομείωση ποσοτήτων, εφόσον υπάρξει ανάγκη, μπορεί να γίνει με τροποποίηση της σύμβασης, εφόσον δεν αλλάζει το οικονομικό αντικείμενο.    </w:t>
      </w:r>
    </w:p>
    <w:p w:rsidR="00D437FE" w:rsidRPr="00D437FE" w:rsidRDefault="00D437FE" w:rsidP="00D437FE">
      <w:pPr>
        <w:tabs>
          <w:tab w:val="left" w:pos="6195"/>
        </w:tabs>
        <w:spacing w:after="0"/>
        <w:rPr>
          <w:sz w:val="18"/>
          <w:szCs w:val="18"/>
          <w:lang w:val="el-GR"/>
        </w:rPr>
      </w:pPr>
      <w:r w:rsidRPr="00D437FE">
        <w:rPr>
          <w:sz w:val="18"/>
          <w:szCs w:val="18"/>
          <w:lang w:val="el-GR"/>
        </w:rPr>
        <w:t xml:space="preserve">Ο Δήμος Νάουσας, δεν υποχρεούται να απορροφήσει το σύνολο των καυσίμων ή λιπαντικών ή βελτιωτικών που αναγράφονται στον ενδεικτικό προϋπολογισμό. </w:t>
      </w:r>
    </w:p>
    <w:p w:rsidR="00D437FE" w:rsidRPr="00D437FE" w:rsidRDefault="00D437FE" w:rsidP="00D437FE">
      <w:pPr>
        <w:tabs>
          <w:tab w:val="left" w:pos="6195"/>
        </w:tabs>
        <w:spacing w:after="0"/>
        <w:rPr>
          <w:sz w:val="18"/>
          <w:szCs w:val="18"/>
          <w:lang w:val="el-GR"/>
        </w:rPr>
      </w:pPr>
      <w:r w:rsidRPr="00D437FE">
        <w:rPr>
          <w:sz w:val="18"/>
          <w:szCs w:val="18"/>
          <w:lang w:val="el-GR"/>
        </w:rPr>
        <w:lastRenderedPageBreak/>
        <w:t>Ωστόσο η διάρκεια της σύμβασης, εφόσον δεν έχουν εξαντληθούν οι συμβατικές ποσότητες,  μπορεί με τη σύμφωνη γνώμη και των δύο πλευρών να παραταθεί με τους ίδιους όρους μέχρι την ανάδειξη νέου προμηθευτή και υπογραφή νέας σύμβασης, και για χρονικό διάστημα όχι μεγαλύτερο των τεσσάρων (4) μηνών και εφόσον δεν υπάρχει υπέρβαση του συμβατικού τιμήματος. Τα ποσοστό έκπτωσης στην περίπτωση αυτή παραμένει το ίδιο, αυτό της οικονομικής προσφοράς του αναδόχου.</w:t>
      </w:r>
    </w:p>
    <w:p w:rsidR="00D437FE" w:rsidRPr="00D437FE" w:rsidRDefault="00D437FE" w:rsidP="00D437FE">
      <w:pPr>
        <w:tabs>
          <w:tab w:val="left" w:pos="6195"/>
        </w:tabs>
        <w:spacing w:after="0"/>
        <w:rPr>
          <w:sz w:val="18"/>
          <w:szCs w:val="18"/>
          <w:lang w:val="el-GR"/>
        </w:rPr>
      </w:pPr>
      <w:r w:rsidRPr="00D437FE">
        <w:rPr>
          <w:sz w:val="18"/>
          <w:szCs w:val="18"/>
          <w:lang w:val="el-GR"/>
        </w:rPr>
        <w:t xml:space="preserve">  </w:t>
      </w:r>
    </w:p>
    <w:p w:rsidR="00D437FE" w:rsidRPr="00D437FE" w:rsidRDefault="00D437FE" w:rsidP="00D437FE">
      <w:pPr>
        <w:autoSpaceDE w:val="0"/>
        <w:autoSpaceDN w:val="0"/>
        <w:adjustRightInd w:val="0"/>
        <w:spacing w:after="0"/>
        <w:rPr>
          <w:bCs/>
          <w:sz w:val="18"/>
          <w:szCs w:val="18"/>
          <w:lang w:val="el-GR"/>
        </w:rPr>
      </w:pPr>
      <w:r w:rsidRPr="00D437FE">
        <w:rPr>
          <w:bCs/>
          <w:sz w:val="18"/>
          <w:szCs w:val="18"/>
          <w:lang w:val="el-GR"/>
        </w:rPr>
        <w:t xml:space="preserve">   </w:t>
      </w:r>
    </w:p>
    <w:p w:rsidR="00D437FE" w:rsidRPr="00D437FE" w:rsidRDefault="00D437FE" w:rsidP="00D437FE">
      <w:pPr>
        <w:autoSpaceDE w:val="0"/>
        <w:autoSpaceDN w:val="0"/>
        <w:adjustRightInd w:val="0"/>
        <w:spacing w:after="0"/>
        <w:rPr>
          <w:sz w:val="18"/>
          <w:szCs w:val="18"/>
          <w:lang w:val="el-GR"/>
        </w:rPr>
      </w:pPr>
    </w:p>
    <w:p w:rsidR="00D437FE" w:rsidRPr="00D506EB" w:rsidRDefault="00D437FE" w:rsidP="00D437FE">
      <w:pPr>
        <w:spacing w:after="0"/>
        <w:jc w:val="center"/>
        <w:rPr>
          <w:b/>
          <w:sz w:val="18"/>
          <w:szCs w:val="18"/>
          <w:u w:val="single"/>
        </w:rPr>
      </w:pPr>
      <w:r w:rsidRPr="00D506EB">
        <w:rPr>
          <w:b/>
          <w:sz w:val="18"/>
          <w:szCs w:val="18"/>
          <w:u w:val="single"/>
        </w:rPr>
        <w:t>ΕΝΔΕΙΚΤΙΚΟΣ ΠΡΟΫΠΟΛΟΓΙΣΜΟΣ</w:t>
      </w:r>
      <w:proofErr w:type="gramStart"/>
      <w:r w:rsidRPr="00D506EB">
        <w:rPr>
          <w:b/>
          <w:sz w:val="18"/>
          <w:szCs w:val="18"/>
          <w:u w:val="single"/>
        </w:rPr>
        <w:t>-  ΔΗΜΟΣ</w:t>
      </w:r>
      <w:proofErr w:type="gramEnd"/>
      <w:r w:rsidRPr="00D506EB">
        <w:rPr>
          <w:b/>
          <w:sz w:val="18"/>
          <w:szCs w:val="18"/>
          <w:u w:val="single"/>
        </w:rPr>
        <w:t xml:space="preserve"> ΝΑΟΥΣΑΣ (</w:t>
      </w:r>
      <w:r>
        <w:rPr>
          <w:b/>
          <w:sz w:val="18"/>
          <w:szCs w:val="18"/>
          <w:u w:val="single"/>
        </w:rPr>
        <w:t>15</w:t>
      </w:r>
      <w:r w:rsidRPr="00D506EB">
        <w:rPr>
          <w:b/>
          <w:sz w:val="18"/>
          <w:szCs w:val="18"/>
          <w:u w:val="single"/>
        </w:rPr>
        <w:t>/</w:t>
      </w:r>
      <w:r>
        <w:rPr>
          <w:b/>
          <w:sz w:val="18"/>
          <w:szCs w:val="18"/>
          <w:u w:val="single"/>
        </w:rPr>
        <w:t>6</w:t>
      </w:r>
      <w:r w:rsidRPr="00D506EB">
        <w:rPr>
          <w:b/>
          <w:color w:val="FF0000"/>
          <w:sz w:val="18"/>
          <w:szCs w:val="18"/>
          <w:u w:val="single"/>
          <w:vertAlign w:val="superscript"/>
        </w:rPr>
        <w:t xml:space="preserve"> </w:t>
      </w:r>
      <w:r w:rsidRPr="00D506EB">
        <w:rPr>
          <w:b/>
          <w:sz w:val="18"/>
          <w:szCs w:val="18"/>
          <w:u w:val="single"/>
        </w:rPr>
        <w:t xml:space="preserve">/2024- </w:t>
      </w:r>
      <w:r>
        <w:rPr>
          <w:b/>
          <w:sz w:val="18"/>
          <w:szCs w:val="18"/>
          <w:u w:val="single"/>
        </w:rPr>
        <w:t>14</w:t>
      </w:r>
      <w:r w:rsidRPr="00D506EB">
        <w:rPr>
          <w:b/>
          <w:sz w:val="18"/>
          <w:szCs w:val="18"/>
          <w:u w:val="single"/>
        </w:rPr>
        <w:t xml:space="preserve">/6/2026)  </w:t>
      </w:r>
    </w:p>
    <w:p w:rsidR="00D437FE" w:rsidRPr="00D506EB" w:rsidRDefault="00D437FE" w:rsidP="00D437FE">
      <w:pPr>
        <w:spacing w:after="0"/>
        <w:jc w:val="center"/>
        <w:rPr>
          <w:b/>
          <w:sz w:val="18"/>
          <w:szCs w:val="18"/>
          <w:u w:val="single"/>
        </w:rPr>
      </w:pPr>
    </w:p>
    <w:p w:rsidR="00D437FE" w:rsidRPr="00D506EB" w:rsidRDefault="00D437FE" w:rsidP="00D437FE">
      <w:pPr>
        <w:spacing w:after="0"/>
        <w:jc w:val="center"/>
        <w:rPr>
          <w:b/>
          <w:sz w:val="18"/>
          <w:szCs w:val="18"/>
          <w:u w:val="single"/>
        </w:rPr>
      </w:pPr>
    </w:p>
    <w:tbl>
      <w:tblPr>
        <w:tblW w:w="9968" w:type="dxa"/>
        <w:jc w:val="center"/>
        <w:tblInd w:w="-8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28"/>
        <w:gridCol w:w="852"/>
        <w:gridCol w:w="1372"/>
        <w:gridCol w:w="993"/>
        <w:gridCol w:w="850"/>
        <w:gridCol w:w="821"/>
        <w:gridCol w:w="1164"/>
        <w:gridCol w:w="1134"/>
        <w:gridCol w:w="1134"/>
        <w:gridCol w:w="1320"/>
      </w:tblGrid>
      <w:tr w:rsidR="00D437FE" w:rsidRPr="00D506EB" w:rsidTr="003473F0">
        <w:trPr>
          <w:trHeight w:val="269"/>
          <w:jc w:val="center"/>
        </w:trPr>
        <w:tc>
          <w:tcPr>
            <w:tcW w:w="328" w:type="dxa"/>
          </w:tcPr>
          <w:p w:rsidR="00D437FE" w:rsidRPr="00D506EB" w:rsidRDefault="00D437FE" w:rsidP="003473F0">
            <w:pPr>
              <w:rPr>
                <w:sz w:val="16"/>
                <w:szCs w:val="16"/>
              </w:rPr>
            </w:pPr>
            <w:r w:rsidRPr="00D506EB">
              <w:rPr>
                <w:sz w:val="16"/>
                <w:szCs w:val="16"/>
              </w:rPr>
              <w:t>Α/Α</w:t>
            </w:r>
          </w:p>
        </w:tc>
        <w:tc>
          <w:tcPr>
            <w:tcW w:w="852" w:type="dxa"/>
          </w:tcPr>
          <w:p w:rsidR="00D437FE" w:rsidRPr="00D506EB" w:rsidRDefault="00D437FE" w:rsidP="003473F0">
            <w:pPr>
              <w:rPr>
                <w:sz w:val="16"/>
                <w:szCs w:val="16"/>
              </w:rPr>
            </w:pPr>
          </w:p>
        </w:tc>
        <w:tc>
          <w:tcPr>
            <w:tcW w:w="1372" w:type="dxa"/>
          </w:tcPr>
          <w:p w:rsidR="00D437FE" w:rsidRPr="00D506EB" w:rsidRDefault="00D437FE" w:rsidP="003473F0">
            <w:pPr>
              <w:rPr>
                <w:sz w:val="16"/>
                <w:szCs w:val="16"/>
              </w:rPr>
            </w:pPr>
            <w:proofErr w:type="spellStart"/>
            <w:r w:rsidRPr="00D506EB">
              <w:rPr>
                <w:sz w:val="16"/>
                <w:szCs w:val="16"/>
              </w:rPr>
              <w:t>Είδος</w:t>
            </w:r>
            <w:proofErr w:type="spellEnd"/>
            <w:r w:rsidRPr="00D506EB">
              <w:rPr>
                <w:sz w:val="16"/>
                <w:szCs w:val="16"/>
              </w:rPr>
              <w:t xml:space="preserve"> </w:t>
            </w:r>
            <w:proofErr w:type="spellStart"/>
            <w:r w:rsidRPr="00D506EB">
              <w:rPr>
                <w:sz w:val="16"/>
                <w:szCs w:val="16"/>
              </w:rPr>
              <w:t>προμήθειας</w:t>
            </w:r>
            <w:proofErr w:type="spellEnd"/>
          </w:p>
        </w:tc>
        <w:tc>
          <w:tcPr>
            <w:tcW w:w="993" w:type="dxa"/>
          </w:tcPr>
          <w:p w:rsidR="00D437FE" w:rsidRPr="00D506EB" w:rsidRDefault="00D437FE" w:rsidP="003473F0">
            <w:pPr>
              <w:rPr>
                <w:sz w:val="16"/>
                <w:szCs w:val="16"/>
              </w:rPr>
            </w:pPr>
            <w:r w:rsidRPr="00D506EB">
              <w:rPr>
                <w:sz w:val="16"/>
                <w:szCs w:val="16"/>
              </w:rPr>
              <w:t>KΩΔ CPV</w:t>
            </w:r>
          </w:p>
        </w:tc>
        <w:tc>
          <w:tcPr>
            <w:tcW w:w="850" w:type="dxa"/>
          </w:tcPr>
          <w:p w:rsidR="00D437FE" w:rsidRPr="00D506EB" w:rsidRDefault="00D437FE" w:rsidP="003473F0">
            <w:pPr>
              <w:rPr>
                <w:sz w:val="16"/>
                <w:szCs w:val="16"/>
              </w:rPr>
            </w:pPr>
            <w:proofErr w:type="spellStart"/>
            <w:r w:rsidRPr="00D506EB">
              <w:rPr>
                <w:sz w:val="16"/>
                <w:szCs w:val="16"/>
              </w:rPr>
              <w:t>Μον</w:t>
            </w:r>
            <w:proofErr w:type="spellEnd"/>
            <w:r w:rsidRPr="00D506EB">
              <w:rPr>
                <w:sz w:val="16"/>
                <w:szCs w:val="16"/>
              </w:rPr>
              <w:t>. /</w:t>
            </w:r>
            <w:proofErr w:type="spellStart"/>
            <w:r w:rsidRPr="00D506EB">
              <w:rPr>
                <w:sz w:val="16"/>
                <w:szCs w:val="16"/>
              </w:rPr>
              <w:t>Μετ</w:t>
            </w:r>
            <w:proofErr w:type="spellEnd"/>
            <w:r w:rsidRPr="00D506EB">
              <w:rPr>
                <w:sz w:val="16"/>
                <w:szCs w:val="16"/>
              </w:rPr>
              <w:t>.</w:t>
            </w:r>
          </w:p>
        </w:tc>
        <w:tc>
          <w:tcPr>
            <w:tcW w:w="821" w:type="dxa"/>
          </w:tcPr>
          <w:p w:rsidR="00D437FE" w:rsidRPr="00D506EB" w:rsidRDefault="00D437FE" w:rsidP="003473F0">
            <w:pPr>
              <w:rPr>
                <w:sz w:val="16"/>
                <w:szCs w:val="16"/>
              </w:rPr>
            </w:pPr>
            <w:proofErr w:type="spellStart"/>
            <w:r w:rsidRPr="00D506EB">
              <w:rPr>
                <w:sz w:val="16"/>
                <w:szCs w:val="16"/>
              </w:rPr>
              <w:t>Συνολική</w:t>
            </w:r>
            <w:proofErr w:type="spellEnd"/>
            <w:r w:rsidRPr="00D506EB">
              <w:rPr>
                <w:sz w:val="16"/>
                <w:szCs w:val="16"/>
              </w:rPr>
              <w:t xml:space="preserve"> </w:t>
            </w:r>
            <w:proofErr w:type="spellStart"/>
            <w:r w:rsidRPr="00D506EB">
              <w:rPr>
                <w:sz w:val="16"/>
                <w:szCs w:val="16"/>
              </w:rPr>
              <w:t>ποσότητα</w:t>
            </w:r>
            <w:proofErr w:type="spellEnd"/>
          </w:p>
        </w:tc>
        <w:tc>
          <w:tcPr>
            <w:tcW w:w="1164" w:type="dxa"/>
          </w:tcPr>
          <w:p w:rsidR="00D437FE" w:rsidRPr="00D437FE" w:rsidRDefault="00D437FE" w:rsidP="003473F0">
            <w:pPr>
              <w:rPr>
                <w:sz w:val="16"/>
                <w:szCs w:val="16"/>
                <w:lang w:val="el-GR"/>
              </w:rPr>
            </w:pPr>
            <w:r w:rsidRPr="00D506EB">
              <w:rPr>
                <w:sz w:val="16"/>
                <w:szCs w:val="16"/>
                <w:lang w:val="en-US"/>
              </w:rPr>
              <w:t>T</w:t>
            </w:r>
            <w:proofErr w:type="spellStart"/>
            <w:r w:rsidRPr="00D437FE">
              <w:rPr>
                <w:sz w:val="16"/>
                <w:szCs w:val="16"/>
                <w:lang w:val="el-GR"/>
              </w:rPr>
              <w:t>ιμή</w:t>
            </w:r>
            <w:proofErr w:type="spellEnd"/>
            <w:r w:rsidRPr="00D437FE">
              <w:rPr>
                <w:sz w:val="16"/>
                <w:szCs w:val="16"/>
                <w:lang w:val="el-GR"/>
              </w:rPr>
              <w:t xml:space="preserve"> σε ευρώ/μονάδα</w:t>
            </w:r>
          </w:p>
          <w:p w:rsidR="00D437FE" w:rsidRPr="00D437FE" w:rsidRDefault="00D437FE" w:rsidP="003473F0">
            <w:pPr>
              <w:rPr>
                <w:sz w:val="16"/>
                <w:szCs w:val="16"/>
                <w:lang w:val="el-GR"/>
              </w:rPr>
            </w:pPr>
            <w:r w:rsidRPr="00D437FE">
              <w:rPr>
                <w:sz w:val="16"/>
                <w:szCs w:val="16"/>
                <w:lang w:val="el-GR"/>
              </w:rPr>
              <w:t>Άνευ ΦΠΑ</w:t>
            </w:r>
          </w:p>
        </w:tc>
        <w:tc>
          <w:tcPr>
            <w:tcW w:w="1134" w:type="dxa"/>
          </w:tcPr>
          <w:p w:rsidR="00D437FE" w:rsidRPr="00D506EB" w:rsidRDefault="00D437FE" w:rsidP="003473F0">
            <w:pPr>
              <w:rPr>
                <w:sz w:val="16"/>
                <w:szCs w:val="16"/>
              </w:rPr>
            </w:pPr>
            <w:proofErr w:type="spellStart"/>
            <w:r w:rsidRPr="00D506EB">
              <w:rPr>
                <w:sz w:val="16"/>
                <w:szCs w:val="16"/>
              </w:rPr>
              <w:t>Αξία</w:t>
            </w:r>
            <w:proofErr w:type="spellEnd"/>
            <w:r w:rsidRPr="00D506EB">
              <w:rPr>
                <w:sz w:val="16"/>
                <w:szCs w:val="16"/>
              </w:rPr>
              <w:t xml:space="preserve"> (</w:t>
            </w:r>
            <w:proofErr w:type="spellStart"/>
            <w:r w:rsidRPr="00D506EB">
              <w:rPr>
                <w:sz w:val="16"/>
                <w:szCs w:val="16"/>
              </w:rPr>
              <w:t>σε</w:t>
            </w:r>
            <w:proofErr w:type="spellEnd"/>
            <w:r w:rsidRPr="00D506EB">
              <w:rPr>
                <w:sz w:val="16"/>
                <w:szCs w:val="16"/>
              </w:rPr>
              <w:t xml:space="preserve"> </w:t>
            </w:r>
            <w:proofErr w:type="spellStart"/>
            <w:r w:rsidRPr="00D506EB">
              <w:rPr>
                <w:sz w:val="16"/>
                <w:szCs w:val="16"/>
              </w:rPr>
              <w:t>ευρώ</w:t>
            </w:r>
            <w:proofErr w:type="spellEnd"/>
            <w:r w:rsidRPr="00D506EB">
              <w:rPr>
                <w:sz w:val="16"/>
                <w:szCs w:val="16"/>
              </w:rPr>
              <w:t>)</w:t>
            </w:r>
          </w:p>
        </w:tc>
        <w:tc>
          <w:tcPr>
            <w:tcW w:w="1134" w:type="dxa"/>
          </w:tcPr>
          <w:p w:rsidR="00D437FE" w:rsidRPr="00D506EB" w:rsidRDefault="00D437FE" w:rsidP="003473F0">
            <w:pPr>
              <w:rPr>
                <w:sz w:val="16"/>
                <w:szCs w:val="16"/>
              </w:rPr>
            </w:pPr>
            <w:r w:rsidRPr="00D506EB">
              <w:rPr>
                <w:sz w:val="16"/>
                <w:szCs w:val="16"/>
              </w:rPr>
              <w:t>ΦΠΑ 2</w:t>
            </w:r>
            <w:r w:rsidRPr="00D506EB">
              <w:rPr>
                <w:sz w:val="16"/>
                <w:szCs w:val="16"/>
                <w:lang w:val="en-US"/>
              </w:rPr>
              <w:t>4</w:t>
            </w:r>
            <w:r w:rsidRPr="00D506EB">
              <w:rPr>
                <w:sz w:val="16"/>
                <w:szCs w:val="16"/>
              </w:rPr>
              <w:t>%(</w:t>
            </w:r>
            <w:proofErr w:type="spellStart"/>
            <w:r w:rsidRPr="00D506EB">
              <w:rPr>
                <w:sz w:val="16"/>
                <w:szCs w:val="16"/>
              </w:rPr>
              <w:t>σε</w:t>
            </w:r>
            <w:proofErr w:type="spellEnd"/>
            <w:r w:rsidRPr="00D506EB">
              <w:rPr>
                <w:sz w:val="16"/>
                <w:szCs w:val="16"/>
              </w:rPr>
              <w:t xml:space="preserve"> </w:t>
            </w:r>
            <w:proofErr w:type="spellStart"/>
            <w:r w:rsidRPr="00D506EB">
              <w:rPr>
                <w:sz w:val="16"/>
                <w:szCs w:val="16"/>
              </w:rPr>
              <w:t>ευρώ</w:t>
            </w:r>
            <w:proofErr w:type="spellEnd"/>
            <w:r w:rsidRPr="00D506EB">
              <w:rPr>
                <w:sz w:val="16"/>
                <w:szCs w:val="16"/>
              </w:rPr>
              <w:t>)</w:t>
            </w:r>
          </w:p>
        </w:tc>
        <w:tc>
          <w:tcPr>
            <w:tcW w:w="1320" w:type="dxa"/>
          </w:tcPr>
          <w:p w:rsidR="00D437FE" w:rsidRPr="00D506EB" w:rsidRDefault="00D437FE" w:rsidP="003473F0">
            <w:pPr>
              <w:rPr>
                <w:sz w:val="16"/>
                <w:szCs w:val="16"/>
              </w:rPr>
            </w:pPr>
            <w:r w:rsidRPr="00D506EB">
              <w:rPr>
                <w:sz w:val="16"/>
                <w:szCs w:val="16"/>
              </w:rPr>
              <w:t>ΣΥΝΟΛΟ(</w:t>
            </w:r>
            <w:proofErr w:type="spellStart"/>
            <w:r w:rsidRPr="00D506EB">
              <w:rPr>
                <w:sz w:val="16"/>
                <w:szCs w:val="16"/>
              </w:rPr>
              <w:t>σε</w:t>
            </w:r>
            <w:proofErr w:type="spellEnd"/>
            <w:r w:rsidRPr="00D506EB">
              <w:rPr>
                <w:sz w:val="16"/>
                <w:szCs w:val="16"/>
              </w:rPr>
              <w:t xml:space="preserve"> </w:t>
            </w:r>
            <w:proofErr w:type="spellStart"/>
            <w:r w:rsidRPr="00D506EB">
              <w:rPr>
                <w:sz w:val="16"/>
                <w:szCs w:val="16"/>
              </w:rPr>
              <w:t>ευρώ</w:t>
            </w:r>
            <w:proofErr w:type="spellEnd"/>
            <w:r w:rsidRPr="00D506EB">
              <w:rPr>
                <w:sz w:val="16"/>
                <w:szCs w:val="16"/>
              </w:rPr>
              <w:t>)</w:t>
            </w:r>
          </w:p>
        </w:tc>
      </w:tr>
      <w:tr w:rsidR="00D437FE" w:rsidRPr="00D506EB" w:rsidTr="003473F0">
        <w:trPr>
          <w:trHeight w:val="403"/>
          <w:jc w:val="center"/>
        </w:trPr>
        <w:tc>
          <w:tcPr>
            <w:tcW w:w="328" w:type="dxa"/>
          </w:tcPr>
          <w:p w:rsidR="00D437FE" w:rsidRPr="00D506EB" w:rsidRDefault="00D437FE" w:rsidP="003473F0">
            <w:pPr>
              <w:rPr>
                <w:sz w:val="16"/>
                <w:szCs w:val="16"/>
              </w:rPr>
            </w:pPr>
            <w:r w:rsidRPr="00D506EB">
              <w:rPr>
                <w:sz w:val="16"/>
                <w:szCs w:val="16"/>
              </w:rPr>
              <w:t>1</w:t>
            </w:r>
          </w:p>
        </w:tc>
        <w:tc>
          <w:tcPr>
            <w:tcW w:w="852" w:type="dxa"/>
          </w:tcPr>
          <w:p w:rsidR="00D437FE" w:rsidRPr="00D506EB" w:rsidRDefault="00D437FE" w:rsidP="003473F0">
            <w:pPr>
              <w:jc w:val="center"/>
              <w:rPr>
                <w:b/>
                <w:sz w:val="16"/>
                <w:szCs w:val="16"/>
              </w:rPr>
            </w:pPr>
            <w:r w:rsidRPr="00D506EB">
              <w:rPr>
                <w:b/>
                <w:sz w:val="18"/>
                <w:szCs w:val="18"/>
              </w:rPr>
              <w:t>ΤΜΗΜΑ 1-</w:t>
            </w:r>
          </w:p>
          <w:p w:rsidR="00D437FE" w:rsidRPr="00D506EB" w:rsidRDefault="00D437FE" w:rsidP="003473F0">
            <w:pPr>
              <w:jc w:val="center"/>
              <w:rPr>
                <w:b/>
                <w:sz w:val="16"/>
                <w:szCs w:val="16"/>
              </w:rPr>
            </w:pPr>
            <w:r w:rsidRPr="00D506EB">
              <w:rPr>
                <w:b/>
                <w:sz w:val="16"/>
                <w:szCs w:val="16"/>
              </w:rPr>
              <w:t>ΟΜΑΔΑ 1</w:t>
            </w:r>
          </w:p>
        </w:tc>
        <w:tc>
          <w:tcPr>
            <w:tcW w:w="1372" w:type="dxa"/>
          </w:tcPr>
          <w:p w:rsidR="00D437FE" w:rsidRPr="00D506EB" w:rsidRDefault="00D437FE" w:rsidP="003473F0">
            <w:pPr>
              <w:tabs>
                <w:tab w:val="left" w:pos="6105"/>
              </w:tabs>
              <w:rPr>
                <w:b/>
                <w:sz w:val="16"/>
                <w:szCs w:val="16"/>
              </w:rPr>
            </w:pPr>
            <w:r w:rsidRPr="00D506EB">
              <w:rPr>
                <w:b/>
                <w:sz w:val="16"/>
                <w:szCs w:val="16"/>
              </w:rPr>
              <w:t>ΠΕΤΡΕΛΑΙΟ ΘΕΡΜΑΝΣΗΣ  ΔΕ ΝΑΟΥΣΑΣ</w:t>
            </w:r>
          </w:p>
        </w:tc>
        <w:tc>
          <w:tcPr>
            <w:tcW w:w="993" w:type="dxa"/>
          </w:tcPr>
          <w:p w:rsidR="00D437FE" w:rsidRPr="00D506EB" w:rsidRDefault="00D437FE" w:rsidP="003473F0">
            <w:pPr>
              <w:rPr>
                <w:sz w:val="16"/>
                <w:szCs w:val="16"/>
                <w:lang w:val="en-US"/>
              </w:rPr>
            </w:pPr>
            <w:r w:rsidRPr="00D506EB">
              <w:rPr>
                <w:sz w:val="16"/>
                <w:szCs w:val="16"/>
              </w:rPr>
              <w:t>09135100</w:t>
            </w:r>
            <w:r w:rsidRPr="00D506EB">
              <w:rPr>
                <w:sz w:val="16"/>
                <w:szCs w:val="16"/>
                <w:lang w:val="en-US"/>
              </w:rPr>
              <w:t>-5</w:t>
            </w:r>
          </w:p>
        </w:tc>
        <w:tc>
          <w:tcPr>
            <w:tcW w:w="850" w:type="dxa"/>
          </w:tcPr>
          <w:p w:rsidR="00D437FE" w:rsidRPr="00D506EB" w:rsidRDefault="00D437FE" w:rsidP="003473F0">
            <w:pPr>
              <w:rPr>
                <w:sz w:val="16"/>
                <w:szCs w:val="16"/>
              </w:rPr>
            </w:pPr>
            <w:proofErr w:type="spellStart"/>
            <w:r w:rsidRPr="00D506EB">
              <w:rPr>
                <w:sz w:val="16"/>
                <w:szCs w:val="16"/>
              </w:rPr>
              <w:t>λίτρα</w:t>
            </w:r>
            <w:proofErr w:type="spellEnd"/>
          </w:p>
        </w:tc>
        <w:tc>
          <w:tcPr>
            <w:tcW w:w="821" w:type="dxa"/>
          </w:tcPr>
          <w:p w:rsidR="00D437FE" w:rsidRPr="00D506EB" w:rsidRDefault="00D437FE" w:rsidP="003473F0">
            <w:pPr>
              <w:spacing w:after="0"/>
              <w:rPr>
                <w:sz w:val="16"/>
                <w:szCs w:val="16"/>
                <w:lang w:val="en-US"/>
              </w:rPr>
            </w:pPr>
            <w:r w:rsidRPr="00D506EB">
              <w:rPr>
                <w:sz w:val="16"/>
                <w:szCs w:val="16"/>
              </w:rPr>
              <w:t>505</w:t>
            </w:r>
            <w:r w:rsidRPr="00D506EB">
              <w:rPr>
                <w:sz w:val="16"/>
                <w:szCs w:val="16"/>
                <w:lang w:val="en-US"/>
              </w:rPr>
              <w:t>.</w:t>
            </w:r>
            <w:r w:rsidRPr="00D506EB">
              <w:rPr>
                <w:sz w:val="16"/>
                <w:szCs w:val="16"/>
              </w:rPr>
              <w:t>000</w:t>
            </w:r>
          </w:p>
        </w:tc>
        <w:tc>
          <w:tcPr>
            <w:tcW w:w="1164" w:type="dxa"/>
          </w:tcPr>
          <w:p w:rsidR="00D437FE" w:rsidRPr="00D506EB" w:rsidRDefault="00D437FE" w:rsidP="003473F0">
            <w:pPr>
              <w:spacing w:after="0"/>
              <w:rPr>
                <w:sz w:val="16"/>
                <w:szCs w:val="16"/>
                <w:lang w:val="en-US"/>
              </w:rPr>
            </w:pPr>
            <w:r w:rsidRPr="00D506EB">
              <w:rPr>
                <w:sz w:val="16"/>
                <w:szCs w:val="16"/>
              </w:rPr>
              <w:t>1,</w:t>
            </w:r>
            <w:r w:rsidRPr="00D506EB">
              <w:rPr>
                <w:sz w:val="16"/>
                <w:szCs w:val="16"/>
                <w:lang w:val="en-US"/>
              </w:rPr>
              <w:t>064</w:t>
            </w:r>
          </w:p>
        </w:tc>
        <w:tc>
          <w:tcPr>
            <w:tcW w:w="1134" w:type="dxa"/>
          </w:tcPr>
          <w:p w:rsidR="00D437FE" w:rsidRPr="00D506EB" w:rsidRDefault="00D437FE" w:rsidP="003473F0">
            <w:pPr>
              <w:spacing w:after="0"/>
              <w:rPr>
                <w:sz w:val="16"/>
                <w:szCs w:val="16"/>
              </w:rPr>
            </w:pPr>
            <w:r w:rsidRPr="00D506EB">
              <w:rPr>
                <w:sz w:val="16"/>
                <w:szCs w:val="16"/>
              </w:rPr>
              <w:t>537.320</w:t>
            </w:r>
          </w:p>
        </w:tc>
        <w:tc>
          <w:tcPr>
            <w:tcW w:w="1134" w:type="dxa"/>
          </w:tcPr>
          <w:p w:rsidR="00D437FE" w:rsidRPr="00D506EB" w:rsidRDefault="00D437FE" w:rsidP="003473F0">
            <w:pPr>
              <w:spacing w:after="0"/>
              <w:rPr>
                <w:sz w:val="16"/>
                <w:szCs w:val="16"/>
              </w:rPr>
            </w:pPr>
            <w:r w:rsidRPr="00D506EB">
              <w:rPr>
                <w:sz w:val="16"/>
                <w:szCs w:val="16"/>
              </w:rPr>
              <w:t>128.956,80</w:t>
            </w:r>
          </w:p>
        </w:tc>
        <w:tc>
          <w:tcPr>
            <w:tcW w:w="1320" w:type="dxa"/>
          </w:tcPr>
          <w:p w:rsidR="00D437FE" w:rsidRPr="00D506EB" w:rsidRDefault="00D437FE" w:rsidP="003473F0">
            <w:pPr>
              <w:spacing w:after="0"/>
              <w:jc w:val="right"/>
              <w:rPr>
                <w:sz w:val="16"/>
                <w:szCs w:val="16"/>
              </w:rPr>
            </w:pPr>
            <w:r w:rsidRPr="00D506EB">
              <w:rPr>
                <w:sz w:val="16"/>
                <w:szCs w:val="16"/>
              </w:rPr>
              <w:t>666.276,80</w:t>
            </w:r>
          </w:p>
        </w:tc>
      </w:tr>
      <w:tr w:rsidR="00D437FE" w:rsidRPr="00D506EB" w:rsidTr="003473F0">
        <w:trPr>
          <w:trHeight w:val="299"/>
          <w:jc w:val="center"/>
        </w:trPr>
        <w:tc>
          <w:tcPr>
            <w:tcW w:w="328" w:type="dxa"/>
          </w:tcPr>
          <w:p w:rsidR="00D437FE" w:rsidRPr="00D506EB" w:rsidRDefault="00D437FE" w:rsidP="003473F0">
            <w:pPr>
              <w:rPr>
                <w:sz w:val="16"/>
                <w:szCs w:val="16"/>
              </w:rPr>
            </w:pPr>
          </w:p>
        </w:tc>
        <w:tc>
          <w:tcPr>
            <w:tcW w:w="6052" w:type="dxa"/>
            <w:gridSpan w:val="6"/>
          </w:tcPr>
          <w:p w:rsidR="00D437FE" w:rsidRPr="00D506EB" w:rsidRDefault="00D437FE" w:rsidP="003473F0">
            <w:pPr>
              <w:jc w:val="right"/>
              <w:rPr>
                <w:sz w:val="16"/>
                <w:szCs w:val="16"/>
                <w:lang w:val="en-US"/>
              </w:rPr>
            </w:pPr>
            <w:r w:rsidRPr="00D506EB">
              <w:rPr>
                <w:b/>
                <w:sz w:val="16"/>
                <w:szCs w:val="16"/>
              </w:rPr>
              <w:t>ΣΥΝΟΛΟ ΤΜΗΜΑ 1-ΟΜΑΔΑ 1</w:t>
            </w:r>
            <w:r w:rsidRPr="00D506EB">
              <w:rPr>
                <w:b/>
                <w:sz w:val="16"/>
                <w:szCs w:val="16"/>
                <w:lang w:val="en-US"/>
              </w:rPr>
              <w:t xml:space="preserve">    </w:t>
            </w:r>
          </w:p>
        </w:tc>
        <w:tc>
          <w:tcPr>
            <w:tcW w:w="1134" w:type="dxa"/>
          </w:tcPr>
          <w:p w:rsidR="00D437FE" w:rsidRPr="00D506EB" w:rsidRDefault="00D437FE" w:rsidP="003473F0">
            <w:pPr>
              <w:spacing w:after="0"/>
              <w:rPr>
                <w:b/>
                <w:sz w:val="16"/>
                <w:szCs w:val="16"/>
              </w:rPr>
            </w:pPr>
            <w:r w:rsidRPr="00D506EB">
              <w:rPr>
                <w:b/>
                <w:sz w:val="16"/>
                <w:szCs w:val="16"/>
              </w:rPr>
              <w:t>537.320</w:t>
            </w:r>
          </w:p>
        </w:tc>
        <w:tc>
          <w:tcPr>
            <w:tcW w:w="1134" w:type="dxa"/>
          </w:tcPr>
          <w:p w:rsidR="00D437FE" w:rsidRPr="00D506EB" w:rsidRDefault="00D437FE" w:rsidP="003473F0">
            <w:pPr>
              <w:spacing w:after="0"/>
              <w:rPr>
                <w:b/>
                <w:sz w:val="16"/>
                <w:szCs w:val="16"/>
              </w:rPr>
            </w:pPr>
            <w:r w:rsidRPr="00D506EB">
              <w:rPr>
                <w:b/>
                <w:sz w:val="16"/>
                <w:szCs w:val="16"/>
              </w:rPr>
              <w:t>128.956,80</w:t>
            </w:r>
          </w:p>
        </w:tc>
        <w:tc>
          <w:tcPr>
            <w:tcW w:w="1320" w:type="dxa"/>
          </w:tcPr>
          <w:p w:rsidR="00D437FE" w:rsidRPr="00D506EB" w:rsidRDefault="00D437FE" w:rsidP="003473F0">
            <w:pPr>
              <w:spacing w:after="0"/>
              <w:jc w:val="right"/>
              <w:rPr>
                <w:b/>
                <w:sz w:val="16"/>
                <w:szCs w:val="16"/>
              </w:rPr>
            </w:pPr>
            <w:r w:rsidRPr="00D506EB">
              <w:rPr>
                <w:b/>
                <w:sz w:val="16"/>
                <w:szCs w:val="16"/>
              </w:rPr>
              <w:t>666.276,80</w:t>
            </w:r>
          </w:p>
        </w:tc>
      </w:tr>
      <w:tr w:rsidR="00D437FE" w:rsidRPr="00D506EB" w:rsidTr="003473F0">
        <w:trPr>
          <w:trHeight w:val="403"/>
          <w:jc w:val="center"/>
        </w:trPr>
        <w:tc>
          <w:tcPr>
            <w:tcW w:w="328" w:type="dxa"/>
          </w:tcPr>
          <w:p w:rsidR="00D437FE" w:rsidRPr="00D506EB" w:rsidRDefault="00D437FE" w:rsidP="003473F0">
            <w:pPr>
              <w:rPr>
                <w:sz w:val="16"/>
                <w:szCs w:val="16"/>
              </w:rPr>
            </w:pPr>
            <w:r w:rsidRPr="00D506EB">
              <w:rPr>
                <w:sz w:val="16"/>
                <w:szCs w:val="16"/>
              </w:rPr>
              <w:t>2</w:t>
            </w:r>
          </w:p>
        </w:tc>
        <w:tc>
          <w:tcPr>
            <w:tcW w:w="852" w:type="dxa"/>
          </w:tcPr>
          <w:p w:rsidR="00D437FE" w:rsidRPr="00D506EB" w:rsidRDefault="00D437FE" w:rsidP="003473F0">
            <w:pPr>
              <w:jc w:val="center"/>
              <w:rPr>
                <w:b/>
                <w:sz w:val="16"/>
                <w:szCs w:val="16"/>
              </w:rPr>
            </w:pPr>
            <w:r w:rsidRPr="00D506EB">
              <w:rPr>
                <w:b/>
                <w:sz w:val="18"/>
                <w:szCs w:val="18"/>
              </w:rPr>
              <w:t>ΤΜΗΜΑ 1-</w:t>
            </w:r>
          </w:p>
          <w:p w:rsidR="00D437FE" w:rsidRPr="00D506EB" w:rsidRDefault="00D437FE" w:rsidP="003473F0">
            <w:pPr>
              <w:jc w:val="center"/>
              <w:rPr>
                <w:b/>
                <w:sz w:val="16"/>
                <w:szCs w:val="16"/>
              </w:rPr>
            </w:pPr>
            <w:r w:rsidRPr="00D506EB">
              <w:rPr>
                <w:b/>
                <w:sz w:val="16"/>
                <w:szCs w:val="16"/>
              </w:rPr>
              <w:t>ΟΜΑΔΑ 2</w:t>
            </w:r>
          </w:p>
        </w:tc>
        <w:tc>
          <w:tcPr>
            <w:tcW w:w="1372" w:type="dxa"/>
          </w:tcPr>
          <w:p w:rsidR="00D437FE" w:rsidRPr="00D437FE" w:rsidRDefault="00D437FE" w:rsidP="003473F0">
            <w:pPr>
              <w:tabs>
                <w:tab w:val="left" w:pos="6105"/>
              </w:tabs>
              <w:rPr>
                <w:b/>
                <w:sz w:val="16"/>
                <w:szCs w:val="16"/>
                <w:lang w:val="el-GR"/>
              </w:rPr>
            </w:pPr>
            <w:r w:rsidRPr="00D437FE">
              <w:rPr>
                <w:b/>
                <w:sz w:val="16"/>
                <w:szCs w:val="16"/>
                <w:lang w:val="el-GR"/>
              </w:rPr>
              <w:t>ΠΕΤΡΕΛΑΙΟ ΘΕΡΜΑΝΣΗΣ  ΔΕ ΑΝΘΕΜΙΩΝ-ΕΙΡΗΝΟΥΠΟΛΗΣ</w:t>
            </w:r>
          </w:p>
        </w:tc>
        <w:tc>
          <w:tcPr>
            <w:tcW w:w="993" w:type="dxa"/>
          </w:tcPr>
          <w:p w:rsidR="00D437FE" w:rsidRPr="00D506EB" w:rsidRDefault="00D437FE" w:rsidP="003473F0">
            <w:pPr>
              <w:rPr>
                <w:sz w:val="16"/>
                <w:szCs w:val="16"/>
                <w:lang w:val="en-US"/>
              </w:rPr>
            </w:pPr>
            <w:r w:rsidRPr="00D506EB">
              <w:rPr>
                <w:sz w:val="16"/>
                <w:szCs w:val="16"/>
              </w:rPr>
              <w:t>09135100</w:t>
            </w:r>
            <w:r w:rsidRPr="00D506EB">
              <w:rPr>
                <w:sz w:val="16"/>
                <w:szCs w:val="16"/>
                <w:lang w:val="en-US"/>
              </w:rPr>
              <w:t>-5</w:t>
            </w:r>
          </w:p>
        </w:tc>
        <w:tc>
          <w:tcPr>
            <w:tcW w:w="850" w:type="dxa"/>
          </w:tcPr>
          <w:p w:rsidR="00D437FE" w:rsidRPr="00D506EB" w:rsidRDefault="00D437FE" w:rsidP="003473F0">
            <w:pPr>
              <w:rPr>
                <w:sz w:val="16"/>
                <w:szCs w:val="16"/>
              </w:rPr>
            </w:pPr>
            <w:proofErr w:type="spellStart"/>
            <w:r w:rsidRPr="00D506EB">
              <w:rPr>
                <w:sz w:val="16"/>
                <w:szCs w:val="16"/>
              </w:rPr>
              <w:t>λίτρα</w:t>
            </w:r>
            <w:proofErr w:type="spellEnd"/>
          </w:p>
        </w:tc>
        <w:tc>
          <w:tcPr>
            <w:tcW w:w="821" w:type="dxa"/>
          </w:tcPr>
          <w:p w:rsidR="00D437FE" w:rsidRPr="00D506EB" w:rsidRDefault="00D437FE" w:rsidP="003473F0">
            <w:pPr>
              <w:spacing w:after="0"/>
              <w:rPr>
                <w:sz w:val="16"/>
                <w:szCs w:val="16"/>
                <w:lang w:val="en-US"/>
              </w:rPr>
            </w:pPr>
            <w:r w:rsidRPr="00D506EB">
              <w:rPr>
                <w:sz w:val="16"/>
                <w:szCs w:val="16"/>
              </w:rPr>
              <w:t>115.000</w:t>
            </w:r>
          </w:p>
        </w:tc>
        <w:tc>
          <w:tcPr>
            <w:tcW w:w="1164" w:type="dxa"/>
          </w:tcPr>
          <w:p w:rsidR="00D437FE" w:rsidRPr="00D506EB" w:rsidRDefault="00D437FE" w:rsidP="003473F0">
            <w:pPr>
              <w:spacing w:after="0"/>
              <w:rPr>
                <w:sz w:val="16"/>
                <w:szCs w:val="16"/>
              </w:rPr>
            </w:pPr>
            <w:r w:rsidRPr="00D506EB">
              <w:rPr>
                <w:sz w:val="16"/>
                <w:szCs w:val="16"/>
              </w:rPr>
              <w:t>1,</w:t>
            </w:r>
            <w:r w:rsidRPr="00D506EB">
              <w:rPr>
                <w:sz w:val="16"/>
                <w:szCs w:val="16"/>
                <w:lang w:val="en-US"/>
              </w:rPr>
              <w:t>064</w:t>
            </w:r>
          </w:p>
        </w:tc>
        <w:tc>
          <w:tcPr>
            <w:tcW w:w="1134" w:type="dxa"/>
          </w:tcPr>
          <w:p w:rsidR="00D437FE" w:rsidRPr="00D506EB" w:rsidRDefault="00D437FE" w:rsidP="003473F0">
            <w:pPr>
              <w:spacing w:after="0"/>
              <w:rPr>
                <w:sz w:val="16"/>
                <w:szCs w:val="16"/>
              </w:rPr>
            </w:pPr>
            <w:r w:rsidRPr="00D506EB">
              <w:rPr>
                <w:sz w:val="16"/>
                <w:szCs w:val="16"/>
              </w:rPr>
              <w:t>122.360</w:t>
            </w:r>
          </w:p>
        </w:tc>
        <w:tc>
          <w:tcPr>
            <w:tcW w:w="1134" w:type="dxa"/>
          </w:tcPr>
          <w:p w:rsidR="00D437FE" w:rsidRPr="00D506EB" w:rsidRDefault="00D437FE" w:rsidP="003473F0">
            <w:pPr>
              <w:spacing w:after="0"/>
              <w:rPr>
                <w:sz w:val="16"/>
                <w:szCs w:val="16"/>
              </w:rPr>
            </w:pPr>
            <w:r w:rsidRPr="00D506EB">
              <w:rPr>
                <w:sz w:val="16"/>
                <w:szCs w:val="16"/>
              </w:rPr>
              <w:t>29.366,40</w:t>
            </w:r>
          </w:p>
        </w:tc>
        <w:tc>
          <w:tcPr>
            <w:tcW w:w="1320" w:type="dxa"/>
          </w:tcPr>
          <w:p w:rsidR="00D437FE" w:rsidRPr="00D506EB" w:rsidRDefault="00D437FE" w:rsidP="003473F0">
            <w:pPr>
              <w:spacing w:after="0"/>
              <w:jc w:val="right"/>
              <w:rPr>
                <w:sz w:val="16"/>
                <w:szCs w:val="16"/>
              </w:rPr>
            </w:pPr>
            <w:r w:rsidRPr="00D506EB">
              <w:rPr>
                <w:sz w:val="16"/>
                <w:szCs w:val="16"/>
              </w:rPr>
              <w:t>151.726,40</w:t>
            </w:r>
          </w:p>
        </w:tc>
      </w:tr>
      <w:tr w:rsidR="00D437FE" w:rsidRPr="00D506EB" w:rsidTr="003473F0">
        <w:trPr>
          <w:trHeight w:val="299"/>
          <w:jc w:val="center"/>
        </w:trPr>
        <w:tc>
          <w:tcPr>
            <w:tcW w:w="328" w:type="dxa"/>
          </w:tcPr>
          <w:p w:rsidR="00D437FE" w:rsidRPr="00D506EB" w:rsidRDefault="00D437FE" w:rsidP="003473F0">
            <w:pPr>
              <w:rPr>
                <w:sz w:val="16"/>
                <w:szCs w:val="16"/>
              </w:rPr>
            </w:pPr>
          </w:p>
        </w:tc>
        <w:tc>
          <w:tcPr>
            <w:tcW w:w="6052" w:type="dxa"/>
            <w:gridSpan w:val="6"/>
          </w:tcPr>
          <w:p w:rsidR="00D437FE" w:rsidRPr="00D506EB" w:rsidRDefault="00D437FE" w:rsidP="003473F0">
            <w:pPr>
              <w:jc w:val="right"/>
              <w:rPr>
                <w:sz w:val="16"/>
                <w:szCs w:val="16"/>
                <w:lang w:val="en-US"/>
              </w:rPr>
            </w:pPr>
            <w:r w:rsidRPr="00D506EB">
              <w:rPr>
                <w:b/>
                <w:sz w:val="16"/>
                <w:szCs w:val="16"/>
              </w:rPr>
              <w:t xml:space="preserve">ΣΥΝΟΛΟ ΤΜΗΜΑ 1-ΟΜΑΔΑ </w:t>
            </w:r>
            <w:r w:rsidRPr="00D506EB">
              <w:rPr>
                <w:b/>
                <w:sz w:val="16"/>
                <w:szCs w:val="16"/>
                <w:lang w:val="en-US"/>
              </w:rPr>
              <w:t xml:space="preserve">2        </w:t>
            </w:r>
          </w:p>
        </w:tc>
        <w:tc>
          <w:tcPr>
            <w:tcW w:w="1134" w:type="dxa"/>
          </w:tcPr>
          <w:p w:rsidR="00D437FE" w:rsidRPr="00D506EB" w:rsidRDefault="00D437FE" w:rsidP="003473F0">
            <w:pPr>
              <w:spacing w:after="0"/>
              <w:rPr>
                <w:b/>
                <w:sz w:val="16"/>
                <w:szCs w:val="16"/>
              </w:rPr>
            </w:pPr>
            <w:r w:rsidRPr="00D506EB">
              <w:rPr>
                <w:b/>
                <w:sz w:val="16"/>
                <w:szCs w:val="16"/>
              </w:rPr>
              <w:t>122.360</w:t>
            </w:r>
          </w:p>
        </w:tc>
        <w:tc>
          <w:tcPr>
            <w:tcW w:w="1134" w:type="dxa"/>
          </w:tcPr>
          <w:p w:rsidR="00D437FE" w:rsidRPr="00D506EB" w:rsidRDefault="00D437FE" w:rsidP="003473F0">
            <w:pPr>
              <w:spacing w:after="0"/>
              <w:rPr>
                <w:b/>
                <w:sz w:val="16"/>
                <w:szCs w:val="16"/>
              </w:rPr>
            </w:pPr>
            <w:r w:rsidRPr="00D506EB">
              <w:rPr>
                <w:b/>
                <w:sz w:val="16"/>
                <w:szCs w:val="16"/>
              </w:rPr>
              <w:t>29.366,40</w:t>
            </w:r>
          </w:p>
        </w:tc>
        <w:tc>
          <w:tcPr>
            <w:tcW w:w="1320" w:type="dxa"/>
          </w:tcPr>
          <w:p w:rsidR="00D437FE" w:rsidRPr="00D506EB" w:rsidRDefault="00D437FE" w:rsidP="003473F0">
            <w:pPr>
              <w:spacing w:after="0"/>
              <w:jc w:val="right"/>
              <w:rPr>
                <w:b/>
                <w:sz w:val="16"/>
                <w:szCs w:val="16"/>
              </w:rPr>
            </w:pPr>
            <w:r w:rsidRPr="00D506EB">
              <w:rPr>
                <w:b/>
                <w:sz w:val="16"/>
                <w:szCs w:val="16"/>
              </w:rPr>
              <w:t>151.726,40</w:t>
            </w:r>
          </w:p>
        </w:tc>
      </w:tr>
      <w:tr w:rsidR="00D437FE" w:rsidRPr="00D506EB" w:rsidTr="003473F0">
        <w:trPr>
          <w:trHeight w:val="715"/>
          <w:jc w:val="center"/>
        </w:trPr>
        <w:tc>
          <w:tcPr>
            <w:tcW w:w="328" w:type="dxa"/>
          </w:tcPr>
          <w:p w:rsidR="00D437FE" w:rsidRPr="00D506EB" w:rsidRDefault="00D437FE" w:rsidP="003473F0">
            <w:pPr>
              <w:rPr>
                <w:sz w:val="16"/>
                <w:szCs w:val="16"/>
              </w:rPr>
            </w:pPr>
            <w:r w:rsidRPr="00D506EB">
              <w:rPr>
                <w:sz w:val="16"/>
                <w:szCs w:val="16"/>
              </w:rPr>
              <w:t>3</w:t>
            </w:r>
          </w:p>
        </w:tc>
        <w:tc>
          <w:tcPr>
            <w:tcW w:w="852" w:type="dxa"/>
            <w:vMerge w:val="restart"/>
            <w:vAlign w:val="center"/>
          </w:tcPr>
          <w:p w:rsidR="00D437FE" w:rsidRPr="00D506EB" w:rsidRDefault="00D437FE" w:rsidP="003473F0">
            <w:pPr>
              <w:jc w:val="center"/>
              <w:rPr>
                <w:b/>
                <w:sz w:val="16"/>
                <w:szCs w:val="16"/>
              </w:rPr>
            </w:pPr>
            <w:r w:rsidRPr="00D506EB">
              <w:rPr>
                <w:b/>
                <w:sz w:val="18"/>
                <w:szCs w:val="18"/>
              </w:rPr>
              <w:t>ΤΜΗΜΑ 1-</w:t>
            </w:r>
          </w:p>
          <w:p w:rsidR="00D437FE" w:rsidRPr="00D506EB" w:rsidRDefault="00D437FE" w:rsidP="003473F0">
            <w:pPr>
              <w:jc w:val="center"/>
              <w:rPr>
                <w:b/>
                <w:sz w:val="16"/>
                <w:szCs w:val="16"/>
              </w:rPr>
            </w:pPr>
            <w:r w:rsidRPr="00D506EB">
              <w:rPr>
                <w:b/>
                <w:sz w:val="16"/>
                <w:szCs w:val="16"/>
              </w:rPr>
              <w:t>ΟΜΑΔΑ 3</w:t>
            </w:r>
          </w:p>
        </w:tc>
        <w:tc>
          <w:tcPr>
            <w:tcW w:w="1372" w:type="dxa"/>
          </w:tcPr>
          <w:p w:rsidR="00D437FE" w:rsidRPr="00D506EB" w:rsidRDefault="00D437FE" w:rsidP="003473F0">
            <w:pPr>
              <w:tabs>
                <w:tab w:val="left" w:pos="6105"/>
              </w:tabs>
              <w:rPr>
                <w:b/>
                <w:sz w:val="16"/>
                <w:szCs w:val="16"/>
              </w:rPr>
            </w:pPr>
            <w:r w:rsidRPr="00D506EB">
              <w:rPr>
                <w:b/>
                <w:sz w:val="16"/>
                <w:szCs w:val="16"/>
              </w:rPr>
              <w:t>ΠΕΤΡΕΛΑΙΟ ΚΙΝΗΣΗΣ (DIESEL)</w:t>
            </w:r>
          </w:p>
        </w:tc>
        <w:tc>
          <w:tcPr>
            <w:tcW w:w="993" w:type="dxa"/>
          </w:tcPr>
          <w:p w:rsidR="00D437FE" w:rsidRPr="00D506EB" w:rsidRDefault="00D437FE" w:rsidP="003473F0">
            <w:pPr>
              <w:rPr>
                <w:sz w:val="16"/>
                <w:szCs w:val="16"/>
                <w:lang w:val="en-US"/>
              </w:rPr>
            </w:pPr>
            <w:r w:rsidRPr="00D506EB">
              <w:rPr>
                <w:sz w:val="16"/>
                <w:szCs w:val="16"/>
              </w:rPr>
              <w:t>09134200</w:t>
            </w:r>
            <w:r w:rsidRPr="00D506EB">
              <w:rPr>
                <w:sz w:val="16"/>
                <w:szCs w:val="16"/>
                <w:lang w:val="en-US"/>
              </w:rPr>
              <w:t>-9</w:t>
            </w:r>
          </w:p>
        </w:tc>
        <w:tc>
          <w:tcPr>
            <w:tcW w:w="850" w:type="dxa"/>
          </w:tcPr>
          <w:p w:rsidR="00D437FE" w:rsidRPr="00D506EB" w:rsidRDefault="00D437FE" w:rsidP="003473F0">
            <w:pPr>
              <w:rPr>
                <w:sz w:val="16"/>
                <w:szCs w:val="16"/>
              </w:rPr>
            </w:pPr>
            <w:proofErr w:type="spellStart"/>
            <w:r w:rsidRPr="00D506EB">
              <w:rPr>
                <w:sz w:val="16"/>
                <w:szCs w:val="16"/>
              </w:rPr>
              <w:t>λίτρα</w:t>
            </w:r>
            <w:proofErr w:type="spellEnd"/>
          </w:p>
        </w:tc>
        <w:tc>
          <w:tcPr>
            <w:tcW w:w="821" w:type="dxa"/>
          </w:tcPr>
          <w:p w:rsidR="00D437FE" w:rsidRPr="00D506EB" w:rsidRDefault="00D437FE" w:rsidP="003473F0">
            <w:pPr>
              <w:spacing w:after="0"/>
              <w:rPr>
                <w:sz w:val="16"/>
                <w:szCs w:val="16"/>
              </w:rPr>
            </w:pPr>
            <w:r>
              <w:rPr>
                <w:sz w:val="16"/>
                <w:szCs w:val="16"/>
              </w:rPr>
              <w:t>40</w:t>
            </w:r>
            <w:r w:rsidRPr="00D506EB">
              <w:rPr>
                <w:sz w:val="16"/>
                <w:szCs w:val="16"/>
              </w:rPr>
              <w:t>0.000</w:t>
            </w:r>
          </w:p>
        </w:tc>
        <w:tc>
          <w:tcPr>
            <w:tcW w:w="1164" w:type="dxa"/>
          </w:tcPr>
          <w:p w:rsidR="00D437FE" w:rsidRPr="00D506EB" w:rsidRDefault="00D437FE" w:rsidP="003473F0">
            <w:pPr>
              <w:spacing w:after="0"/>
              <w:rPr>
                <w:sz w:val="16"/>
                <w:szCs w:val="16"/>
              </w:rPr>
            </w:pPr>
            <w:r w:rsidRPr="00D506EB">
              <w:rPr>
                <w:sz w:val="16"/>
                <w:szCs w:val="16"/>
                <w:lang w:val="en-US"/>
              </w:rPr>
              <w:t>1,</w:t>
            </w:r>
            <w:r w:rsidRPr="00D506EB">
              <w:rPr>
                <w:sz w:val="16"/>
                <w:szCs w:val="16"/>
              </w:rPr>
              <w:t>364</w:t>
            </w:r>
          </w:p>
        </w:tc>
        <w:tc>
          <w:tcPr>
            <w:tcW w:w="1134" w:type="dxa"/>
          </w:tcPr>
          <w:p w:rsidR="00D437FE" w:rsidRPr="00D506EB" w:rsidRDefault="00D437FE" w:rsidP="003473F0">
            <w:pPr>
              <w:spacing w:after="0"/>
              <w:rPr>
                <w:sz w:val="16"/>
                <w:szCs w:val="16"/>
                <w:lang w:val="en-US"/>
              </w:rPr>
            </w:pPr>
            <w:r>
              <w:rPr>
                <w:sz w:val="16"/>
                <w:szCs w:val="16"/>
              </w:rPr>
              <w:t>545.600</w:t>
            </w:r>
          </w:p>
        </w:tc>
        <w:tc>
          <w:tcPr>
            <w:tcW w:w="1134" w:type="dxa"/>
          </w:tcPr>
          <w:p w:rsidR="00D437FE" w:rsidRPr="00D506EB" w:rsidRDefault="00D437FE" w:rsidP="003473F0">
            <w:pPr>
              <w:spacing w:after="0"/>
              <w:rPr>
                <w:sz w:val="16"/>
                <w:szCs w:val="16"/>
              </w:rPr>
            </w:pPr>
            <w:r w:rsidRPr="00D506EB">
              <w:rPr>
                <w:sz w:val="16"/>
                <w:szCs w:val="16"/>
              </w:rPr>
              <w:t>13</w:t>
            </w:r>
            <w:r>
              <w:rPr>
                <w:sz w:val="16"/>
                <w:szCs w:val="16"/>
              </w:rPr>
              <w:t>0.944</w:t>
            </w:r>
          </w:p>
        </w:tc>
        <w:tc>
          <w:tcPr>
            <w:tcW w:w="1320" w:type="dxa"/>
          </w:tcPr>
          <w:p w:rsidR="00D437FE" w:rsidRPr="00D506EB" w:rsidRDefault="00D437FE" w:rsidP="003473F0">
            <w:pPr>
              <w:spacing w:after="0"/>
              <w:jc w:val="right"/>
              <w:rPr>
                <w:sz w:val="16"/>
                <w:szCs w:val="16"/>
                <w:lang w:val="en-US"/>
              </w:rPr>
            </w:pPr>
            <w:r>
              <w:rPr>
                <w:sz w:val="16"/>
                <w:szCs w:val="16"/>
              </w:rPr>
              <w:t>676.544</w:t>
            </w:r>
          </w:p>
        </w:tc>
      </w:tr>
      <w:tr w:rsidR="00D437FE" w:rsidRPr="00D506EB" w:rsidTr="003473F0">
        <w:trPr>
          <w:jc w:val="center"/>
        </w:trPr>
        <w:tc>
          <w:tcPr>
            <w:tcW w:w="328" w:type="dxa"/>
          </w:tcPr>
          <w:p w:rsidR="00D437FE" w:rsidRPr="00D506EB" w:rsidRDefault="00D437FE" w:rsidP="003473F0">
            <w:pPr>
              <w:rPr>
                <w:sz w:val="16"/>
                <w:szCs w:val="16"/>
              </w:rPr>
            </w:pPr>
            <w:r w:rsidRPr="00D506EB">
              <w:rPr>
                <w:sz w:val="16"/>
                <w:szCs w:val="16"/>
              </w:rPr>
              <w:t>4</w:t>
            </w:r>
          </w:p>
        </w:tc>
        <w:tc>
          <w:tcPr>
            <w:tcW w:w="852" w:type="dxa"/>
            <w:vMerge/>
          </w:tcPr>
          <w:p w:rsidR="00D437FE" w:rsidRPr="00D506EB" w:rsidRDefault="00D437FE" w:rsidP="003473F0">
            <w:pPr>
              <w:rPr>
                <w:sz w:val="16"/>
                <w:szCs w:val="16"/>
              </w:rPr>
            </w:pPr>
          </w:p>
        </w:tc>
        <w:tc>
          <w:tcPr>
            <w:tcW w:w="1372" w:type="dxa"/>
          </w:tcPr>
          <w:p w:rsidR="00D437FE" w:rsidRPr="00D506EB" w:rsidRDefault="00D437FE" w:rsidP="003473F0">
            <w:pPr>
              <w:rPr>
                <w:b/>
                <w:sz w:val="16"/>
                <w:szCs w:val="16"/>
              </w:rPr>
            </w:pPr>
            <w:r w:rsidRPr="00D506EB">
              <w:rPr>
                <w:b/>
                <w:sz w:val="16"/>
                <w:szCs w:val="16"/>
              </w:rPr>
              <w:t xml:space="preserve">ΒΕΝΖΙΝΗ ΑΜΟΛΥΒΔΗ </w:t>
            </w:r>
          </w:p>
        </w:tc>
        <w:tc>
          <w:tcPr>
            <w:tcW w:w="993" w:type="dxa"/>
          </w:tcPr>
          <w:p w:rsidR="00D437FE" w:rsidRPr="00D506EB" w:rsidRDefault="00D437FE" w:rsidP="003473F0">
            <w:pPr>
              <w:rPr>
                <w:sz w:val="16"/>
                <w:szCs w:val="16"/>
                <w:lang w:val="en-US"/>
              </w:rPr>
            </w:pPr>
            <w:r w:rsidRPr="00D506EB">
              <w:rPr>
                <w:sz w:val="16"/>
                <w:szCs w:val="16"/>
              </w:rPr>
              <w:t>09132100</w:t>
            </w:r>
            <w:r w:rsidRPr="00D506EB">
              <w:rPr>
                <w:sz w:val="16"/>
                <w:szCs w:val="16"/>
                <w:lang w:val="en-US"/>
              </w:rPr>
              <w:t>-4</w:t>
            </w:r>
          </w:p>
        </w:tc>
        <w:tc>
          <w:tcPr>
            <w:tcW w:w="850" w:type="dxa"/>
          </w:tcPr>
          <w:p w:rsidR="00D437FE" w:rsidRPr="00D506EB" w:rsidRDefault="00D437FE" w:rsidP="003473F0">
            <w:pPr>
              <w:rPr>
                <w:sz w:val="16"/>
                <w:szCs w:val="16"/>
              </w:rPr>
            </w:pPr>
            <w:proofErr w:type="spellStart"/>
            <w:r w:rsidRPr="00D506EB">
              <w:rPr>
                <w:sz w:val="16"/>
                <w:szCs w:val="16"/>
              </w:rPr>
              <w:t>λίτρα</w:t>
            </w:r>
            <w:proofErr w:type="spellEnd"/>
          </w:p>
        </w:tc>
        <w:tc>
          <w:tcPr>
            <w:tcW w:w="821" w:type="dxa"/>
          </w:tcPr>
          <w:p w:rsidR="00D437FE" w:rsidRPr="00D506EB" w:rsidRDefault="00D437FE" w:rsidP="003473F0">
            <w:pPr>
              <w:spacing w:after="0"/>
              <w:rPr>
                <w:sz w:val="16"/>
                <w:szCs w:val="16"/>
              </w:rPr>
            </w:pPr>
            <w:r w:rsidRPr="00D506EB">
              <w:rPr>
                <w:sz w:val="16"/>
                <w:szCs w:val="16"/>
              </w:rPr>
              <w:t>52</w:t>
            </w:r>
            <w:r w:rsidRPr="00D506EB">
              <w:rPr>
                <w:sz w:val="16"/>
                <w:szCs w:val="16"/>
                <w:lang w:val="en-US"/>
              </w:rPr>
              <w:t>.</w:t>
            </w:r>
            <w:r w:rsidRPr="00D506EB">
              <w:rPr>
                <w:sz w:val="16"/>
                <w:szCs w:val="16"/>
              </w:rPr>
              <w:t>500</w:t>
            </w:r>
          </w:p>
        </w:tc>
        <w:tc>
          <w:tcPr>
            <w:tcW w:w="1164" w:type="dxa"/>
          </w:tcPr>
          <w:p w:rsidR="00D437FE" w:rsidRPr="00D506EB" w:rsidRDefault="00D437FE" w:rsidP="003473F0">
            <w:pPr>
              <w:spacing w:after="0"/>
              <w:rPr>
                <w:sz w:val="16"/>
                <w:szCs w:val="16"/>
              </w:rPr>
            </w:pPr>
            <w:r w:rsidRPr="00D506EB">
              <w:rPr>
                <w:sz w:val="16"/>
                <w:szCs w:val="16"/>
              </w:rPr>
              <w:t>1,521</w:t>
            </w:r>
          </w:p>
        </w:tc>
        <w:tc>
          <w:tcPr>
            <w:tcW w:w="1134" w:type="dxa"/>
          </w:tcPr>
          <w:p w:rsidR="00D437FE" w:rsidRPr="00D506EB" w:rsidRDefault="00D437FE" w:rsidP="003473F0">
            <w:pPr>
              <w:spacing w:after="0"/>
              <w:rPr>
                <w:sz w:val="16"/>
                <w:szCs w:val="16"/>
              </w:rPr>
            </w:pPr>
            <w:r w:rsidRPr="00D506EB">
              <w:rPr>
                <w:sz w:val="16"/>
                <w:szCs w:val="16"/>
              </w:rPr>
              <w:t>79.852,50</w:t>
            </w:r>
          </w:p>
        </w:tc>
        <w:tc>
          <w:tcPr>
            <w:tcW w:w="1134" w:type="dxa"/>
          </w:tcPr>
          <w:p w:rsidR="00D437FE" w:rsidRPr="00D506EB" w:rsidRDefault="00D437FE" w:rsidP="003473F0">
            <w:pPr>
              <w:spacing w:after="0"/>
              <w:rPr>
                <w:sz w:val="16"/>
                <w:szCs w:val="16"/>
              </w:rPr>
            </w:pPr>
            <w:r w:rsidRPr="00D506EB">
              <w:rPr>
                <w:sz w:val="16"/>
                <w:szCs w:val="16"/>
              </w:rPr>
              <w:t>19.164,60</w:t>
            </w:r>
          </w:p>
        </w:tc>
        <w:tc>
          <w:tcPr>
            <w:tcW w:w="1320" w:type="dxa"/>
          </w:tcPr>
          <w:p w:rsidR="00D437FE" w:rsidRPr="00D506EB" w:rsidRDefault="00D437FE" w:rsidP="003473F0">
            <w:pPr>
              <w:spacing w:after="0"/>
              <w:jc w:val="right"/>
              <w:rPr>
                <w:sz w:val="16"/>
                <w:szCs w:val="16"/>
              </w:rPr>
            </w:pPr>
            <w:r w:rsidRPr="00D506EB">
              <w:rPr>
                <w:sz w:val="16"/>
                <w:szCs w:val="16"/>
              </w:rPr>
              <w:t>99.017,10</w:t>
            </w:r>
          </w:p>
        </w:tc>
      </w:tr>
      <w:tr w:rsidR="00D437FE" w:rsidRPr="00D506EB" w:rsidTr="003473F0">
        <w:trPr>
          <w:trHeight w:val="425"/>
          <w:jc w:val="center"/>
        </w:trPr>
        <w:tc>
          <w:tcPr>
            <w:tcW w:w="6380" w:type="dxa"/>
            <w:gridSpan w:val="7"/>
          </w:tcPr>
          <w:p w:rsidR="00D437FE" w:rsidRPr="00D506EB" w:rsidRDefault="00D437FE" w:rsidP="003473F0">
            <w:pPr>
              <w:jc w:val="right"/>
              <w:rPr>
                <w:b/>
                <w:sz w:val="16"/>
                <w:szCs w:val="16"/>
              </w:rPr>
            </w:pPr>
            <w:r w:rsidRPr="00D506EB">
              <w:rPr>
                <w:b/>
                <w:sz w:val="16"/>
                <w:szCs w:val="16"/>
              </w:rPr>
              <w:t>ΣΥΝΟΛΟ ΤΜΗΜΑ 1-ΟΜΑΔΑ 3</w:t>
            </w:r>
            <w:r w:rsidRPr="00D506EB">
              <w:rPr>
                <w:b/>
                <w:sz w:val="16"/>
                <w:szCs w:val="16"/>
                <w:lang w:val="en-US"/>
              </w:rPr>
              <w:t xml:space="preserve">        </w:t>
            </w:r>
          </w:p>
        </w:tc>
        <w:tc>
          <w:tcPr>
            <w:tcW w:w="1134" w:type="dxa"/>
          </w:tcPr>
          <w:p w:rsidR="00D437FE" w:rsidRPr="00D506EB" w:rsidRDefault="00D437FE" w:rsidP="003473F0">
            <w:pPr>
              <w:tabs>
                <w:tab w:val="left" w:pos="6750"/>
              </w:tabs>
              <w:jc w:val="center"/>
              <w:rPr>
                <w:b/>
                <w:sz w:val="16"/>
                <w:szCs w:val="16"/>
                <w:lang w:val="en-US"/>
              </w:rPr>
            </w:pPr>
            <w:r>
              <w:rPr>
                <w:b/>
                <w:sz w:val="16"/>
                <w:szCs w:val="16"/>
              </w:rPr>
              <w:t>625.452,50</w:t>
            </w:r>
          </w:p>
        </w:tc>
        <w:tc>
          <w:tcPr>
            <w:tcW w:w="1134" w:type="dxa"/>
          </w:tcPr>
          <w:p w:rsidR="00D437FE" w:rsidRPr="00D506EB" w:rsidRDefault="00D437FE" w:rsidP="003473F0">
            <w:pPr>
              <w:jc w:val="center"/>
              <w:rPr>
                <w:b/>
                <w:sz w:val="16"/>
                <w:szCs w:val="16"/>
              </w:rPr>
            </w:pPr>
            <w:r>
              <w:rPr>
                <w:b/>
                <w:sz w:val="16"/>
                <w:szCs w:val="16"/>
              </w:rPr>
              <w:t>150.108,60</w:t>
            </w:r>
          </w:p>
        </w:tc>
        <w:tc>
          <w:tcPr>
            <w:tcW w:w="1320" w:type="dxa"/>
          </w:tcPr>
          <w:p w:rsidR="00D437FE" w:rsidRPr="00D506EB" w:rsidRDefault="00D437FE" w:rsidP="003473F0">
            <w:pPr>
              <w:jc w:val="center"/>
              <w:rPr>
                <w:b/>
                <w:sz w:val="16"/>
                <w:szCs w:val="16"/>
              </w:rPr>
            </w:pPr>
            <w:r>
              <w:rPr>
                <w:b/>
                <w:sz w:val="16"/>
                <w:szCs w:val="16"/>
              </w:rPr>
              <w:t>775.561,10</w:t>
            </w:r>
          </w:p>
        </w:tc>
      </w:tr>
      <w:tr w:rsidR="00D437FE" w:rsidRPr="00D506EB" w:rsidTr="003473F0">
        <w:trPr>
          <w:trHeight w:val="559"/>
          <w:jc w:val="center"/>
        </w:trPr>
        <w:tc>
          <w:tcPr>
            <w:tcW w:w="328" w:type="dxa"/>
          </w:tcPr>
          <w:p w:rsidR="00D437FE" w:rsidRPr="00D506EB" w:rsidRDefault="00D437FE" w:rsidP="003473F0">
            <w:pPr>
              <w:rPr>
                <w:sz w:val="16"/>
                <w:szCs w:val="16"/>
              </w:rPr>
            </w:pPr>
            <w:r w:rsidRPr="00D506EB">
              <w:rPr>
                <w:sz w:val="16"/>
                <w:szCs w:val="16"/>
              </w:rPr>
              <w:t>5</w:t>
            </w:r>
          </w:p>
        </w:tc>
        <w:tc>
          <w:tcPr>
            <w:tcW w:w="852" w:type="dxa"/>
          </w:tcPr>
          <w:p w:rsidR="00D437FE" w:rsidRPr="00D506EB" w:rsidRDefault="00D437FE" w:rsidP="003473F0">
            <w:pPr>
              <w:jc w:val="center"/>
              <w:rPr>
                <w:b/>
                <w:sz w:val="16"/>
                <w:szCs w:val="16"/>
              </w:rPr>
            </w:pPr>
            <w:r w:rsidRPr="00D506EB">
              <w:rPr>
                <w:b/>
                <w:sz w:val="18"/>
                <w:szCs w:val="18"/>
              </w:rPr>
              <w:t>ΤΜΗΜΑ 1-</w:t>
            </w:r>
          </w:p>
          <w:p w:rsidR="00D437FE" w:rsidRPr="00D506EB" w:rsidRDefault="00D437FE" w:rsidP="003473F0">
            <w:pPr>
              <w:jc w:val="center"/>
              <w:rPr>
                <w:b/>
                <w:sz w:val="16"/>
                <w:szCs w:val="16"/>
              </w:rPr>
            </w:pPr>
            <w:r w:rsidRPr="00D506EB">
              <w:rPr>
                <w:b/>
                <w:sz w:val="16"/>
                <w:szCs w:val="16"/>
              </w:rPr>
              <w:t>ΟΜΑΔΑ 4</w:t>
            </w:r>
          </w:p>
        </w:tc>
        <w:tc>
          <w:tcPr>
            <w:tcW w:w="1372" w:type="dxa"/>
          </w:tcPr>
          <w:p w:rsidR="00D437FE" w:rsidRPr="00D506EB" w:rsidRDefault="00D437FE" w:rsidP="003473F0">
            <w:pPr>
              <w:rPr>
                <w:b/>
                <w:sz w:val="16"/>
                <w:szCs w:val="16"/>
              </w:rPr>
            </w:pPr>
            <w:r w:rsidRPr="00D506EB">
              <w:rPr>
                <w:b/>
                <w:sz w:val="16"/>
                <w:szCs w:val="16"/>
              </w:rPr>
              <w:t>ΛΙΠΑΝΤΙΚΑ</w:t>
            </w:r>
          </w:p>
        </w:tc>
        <w:tc>
          <w:tcPr>
            <w:tcW w:w="993" w:type="dxa"/>
          </w:tcPr>
          <w:p w:rsidR="00D437FE" w:rsidRPr="00D506EB" w:rsidRDefault="00D437FE" w:rsidP="003473F0">
            <w:pPr>
              <w:rPr>
                <w:sz w:val="16"/>
                <w:szCs w:val="16"/>
              </w:rPr>
            </w:pPr>
          </w:p>
        </w:tc>
        <w:tc>
          <w:tcPr>
            <w:tcW w:w="850" w:type="dxa"/>
          </w:tcPr>
          <w:p w:rsidR="00D437FE" w:rsidRPr="00D506EB" w:rsidRDefault="00D437FE" w:rsidP="003473F0">
            <w:pPr>
              <w:rPr>
                <w:b/>
                <w:sz w:val="16"/>
                <w:szCs w:val="16"/>
              </w:rPr>
            </w:pPr>
            <w:proofErr w:type="spellStart"/>
            <w:r w:rsidRPr="00D506EB">
              <w:rPr>
                <w:b/>
                <w:sz w:val="16"/>
                <w:szCs w:val="16"/>
              </w:rPr>
              <w:t>Όπως</w:t>
            </w:r>
            <w:proofErr w:type="spellEnd"/>
            <w:r w:rsidRPr="00D506EB">
              <w:rPr>
                <w:b/>
                <w:sz w:val="16"/>
                <w:szCs w:val="16"/>
              </w:rPr>
              <w:t xml:space="preserve"> η </w:t>
            </w:r>
            <w:proofErr w:type="spellStart"/>
            <w:r w:rsidRPr="00D506EB">
              <w:rPr>
                <w:b/>
                <w:sz w:val="16"/>
                <w:szCs w:val="16"/>
              </w:rPr>
              <w:t>μελέτη</w:t>
            </w:r>
            <w:proofErr w:type="spellEnd"/>
            <w:r w:rsidRPr="00D506EB">
              <w:rPr>
                <w:b/>
                <w:sz w:val="16"/>
                <w:szCs w:val="16"/>
              </w:rPr>
              <w:t xml:space="preserve"> </w:t>
            </w:r>
          </w:p>
        </w:tc>
        <w:tc>
          <w:tcPr>
            <w:tcW w:w="1985" w:type="dxa"/>
            <w:gridSpan w:val="2"/>
          </w:tcPr>
          <w:p w:rsidR="00D437FE" w:rsidRPr="00D506EB" w:rsidRDefault="00D437FE" w:rsidP="003473F0">
            <w:pPr>
              <w:rPr>
                <w:sz w:val="16"/>
                <w:szCs w:val="16"/>
              </w:rPr>
            </w:pPr>
          </w:p>
        </w:tc>
        <w:tc>
          <w:tcPr>
            <w:tcW w:w="1134" w:type="dxa"/>
            <w:vAlign w:val="center"/>
          </w:tcPr>
          <w:p w:rsidR="00D437FE" w:rsidRPr="00AD3AF1" w:rsidRDefault="00D437FE" w:rsidP="003473F0">
            <w:pPr>
              <w:spacing w:after="0"/>
              <w:jc w:val="center"/>
              <w:rPr>
                <w:sz w:val="18"/>
                <w:szCs w:val="18"/>
              </w:rPr>
            </w:pPr>
            <w:r w:rsidRPr="00AD3AF1">
              <w:rPr>
                <w:sz w:val="18"/>
                <w:szCs w:val="18"/>
              </w:rPr>
              <w:t>87.524,40</w:t>
            </w:r>
          </w:p>
        </w:tc>
        <w:tc>
          <w:tcPr>
            <w:tcW w:w="1134" w:type="dxa"/>
            <w:vAlign w:val="center"/>
          </w:tcPr>
          <w:p w:rsidR="00D437FE" w:rsidRPr="00AD3AF1" w:rsidRDefault="00D437FE" w:rsidP="003473F0">
            <w:pPr>
              <w:spacing w:after="0"/>
              <w:jc w:val="center"/>
              <w:rPr>
                <w:sz w:val="18"/>
                <w:szCs w:val="18"/>
              </w:rPr>
            </w:pPr>
            <w:r w:rsidRPr="00AD3AF1">
              <w:rPr>
                <w:sz w:val="18"/>
                <w:szCs w:val="18"/>
              </w:rPr>
              <w:t>21.005,856</w:t>
            </w:r>
          </w:p>
        </w:tc>
        <w:tc>
          <w:tcPr>
            <w:tcW w:w="1320" w:type="dxa"/>
            <w:vAlign w:val="center"/>
          </w:tcPr>
          <w:p w:rsidR="00D437FE" w:rsidRPr="00AD3AF1" w:rsidRDefault="00D437FE" w:rsidP="003473F0">
            <w:pPr>
              <w:spacing w:after="0"/>
              <w:jc w:val="center"/>
              <w:rPr>
                <w:sz w:val="18"/>
                <w:szCs w:val="18"/>
              </w:rPr>
            </w:pPr>
            <w:r w:rsidRPr="00AD3AF1">
              <w:rPr>
                <w:sz w:val="18"/>
                <w:szCs w:val="18"/>
              </w:rPr>
              <w:t>108.530,256 €</w:t>
            </w:r>
          </w:p>
        </w:tc>
      </w:tr>
      <w:tr w:rsidR="00D437FE" w:rsidRPr="00D506EB" w:rsidTr="003473F0">
        <w:trPr>
          <w:trHeight w:val="469"/>
          <w:jc w:val="center"/>
        </w:trPr>
        <w:tc>
          <w:tcPr>
            <w:tcW w:w="6380" w:type="dxa"/>
            <w:gridSpan w:val="7"/>
          </w:tcPr>
          <w:p w:rsidR="00D437FE" w:rsidRPr="00D506EB" w:rsidRDefault="00D437FE" w:rsidP="003473F0">
            <w:pPr>
              <w:jc w:val="right"/>
              <w:rPr>
                <w:sz w:val="16"/>
                <w:szCs w:val="16"/>
              </w:rPr>
            </w:pPr>
            <w:r w:rsidRPr="00D506EB">
              <w:rPr>
                <w:b/>
                <w:sz w:val="16"/>
                <w:szCs w:val="16"/>
              </w:rPr>
              <w:t>ΣΥΝΟΛΟ ΤΜΗΜΑ 1-ΟΜΑΔΑ 4</w:t>
            </w:r>
          </w:p>
        </w:tc>
        <w:tc>
          <w:tcPr>
            <w:tcW w:w="1134" w:type="dxa"/>
            <w:vAlign w:val="center"/>
          </w:tcPr>
          <w:p w:rsidR="00D437FE" w:rsidRPr="00AD3AF1" w:rsidRDefault="00D437FE" w:rsidP="003473F0">
            <w:pPr>
              <w:spacing w:after="0"/>
              <w:jc w:val="center"/>
              <w:rPr>
                <w:b/>
                <w:sz w:val="18"/>
                <w:szCs w:val="18"/>
              </w:rPr>
            </w:pPr>
            <w:r w:rsidRPr="00AD3AF1">
              <w:rPr>
                <w:b/>
                <w:sz w:val="18"/>
                <w:szCs w:val="18"/>
              </w:rPr>
              <w:t>87.524,40</w:t>
            </w:r>
          </w:p>
        </w:tc>
        <w:tc>
          <w:tcPr>
            <w:tcW w:w="1134" w:type="dxa"/>
            <w:vAlign w:val="center"/>
          </w:tcPr>
          <w:p w:rsidR="00D437FE" w:rsidRPr="00AD3AF1" w:rsidRDefault="00D437FE" w:rsidP="003473F0">
            <w:pPr>
              <w:spacing w:after="0"/>
              <w:jc w:val="center"/>
              <w:rPr>
                <w:b/>
                <w:sz w:val="18"/>
                <w:szCs w:val="18"/>
              </w:rPr>
            </w:pPr>
            <w:r w:rsidRPr="00AD3AF1">
              <w:rPr>
                <w:b/>
                <w:sz w:val="18"/>
                <w:szCs w:val="18"/>
              </w:rPr>
              <w:t>21.005,856</w:t>
            </w:r>
          </w:p>
        </w:tc>
        <w:tc>
          <w:tcPr>
            <w:tcW w:w="1320" w:type="dxa"/>
            <w:vAlign w:val="center"/>
          </w:tcPr>
          <w:p w:rsidR="00D437FE" w:rsidRPr="00AD3AF1" w:rsidRDefault="00D437FE" w:rsidP="003473F0">
            <w:pPr>
              <w:spacing w:after="0"/>
              <w:jc w:val="center"/>
              <w:rPr>
                <w:b/>
                <w:sz w:val="18"/>
                <w:szCs w:val="18"/>
              </w:rPr>
            </w:pPr>
            <w:r w:rsidRPr="00AD3AF1">
              <w:rPr>
                <w:b/>
                <w:sz w:val="18"/>
                <w:szCs w:val="18"/>
              </w:rPr>
              <w:t>108.530,256 €</w:t>
            </w:r>
          </w:p>
        </w:tc>
      </w:tr>
      <w:tr w:rsidR="00D437FE" w:rsidRPr="00D506EB" w:rsidTr="003473F0">
        <w:trPr>
          <w:trHeight w:val="642"/>
          <w:jc w:val="center"/>
        </w:trPr>
        <w:tc>
          <w:tcPr>
            <w:tcW w:w="328" w:type="dxa"/>
          </w:tcPr>
          <w:p w:rsidR="00D437FE" w:rsidRPr="00D506EB" w:rsidRDefault="00D437FE" w:rsidP="003473F0">
            <w:pPr>
              <w:jc w:val="center"/>
              <w:rPr>
                <w:b/>
                <w:sz w:val="16"/>
                <w:szCs w:val="16"/>
              </w:rPr>
            </w:pPr>
            <w:r w:rsidRPr="00D506EB">
              <w:rPr>
                <w:b/>
                <w:sz w:val="16"/>
                <w:szCs w:val="16"/>
              </w:rPr>
              <w:t>6</w:t>
            </w:r>
          </w:p>
        </w:tc>
        <w:tc>
          <w:tcPr>
            <w:tcW w:w="852" w:type="dxa"/>
          </w:tcPr>
          <w:p w:rsidR="00D437FE" w:rsidRPr="00D506EB" w:rsidRDefault="00D437FE" w:rsidP="003473F0">
            <w:pPr>
              <w:jc w:val="center"/>
              <w:rPr>
                <w:b/>
                <w:sz w:val="16"/>
                <w:szCs w:val="16"/>
              </w:rPr>
            </w:pPr>
            <w:r w:rsidRPr="00D506EB">
              <w:rPr>
                <w:b/>
                <w:sz w:val="18"/>
                <w:szCs w:val="18"/>
              </w:rPr>
              <w:t>ΤΜΗΜΑ 1-</w:t>
            </w:r>
          </w:p>
          <w:p w:rsidR="00D437FE" w:rsidRPr="00D506EB" w:rsidRDefault="00D437FE" w:rsidP="003473F0">
            <w:pPr>
              <w:jc w:val="center"/>
              <w:rPr>
                <w:b/>
                <w:sz w:val="16"/>
                <w:szCs w:val="16"/>
              </w:rPr>
            </w:pPr>
            <w:r w:rsidRPr="00D506EB">
              <w:rPr>
                <w:b/>
                <w:sz w:val="16"/>
                <w:szCs w:val="16"/>
              </w:rPr>
              <w:t>ΟΜΑΔΑ 5</w:t>
            </w:r>
          </w:p>
        </w:tc>
        <w:tc>
          <w:tcPr>
            <w:tcW w:w="2365" w:type="dxa"/>
            <w:gridSpan w:val="2"/>
          </w:tcPr>
          <w:p w:rsidR="00D437FE" w:rsidRPr="00D437FE" w:rsidRDefault="00D437FE" w:rsidP="003473F0">
            <w:pPr>
              <w:jc w:val="right"/>
              <w:rPr>
                <w:b/>
                <w:sz w:val="16"/>
                <w:szCs w:val="16"/>
                <w:lang w:val="el-GR"/>
              </w:rPr>
            </w:pPr>
            <w:r w:rsidRPr="00D437FE">
              <w:rPr>
                <w:b/>
                <w:sz w:val="16"/>
                <w:szCs w:val="16"/>
                <w:lang w:val="el-GR"/>
              </w:rPr>
              <w:t xml:space="preserve">ΒΕΛΤΙΩΤΙΚΑ ΚΑΙ  ΧΗΜΙΚΑ ΠΑΡΑΣΚΕΥΑΣΜΑΤΑ  ΠΡΟΣΤΑΣΙΑΣ  ΑΥΤΟΚΙΝΗΤΩΝ </w:t>
            </w:r>
          </w:p>
        </w:tc>
        <w:tc>
          <w:tcPr>
            <w:tcW w:w="850" w:type="dxa"/>
          </w:tcPr>
          <w:p w:rsidR="00D437FE" w:rsidRPr="00D506EB" w:rsidRDefault="00D437FE" w:rsidP="003473F0">
            <w:pPr>
              <w:jc w:val="right"/>
              <w:rPr>
                <w:b/>
                <w:sz w:val="16"/>
                <w:szCs w:val="16"/>
              </w:rPr>
            </w:pPr>
            <w:proofErr w:type="spellStart"/>
            <w:r w:rsidRPr="00D506EB">
              <w:rPr>
                <w:b/>
                <w:sz w:val="16"/>
                <w:szCs w:val="16"/>
              </w:rPr>
              <w:t>Όπως</w:t>
            </w:r>
            <w:proofErr w:type="spellEnd"/>
            <w:r w:rsidRPr="00D506EB">
              <w:rPr>
                <w:b/>
                <w:sz w:val="16"/>
                <w:szCs w:val="16"/>
              </w:rPr>
              <w:t xml:space="preserve"> η </w:t>
            </w:r>
            <w:proofErr w:type="spellStart"/>
            <w:r w:rsidRPr="00D506EB">
              <w:rPr>
                <w:b/>
                <w:sz w:val="16"/>
                <w:szCs w:val="16"/>
              </w:rPr>
              <w:t>μελέτη</w:t>
            </w:r>
            <w:proofErr w:type="spellEnd"/>
            <w:r w:rsidRPr="00D506EB">
              <w:rPr>
                <w:b/>
                <w:sz w:val="16"/>
                <w:szCs w:val="16"/>
              </w:rPr>
              <w:t xml:space="preserve"> </w:t>
            </w:r>
          </w:p>
        </w:tc>
        <w:tc>
          <w:tcPr>
            <w:tcW w:w="1985" w:type="dxa"/>
            <w:gridSpan w:val="2"/>
          </w:tcPr>
          <w:p w:rsidR="00D437FE" w:rsidRPr="00D506EB" w:rsidRDefault="00D437FE" w:rsidP="003473F0">
            <w:pPr>
              <w:jc w:val="right"/>
              <w:rPr>
                <w:b/>
                <w:sz w:val="16"/>
                <w:szCs w:val="16"/>
              </w:rPr>
            </w:pPr>
          </w:p>
        </w:tc>
        <w:tc>
          <w:tcPr>
            <w:tcW w:w="1134" w:type="dxa"/>
          </w:tcPr>
          <w:p w:rsidR="00D437FE" w:rsidRPr="00D506EB" w:rsidRDefault="00D437FE" w:rsidP="003473F0">
            <w:pPr>
              <w:jc w:val="center"/>
              <w:rPr>
                <w:sz w:val="16"/>
                <w:szCs w:val="16"/>
              </w:rPr>
            </w:pPr>
            <w:r w:rsidRPr="00D506EB">
              <w:rPr>
                <w:sz w:val="18"/>
                <w:szCs w:val="18"/>
              </w:rPr>
              <w:t xml:space="preserve">17.593,40 </w:t>
            </w:r>
          </w:p>
        </w:tc>
        <w:tc>
          <w:tcPr>
            <w:tcW w:w="1134" w:type="dxa"/>
          </w:tcPr>
          <w:p w:rsidR="00D437FE" w:rsidRPr="00D506EB" w:rsidRDefault="00D437FE" w:rsidP="003473F0">
            <w:pPr>
              <w:jc w:val="center"/>
              <w:rPr>
                <w:sz w:val="16"/>
                <w:szCs w:val="16"/>
              </w:rPr>
            </w:pPr>
            <w:r w:rsidRPr="00D506EB">
              <w:rPr>
                <w:sz w:val="18"/>
                <w:szCs w:val="18"/>
              </w:rPr>
              <w:t xml:space="preserve">4.222,416 </w:t>
            </w:r>
          </w:p>
        </w:tc>
        <w:tc>
          <w:tcPr>
            <w:tcW w:w="1320" w:type="dxa"/>
          </w:tcPr>
          <w:p w:rsidR="00D437FE" w:rsidRPr="00D506EB" w:rsidRDefault="00D437FE" w:rsidP="003473F0">
            <w:pPr>
              <w:jc w:val="center"/>
              <w:rPr>
                <w:sz w:val="16"/>
                <w:szCs w:val="16"/>
              </w:rPr>
            </w:pPr>
            <w:r w:rsidRPr="00D506EB">
              <w:rPr>
                <w:sz w:val="18"/>
                <w:szCs w:val="18"/>
              </w:rPr>
              <w:t xml:space="preserve">21.815,816 € </w:t>
            </w:r>
          </w:p>
        </w:tc>
      </w:tr>
      <w:tr w:rsidR="00D437FE" w:rsidRPr="00D506EB" w:rsidTr="003473F0">
        <w:trPr>
          <w:trHeight w:val="280"/>
          <w:jc w:val="center"/>
        </w:trPr>
        <w:tc>
          <w:tcPr>
            <w:tcW w:w="6380" w:type="dxa"/>
            <w:gridSpan w:val="7"/>
          </w:tcPr>
          <w:p w:rsidR="00D437FE" w:rsidRPr="00D506EB" w:rsidRDefault="00D437FE" w:rsidP="003473F0">
            <w:pPr>
              <w:jc w:val="right"/>
              <w:rPr>
                <w:b/>
                <w:sz w:val="16"/>
                <w:szCs w:val="16"/>
              </w:rPr>
            </w:pPr>
            <w:r w:rsidRPr="00D506EB">
              <w:rPr>
                <w:b/>
                <w:sz w:val="16"/>
                <w:szCs w:val="16"/>
              </w:rPr>
              <w:t>ΣΥΝΟΛΟ ΤΜΗΜΑ 1-ΟΜΑΔΑ 5</w:t>
            </w:r>
          </w:p>
        </w:tc>
        <w:tc>
          <w:tcPr>
            <w:tcW w:w="1134" w:type="dxa"/>
          </w:tcPr>
          <w:p w:rsidR="00D437FE" w:rsidRPr="00D506EB" w:rsidRDefault="00D437FE" w:rsidP="003473F0">
            <w:pPr>
              <w:jc w:val="center"/>
              <w:rPr>
                <w:sz w:val="16"/>
                <w:szCs w:val="16"/>
              </w:rPr>
            </w:pPr>
            <w:r w:rsidRPr="00D506EB">
              <w:rPr>
                <w:b/>
                <w:sz w:val="18"/>
                <w:szCs w:val="18"/>
              </w:rPr>
              <w:t xml:space="preserve">17.593,40 </w:t>
            </w:r>
          </w:p>
        </w:tc>
        <w:tc>
          <w:tcPr>
            <w:tcW w:w="1134" w:type="dxa"/>
          </w:tcPr>
          <w:p w:rsidR="00D437FE" w:rsidRPr="00D506EB" w:rsidRDefault="00D437FE" w:rsidP="003473F0">
            <w:pPr>
              <w:jc w:val="center"/>
              <w:rPr>
                <w:sz w:val="16"/>
                <w:szCs w:val="16"/>
              </w:rPr>
            </w:pPr>
            <w:r w:rsidRPr="00D506EB">
              <w:rPr>
                <w:b/>
                <w:sz w:val="18"/>
                <w:szCs w:val="18"/>
              </w:rPr>
              <w:t xml:space="preserve">4.222,416 </w:t>
            </w:r>
          </w:p>
        </w:tc>
        <w:tc>
          <w:tcPr>
            <w:tcW w:w="1320" w:type="dxa"/>
          </w:tcPr>
          <w:p w:rsidR="00D437FE" w:rsidRPr="00D506EB" w:rsidRDefault="00D437FE" w:rsidP="003473F0">
            <w:pPr>
              <w:jc w:val="center"/>
              <w:rPr>
                <w:b/>
                <w:sz w:val="16"/>
                <w:szCs w:val="16"/>
              </w:rPr>
            </w:pPr>
            <w:r w:rsidRPr="00D506EB">
              <w:rPr>
                <w:b/>
                <w:sz w:val="18"/>
                <w:szCs w:val="18"/>
              </w:rPr>
              <w:t xml:space="preserve">21.815,816 € </w:t>
            </w:r>
          </w:p>
        </w:tc>
      </w:tr>
      <w:tr w:rsidR="00D437FE" w:rsidRPr="00D506EB" w:rsidTr="003473F0">
        <w:trPr>
          <w:trHeight w:val="372"/>
          <w:jc w:val="center"/>
        </w:trPr>
        <w:tc>
          <w:tcPr>
            <w:tcW w:w="6380" w:type="dxa"/>
            <w:gridSpan w:val="7"/>
          </w:tcPr>
          <w:p w:rsidR="00D437FE" w:rsidRPr="00D506EB" w:rsidRDefault="00D437FE" w:rsidP="003473F0">
            <w:pPr>
              <w:jc w:val="center"/>
              <w:rPr>
                <w:b/>
                <w:sz w:val="16"/>
                <w:szCs w:val="16"/>
              </w:rPr>
            </w:pPr>
            <w:r w:rsidRPr="00D506EB">
              <w:rPr>
                <w:b/>
                <w:sz w:val="16"/>
                <w:szCs w:val="16"/>
              </w:rPr>
              <w:t>ΓΕΝΙΚΟ ΣΥΝΟΛΟ  ΟΜΑΔΑ 1+2+3+4+5</w:t>
            </w:r>
          </w:p>
        </w:tc>
        <w:tc>
          <w:tcPr>
            <w:tcW w:w="1134" w:type="dxa"/>
          </w:tcPr>
          <w:p w:rsidR="00D437FE" w:rsidRPr="00D506EB" w:rsidRDefault="00D437FE" w:rsidP="003473F0">
            <w:pPr>
              <w:jc w:val="center"/>
              <w:rPr>
                <w:b/>
                <w:sz w:val="16"/>
                <w:szCs w:val="16"/>
              </w:rPr>
            </w:pPr>
            <w:r w:rsidRPr="00D506EB">
              <w:rPr>
                <w:b/>
                <w:sz w:val="16"/>
                <w:szCs w:val="16"/>
              </w:rPr>
              <w:t>1.3</w:t>
            </w:r>
            <w:r>
              <w:rPr>
                <w:b/>
                <w:sz w:val="16"/>
                <w:szCs w:val="16"/>
              </w:rPr>
              <w:t>90.250,30</w:t>
            </w:r>
          </w:p>
        </w:tc>
        <w:tc>
          <w:tcPr>
            <w:tcW w:w="1134" w:type="dxa"/>
          </w:tcPr>
          <w:p w:rsidR="00D437FE" w:rsidRPr="00D506EB" w:rsidRDefault="00D437FE" w:rsidP="003473F0">
            <w:pPr>
              <w:jc w:val="center"/>
              <w:rPr>
                <w:b/>
                <w:sz w:val="16"/>
                <w:szCs w:val="16"/>
              </w:rPr>
            </w:pPr>
            <w:r>
              <w:rPr>
                <w:b/>
                <w:sz w:val="16"/>
                <w:szCs w:val="16"/>
              </w:rPr>
              <w:t>333.660,072</w:t>
            </w:r>
          </w:p>
        </w:tc>
        <w:tc>
          <w:tcPr>
            <w:tcW w:w="1320" w:type="dxa"/>
          </w:tcPr>
          <w:p w:rsidR="00D437FE" w:rsidRPr="00D506EB" w:rsidRDefault="00D437FE" w:rsidP="003473F0">
            <w:pPr>
              <w:jc w:val="center"/>
              <w:rPr>
                <w:b/>
                <w:sz w:val="16"/>
                <w:szCs w:val="16"/>
              </w:rPr>
            </w:pPr>
            <w:r>
              <w:rPr>
                <w:b/>
                <w:sz w:val="16"/>
                <w:szCs w:val="16"/>
              </w:rPr>
              <w:t>1.723.910,372</w:t>
            </w:r>
            <w:r w:rsidRPr="00D506EB">
              <w:rPr>
                <w:b/>
                <w:sz w:val="16"/>
                <w:szCs w:val="16"/>
              </w:rPr>
              <w:t xml:space="preserve"> €</w:t>
            </w:r>
          </w:p>
        </w:tc>
      </w:tr>
    </w:tbl>
    <w:p w:rsidR="00D437FE" w:rsidRPr="00D506EB" w:rsidRDefault="00D437FE" w:rsidP="00D437FE">
      <w:pPr>
        <w:spacing w:after="0"/>
        <w:jc w:val="center"/>
        <w:rPr>
          <w:b/>
          <w:u w:val="single"/>
        </w:rPr>
      </w:pPr>
    </w:p>
    <w:p w:rsidR="00D437FE" w:rsidRPr="00D437FE" w:rsidRDefault="00D437FE" w:rsidP="00D437FE">
      <w:pPr>
        <w:autoSpaceDE w:val="0"/>
        <w:autoSpaceDN w:val="0"/>
        <w:adjustRightInd w:val="0"/>
        <w:spacing w:after="0"/>
        <w:rPr>
          <w:rFonts w:cs="CIDFont+F3"/>
          <w:i/>
          <w:color w:val="FF0000"/>
          <w:sz w:val="18"/>
          <w:szCs w:val="18"/>
          <w:lang w:val="el-GR"/>
        </w:rPr>
      </w:pPr>
      <w:r w:rsidRPr="00D437FE">
        <w:rPr>
          <w:rFonts w:cs="Trebuchet MS"/>
          <w:sz w:val="18"/>
          <w:szCs w:val="18"/>
          <w:lang w:val="el-GR"/>
        </w:rPr>
        <w:t xml:space="preserve">Η τιμή αναφοράς για τα καύσιμα είναι αυτή της μέσης λιανικής τιμής υγρών καυσίμων  όπως ορίζονται από το Υπουργείο Ανάπτυξης και Ανταγωνιστικότητας, για το νομό Ημαθίας την 13/3/2024 για το πετρέλαιο κίνησης, βενζίνης και πετρέλαιο θέρμανσης. </w:t>
      </w:r>
    </w:p>
    <w:p w:rsidR="00D437FE" w:rsidRPr="00D437FE" w:rsidRDefault="00D437FE" w:rsidP="00D437FE">
      <w:pPr>
        <w:autoSpaceDE w:val="0"/>
        <w:autoSpaceDN w:val="0"/>
        <w:adjustRightInd w:val="0"/>
        <w:spacing w:after="0"/>
        <w:rPr>
          <w:rFonts w:cs="CIDFont+F3"/>
          <w:i/>
          <w:color w:val="FF0000"/>
          <w:sz w:val="18"/>
          <w:szCs w:val="18"/>
          <w:lang w:val="el-GR"/>
        </w:rPr>
      </w:pPr>
    </w:p>
    <w:p w:rsidR="00D437FE" w:rsidRPr="00D437FE" w:rsidRDefault="00D437FE" w:rsidP="00D437FE">
      <w:pPr>
        <w:autoSpaceDE w:val="0"/>
        <w:autoSpaceDN w:val="0"/>
        <w:adjustRightInd w:val="0"/>
        <w:spacing w:after="0"/>
        <w:rPr>
          <w:rFonts w:cs="CIDFont+F3"/>
          <w:i/>
          <w:color w:val="FF0000"/>
          <w:sz w:val="18"/>
          <w:szCs w:val="18"/>
          <w:lang w:val="el-GR"/>
        </w:rPr>
      </w:pPr>
    </w:p>
    <w:p w:rsidR="00D437FE" w:rsidRPr="00D506EB" w:rsidRDefault="00D437FE" w:rsidP="00D437FE">
      <w:pPr>
        <w:pStyle w:val="2a"/>
        <w:tabs>
          <w:tab w:val="left" w:pos="5387"/>
        </w:tabs>
        <w:spacing w:after="0" w:line="240" w:lineRule="auto"/>
        <w:ind w:left="0" w:hanging="720"/>
        <w:jc w:val="center"/>
        <w:rPr>
          <w:rFonts w:cs="Calibri"/>
          <w:b/>
          <w:sz w:val="18"/>
          <w:szCs w:val="18"/>
          <w:u w:val="single"/>
        </w:rPr>
      </w:pPr>
      <w:r w:rsidRPr="00D506EB">
        <w:rPr>
          <w:rFonts w:cs="Calibri"/>
          <w:b/>
          <w:sz w:val="18"/>
          <w:szCs w:val="18"/>
          <w:u w:val="single"/>
        </w:rPr>
        <w:t xml:space="preserve">ΤΕΧΝΙΚΕΣ  ΠΡΟΔΙΑΓΡΑΦΕΣ - ΕΝΔΕΙΚΤΙΚΟΣ ΠΡΟΥΠΟΛΟΓΙΣΜΟΣ </w:t>
      </w:r>
    </w:p>
    <w:p w:rsidR="00D437FE" w:rsidRPr="00D506EB" w:rsidRDefault="00D437FE" w:rsidP="00D437FE">
      <w:pPr>
        <w:pStyle w:val="2a"/>
        <w:tabs>
          <w:tab w:val="left" w:pos="5387"/>
        </w:tabs>
        <w:spacing w:after="0" w:line="240" w:lineRule="auto"/>
        <w:ind w:left="0" w:hanging="720"/>
        <w:jc w:val="center"/>
        <w:rPr>
          <w:rFonts w:cs="Calibri"/>
          <w:b/>
          <w:sz w:val="18"/>
          <w:szCs w:val="18"/>
          <w:u w:val="single"/>
        </w:rPr>
      </w:pPr>
      <w:r w:rsidRPr="00D506EB">
        <w:rPr>
          <w:rFonts w:cs="Calibri"/>
          <w:b/>
          <w:sz w:val="18"/>
          <w:szCs w:val="18"/>
          <w:u w:val="single"/>
        </w:rPr>
        <w:t>ΚΑΥΣΙΜΩΝ ΘΕΡΜΑΝΣΗΣ</w:t>
      </w:r>
    </w:p>
    <w:p w:rsidR="00D437FE" w:rsidRPr="00D506EB" w:rsidRDefault="00D437FE" w:rsidP="00D437FE">
      <w:pPr>
        <w:pStyle w:val="2a"/>
        <w:tabs>
          <w:tab w:val="left" w:pos="5387"/>
        </w:tabs>
        <w:spacing w:after="0" w:line="240" w:lineRule="auto"/>
        <w:ind w:left="0" w:hanging="720"/>
        <w:jc w:val="center"/>
        <w:rPr>
          <w:rFonts w:cs="Calibri"/>
          <w:b/>
          <w:sz w:val="18"/>
          <w:szCs w:val="18"/>
          <w:u w:val="single"/>
        </w:rPr>
      </w:pPr>
      <w:r w:rsidRPr="00D506EB">
        <w:rPr>
          <w:rFonts w:cs="Calibri"/>
          <w:b/>
          <w:sz w:val="18"/>
          <w:szCs w:val="18"/>
          <w:u w:val="single"/>
        </w:rPr>
        <w:t>ΚΑΥΣΙΜΩΝ ΚΙΝΗΣΗΣ</w:t>
      </w:r>
    </w:p>
    <w:p w:rsidR="00D437FE" w:rsidRPr="00D506EB" w:rsidRDefault="00D437FE" w:rsidP="00D437FE">
      <w:pPr>
        <w:pStyle w:val="2a"/>
        <w:tabs>
          <w:tab w:val="left" w:pos="5387"/>
        </w:tabs>
        <w:spacing w:after="0" w:line="240" w:lineRule="auto"/>
        <w:ind w:left="0" w:hanging="720"/>
        <w:jc w:val="center"/>
        <w:rPr>
          <w:rFonts w:cs="Calibri"/>
          <w:b/>
          <w:sz w:val="18"/>
          <w:szCs w:val="18"/>
          <w:u w:val="single"/>
        </w:rPr>
      </w:pPr>
      <w:r w:rsidRPr="00D506EB">
        <w:rPr>
          <w:rFonts w:cs="Calibri"/>
          <w:b/>
          <w:sz w:val="18"/>
          <w:szCs w:val="18"/>
          <w:u w:val="single"/>
        </w:rPr>
        <w:t xml:space="preserve">ΛΙΠΑΝΤΙΚΩΝ </w:t>
      </w:r>
    </w:p>
    <w:p w:rsidR="00D437FE" w:rsidRPr="00D506EB" w:rsidRDefault="00D437FE" w:rsidP="00D437FE">
      <w:pPr>
        <w:pStyle w:val="2a"/>
        <w:tabs>
          <w:tab w:val="left" w:pos="5387"/>
        </w:tabs>
        <w:spacing w:after="0" w:line="240" w:lineRule="auto"/>
        <w:ind w:left="0" w:hanging="720"/>
        <w:jc w:val="center"/>
        <w:rPr>
          <w:rFonts w:cs="Calibri"/>
          <w:b/>
          <w:sz w:val="18"/>
          <w:szCs w:val="18"/>
          <w:u w:val="single"/>
        </w:rPr>
      </w:pPr>
      <w:r w:rsidRPr="00D506EB">
        <w:rPr>
          <w:rFonts w:cs="Calibri"/>
          <w:b/>
          <w:sz w:val="18"/>
          <w:szCs w:val="18"/>
          <w:u w:val="single"/>
        </w:rPr>
        <w:t xml:space="preserve"> ΚΑΙ ΒΕΛΤΙΩΤΙΚΩΝ ΠΡΟΣΘΕΤΩΝ  </w:t>
      </w:r>
    </w:p>
    <w:p w:rsidR="00D437FE" w:rsidRPr="00D506EB" w:rsidRDefault="00D437FE" w:rsidP="00D437FE">
      <w:pPr>
        <w:pStyle w:val="2a"/>
        <w:tabs>
          <w:tab w:val="left" w:pos="5387"/>
        </w:tabs>
        <w:spacing w:after="0" w:line="240" w:lineRule="auto"/>
        <w:ind w:left="0" w:hanging="720"/>
        <w:jc w:val="center"/>
        <w:rPr>
          <w:rFonts w:cs="Calibri"/>
          <w:b/>
          <w:sz w:val="18"/>
          <w:szCs w:val="18"/>
          <w:u w:val="single"/>
        </w:rPr>
      </w:pPr>
    </w:p>
    <w:p w:rsidR="00D437FE" w:rsidRPr="00D506EB" w:rsidRDefault="00D437FE" w:rsidP="00D437FE">
      <w:pPr>
        <w:pStyle w:val="2a"/>
        <w:tabs>
          <w:tab w:val="left" w:pos="5387"/>
        </w:tabs>
        <w:spacing w:after="0" w:line="240" w:lineRule="auto"/>
        <w:ind w:left="0" w:hanging="720"/>
        <w:jc w:val="center"/>
        <w:rPr>
          <w:rFonts w:cs="Calibri"/>
          <w:b/>
          <w:sz w:val="18"/>
          <w:szCs w:val="18"/>
          <w:u w:val="single"/>
        </w:rPr>
      </w:pPr>
    </w:p>
    <w:p w:rsidR="00D437FE" w:rsidRPr="00D506EB" w:rsidRDefault="00D437FE" w:rsidP="00D437FE">
      <w:pPr>
        <w:pStyle w:val="2a"/>
        <w:tabs>
          <w:tab w:val="left" w:pos="5387"/>
        </w:tabs>
        <w:spacing w:after="0" w:line="240" w:lineRule="auto"/>
        <w:ind w:left="0" w:hanging="720"/>
        <w:jc w:val="center"/>
        <w:rPr>
          <w:rFonts w:cs="Calibri"/>
          <w:b/>
          <w:sz w:val="18"/>
          <w:szCs w:val="18"/>
          <w:u w:val="single"/>
        </w:rPr>
      </w:pPr>
      <w:r w:rsidRPr="00D506EB">
        <w:rPr>
          <w:rFonts w:cs="Calibri"/>
          <w:b/>
          <w:sz w:val="18"/>
          <w:szCs w:val="18"/>
          <w:u w:val="single"/>
        </w:rPr>
        <w:t>ΤΜΗΜΑ 1 –ΟΜΑΔΑ 1 (ΔΗΜΟΣ ΝΑΟΥΣΑΣ- ΠΕΤΡΕΛΑΙΟ ΘΕΡΜΑΝΣΗΣ  ΔΕ ΝΑΟΥΣΑΣ)</w:t>
      </w:r>
    </w:p>
    <w:p w:rsidR="00D437FE" w:rsidRPr="00D506EB" w:rsidRDefault="00D437FE" w:rsidP="00D437FE">
      <w:pPr>
        <w:pStyle w:val="2a"/>
        <w:tabs>
          <w:tab w:val="left" w:pos="5387"/>
        </w:tabs>
        <w:spacing w:after="0" w:line="240" w:lineRule="auto"/>
        <w:ind w:left="0" w:hanging="720"/>
        <w:jc w:val="center"/>
        <w:rPr>
          <w:rFonts w:cs="Calibri"/>
          <w:b/>
          <w:sz w:val="18"/>
          <w:szCs w:val="18"/>
          <w:u w:val="single"/>
        </w:rPr>
      </w:pPr>
      <w:r w:rsidRPr="00D506EB">
        <w:rPr>
          <w:rFonts w:cs="Calibri"/>
          <w:b/>
          <w:sz w:val="18"/>
          <w:szCs w:val="18"/>
          <w:u w:val="single"/>
        </w:rPr>
        <w:t>ΤΜΗΜΑ 1 –ΟΜΑΔΑ 2 (ΔΗΜΟΣ ΝΑΟΥΣΑΣ- ΠΕΤΡΕΛΑΙΟ ΘΕΡΜΑΝΣΗΣ  ΔΕ ΑΝΘΕΜΙΩΝ-ΕΙΡΗΝΟΥΠΟΛΗΣ)</w:t>
      </w:r>
    </w:p>
    <w:p w:rsidR="00D437FE" w:rsidRPr="00D506EB" w:rsidRDefault="00D437FE" w:rsidP="00D437FE">
      <w:pPr>
        <w:pStyle w:val="2a"/>
        <w:tabs>
          <w:tab w:val="left" w:pos="5387"/>
        </w:tabs>
        <w:spacing w:after="0" w:line="240" w:lineRule="auto"/>
        <w:ind w:left="0" w:hanging="720"/>
        <w:jc w:val="center"/>
        <w:rPr>
          <w:rFonts w:cs="Calibri"/>
          <w:b/>
          <w:sz w:val="18"/>
          <w:szCs w:val="18"/>
          <w:u w:val="single"/>
        </w:rPr>
      </w:pPr>
      <w:r w:rsidRPr="00D506EB">
        <w:rPr>
          <w:rFonts w:cs="Calibri"/>
          <w:b/>
          <w:sz w:val="18"/>
          <w:szCs w:val="18"/>
          <w:u w:val="single"/>
        </w:rPr>
        <w:t xml:space="preserve"> Α) ΤΕΧΝΙΚΕΣ  ΠΡΟΔΙΑΓΡΑΦΕΣ ΚΑΥΣΙΜΩΝ ΘΕΡΜΑΝΣΗΣ</w:t>
      </w:r>
    </w:p>
    <w:p w:rsidR="00D437FE" w:rsidRPr="00D506EB" w:rsidRDefault="00D437FE" w:rsidP="00D437FE">
      <w:pPr>
        <w:pStyle w:val="2a"/>
        <w:tabs>
          <w:tab w:val="left" w:pos="5387"/>
        </w:tabs>
        <w:spacing w:after="0" w:line="240" w:lineRule="auto"/>
        <w:ind w:left="0" w:hanging="720"/>
        <w:jc w:val="center"/>
        <w:rPr>
          <w:rFonts w:cs="Calibri"/>
          <w:b/>
          <w:sz w:val="18"/>
          <w:szCs w:val="18"/>
          <w:u w:val="single"/>
        </w:rPr>
      </w:pPr>
    </w:p>
    <w:p w:rsidR="00D437FE" w:rsidRPr="00D437FE" w:rsidRDefault="00D437FE" w:rsidP="00D437FE">
      <w:pPr>
        <w:tabs>
          <w:tab w:val="left" w:pos="6105"/>
        </w:tabs>
        <w:spacing w:after="0"/>
        <w:rPr>
          <w:b/>
          <w:sz w:val="18"/>
          <w:szCs w:val="18"/>
          <w:u w:val="single"/>
          <w:lang w:val="el-GR"/>
        </w:rPr>
      </w:pPr>
      <w:r w:rsidRPr="00D437FE">
        <w:rPr>
          <w:bCs/>
          <w:spacing w:val="-7"/>
          <w:sz w:val="18"/>
          <w:szCs w:val="18"/>
          <w:lang w:val="el-GR"/>
        </w:rPr>
        <w:t xml:space="preserve">    </w:t>
      </w:r>
      <w:r w:rsidRPr="00D437FE">
        <w:rPr>
          <w:b/>
          <w:bCs/>
          <w:spacing w:val="-7"/>
          <w:sz w:val="18"/>
          <w:szCs w:val="18"/>
          <w:u w:val="single"/>
          <w:lang w:val="el-GR"/>
        </w:rPr>
        <w:t>Πετρέλαιο θέρμανσης (</w:t>
      </w:r>
      <w:r w:rsidRPr="00D506EB">
        <w:rPr>
          <w:b/>
          <w:bCs/>
          <w:spacing w:val="-7"/>
          <w:sz w:val="18"/>
          <w:szCs w:val="18"/>
          <w:u w:val="single"/>
          <w:lang w:val="en-US"/>
        </w:rPr>
        <w:t>CPV</w:t>
      </w:r>
      <w:r w:rsidRPr="00D437FE">
        <w:rPr>
          <w:b/>
          <w:bCs/>
          <w:spacing w:val="-7"/>
          <w:sz w:val="18"/>
          <w:szCs w:val="18"/>
          <w:u w:val="single"/>
          <w:lang w:val="el-GR"/>
        </w:rPr>
        <w:t xml:space="preserve"> </w:t>
      </w:r>
      <w:r w:rsidRPr="00D437FE">
        <w:rPr>
          <w:sz w:val="18"/>
          <w:szCs w:val="18"/>
          <w:lang w:val="el-GR"/>
        </w:rPr>
        <w:t>09135100-5)</w:t>
      </w:r>
    </w:p>
    <w:p w:rsidR="00D437FE" w:rsidRPr="00D437FE" w:rsidRDefault="00D437FE" w:rsidP="00D437FE">
      <w:pPr>
        <w:tabs>
          <w:tab w:val="left" w:pos="6105"/>
        </w:tabs>
        <w:rPr>
          <w:sz w:val="18"/>
          <w:szCs w:val="18"/>
          <w:lang w:val="el-GR"/>
        </w:rPr>
      </w:pPr>
      <w:r w:rsidRPr="00D437FE">
        <w:rPr>
          <w:bCs/>
          <w:spacing w:val="-7"/>
          <w:sz w:val="18"/>
          <w:szCs w:val="18"/>
          <w:lang w:val="el-GR"/>
        </w:rPr>
        <w:lastRenderedPageBreak/>
        <w:t xml:space="preserve">    Οι παρούσες προδιαγραφές  πρέπει  να καλύπτουν τις ελάχιστες απαιτήσεις  και να  εναρμονίζονται στην Ελληνική Νομοθεσία ,τις οποίες προδιαγραφές πρέπει να πληροί  το πετρέλαιο θέρμανσης, το οποίο προορίζεται να χρησιμοποιηθεί σε καυστήρες εγκαταστάσεων θέρμανσης σχεδιασμένους να λειτουργούν με αποστάγματα πετρελαίου.</w:t>
      </w:r>
      <w:r w:rsidRPr="00D437FE">
        <w:rPr>
          <w:sz w:val="18"/>
          <w:szCs w:val="18"/>
          <w:lang w:val="el-GR"/>
        </w:rPr>
        <w:t xml:space="preserve"> Τα υπό προμήθεια υγρά καύσιμα θέρμανσης  του πρέπει να είναι ποιότητας όμοια με εκείνη που παράγουν τα κρατικά διυλιστήρια .</w:t>
      </w:r>
    </w:p>
    <w:p w:rsidR="00D437FE" w:rsidRPr="00D437FE" w:rsidRDefault="00D437FE" w:rsidP="00D437FE">
      <w:pPr>
        <w:shd w:val="clear" w:color="auto" w:fill="FFFFFF"/>
        <w:spacing w:after="0"/>
        <w:rPr>
          <w:bCs/>
          <w:spacing w:val="-7"/>
          <w:sz w:val="18"/>
          <w:szCs w:val="18"/>
          <w:lang w:val="el-GR"/>
        </w:rPr>
      </w:pPr>
      <w:r w:rsidRPr="00D437FE">
        <w:rPr>
          <w:bCs/>
          <w:spacing w:val="-7"/>
          <w:sz w:val="18"/>
          <w:szCs w:val="18"/>
          <w:lang w:val="el-GR"/>
        </w:rPr>
        <w:t>Ειδικότερα, το πετρέλαιο θέρμανσης θα είναι μίγμα υδρογονανθράκων καθαρό, διαυγές και δε θα περιέχει νερό ή άλλες ξένες ύλες σε ποσοστά μεγαλύτερα από τα προβλεπόμενα από την απόφαση του Ανωτάτου Χημικού Συμβουλίου 467/2002 «Προδιαγραφές και μέθοδοι ελέγχου του πετρελαίου θερμάνσεως».</w:t>
      </w:r>
    </w:p>
    <w:p w:rsidR="00D437FE" w:rsidRPr="00D437FE" w:rsidRDefault="00D437FE" w:rsidP="00D437FE">
      <w:pPr>
        <w:autoSpaceDE w:val="0"/>
        <w:autoSpaceDN w:val="0"/>
        <w:adjustRightInd w:val="0"/>
        <w:spacing w:after="0"/>
        <w:rPr>
          <w:sz w:val="18"/>
          <w:szCs w:val="18"/>
          <w:lang w:val="el-GR"/>
        </w:rPr>
      </w:pPr>
      <w:r w:rsidRPr="00D437FE">
        <w:rPr>
          <w:sz w:val="18"/>
          <w:szCs w:val="18"/>
          <w:lang w:val="el-GR"/>
        </w:rPr>
        <w:t>Ειδικότερα, οι ιδιότητες του πετρελαίου θέρμανσης θα είναι αυτές που προβλέπονται από την κείμενη νομοθεσία και περιγράφονται στις διατάξεις:</w:t>
      </w:r>
    </w:p>
    <w:p w:rsidR="00D437FE" w:rsidRPr="00D437FE" w:rsidRDefault="00D437FE" w:rsidP="00D437FE">
      <w:pPr>
        <w:autoSpaceDE w:val="0"/>
        <w:autoSpaceDN w:val="0"/>
        <w:adjustRightInd w:val="0"/>
        <w:spacing w:after="0"/>
        <w:rPr>
          <w:sz w:val="18"/>
          <w:szCs w:val="18"/>
          <w:lang w:val="el-GR"/>
        </w:rPr>
      </w:pPr>
      <w:r w:rsidRPr="00D437FE">
        <w:rPr>
          <w:sz w:val="18"/>
          <w:szCs w:val="18"/>
          <w:lang w:val="el-GR"/>
        </w:rPr>
        <w:t>· Της Απόφασης του Α.Χ.Σ. 468/2002 (ΦΕΚ 1273/Β/5.9.2003),</w:t>
      </w:r>
    </w:p>
    <w:p w:rsidR="00D437FE" w:rsidRPr="00D437FE" w:rsidRDefault="00D437FE" w:rsidP="00D437FE">
      <w:pPr>
        <w:autoSpaceDE w:val="0"/>
        <w:autoSpaceDN w:val="0"/>
        <w:adjustRightInd w:val="0"/>
        <w:spacing w:after="0"/>
        <w:rPr>
          <w:sz w:val="18"/>
          <w:szCs w:val="18"/>
          <w:lang w:val="el-GR"/>
        </w:rPr>
      </w:pPr>
      <w:r w:rsidRPr="00D437FE">
        <w:rPr>
          <w:sz w:val="18"/>
          <w:szCs w:val="18"/>
          <w:lang w:val="el-GR"/>
        </w:rPr>
        <w:t>· Της Απόφασης του Α.Χ.Σ. 467/2002 (ΦΕΚ 1531/Β/16.10.2003) και</w:t>
      </w:r>
    </w:p>
    <w:p w:rsidR="00D437FE" w:rsidRPr="00D437FE" w:rsidRDefault="00D437FE" w:rsidP="00D437FE">
      <w:pPr>
        <w:shd w:val="clear" w:color="auto" w:fill="FFFFFF"/>
        <w:spacing w:after="0"/>
        <w:rPr>
          <w:sz w:val="18"/>
          <w:szCs w:val="18"/>
          <w:lang w:val="el-GR"/>
        </w:rPr>
      </w:pPr>
      <w:r w:rsidRPr="00D437FE">
        <w:rPr>
          <w:sz w:val="18"/>
          <w:szCs w:val="18"/>
          <w:lang w:val="el-GR"/>
        </w:rPr>
        <w:t xml:space="preserve">· Της Απόφασης του Α.Χ.Σ. 128/2016 (ΦΕΚ 3958/Β/2016), </w:t>
      </w:r>
    </w:p>
    <w:p w:rsidR="00D437FE" w:rsidRPr="00D437FE" w:rsidRDefault="00D437FE" w:rsidP="00D437FE">
      <w:pPr>
        <w:autoSpaceDE w:val="0"/>
        <w:autoSpaceDN w:val="0"/>
        <w:adjustRightInd w:val="0"/>
        <w:spacing w:after="0"/>
        <w:rPr>
          <w:sz w:val="18"/>
          <w:szCs w:val="18"/>
          <w:lang w:val="el-GR"/>
        </w:rPr>
      </w:pPr>
      <w:r w:rsidRPr="00D437FE">
        <w:rPr>
          <w:sz w:val="18"/>
          <w:szCs w:val="18"/>
          <w:lang w:val="el-GR"/>
        </w:rPr>
        <w:t xml:space="preserve">ή τις εκάστοτε Α.Χ.Σ. και κάθε άλλης σχετικής διάταξης που ισχύει έστω και αν δεν αναφέρεται ρητά παραπάνω. </w:t>
      </w:r>
    </w:p>
    <w:p w:rsidR="00D437FE" w:rsidRPr="00D437FE" w:rsidRDefault="00D437FE" w:rsidP="00D437FE">
      <w:pPr>
        <w:shd w:val="clear" w:color="auto" w:fill="FFFFFF"/>
        <w:spacing w:after="0"/>
        <w:rPr>
          <w:bCs/>
          <w:spacing w:val="-7"/>
          <w:sz w:val="18"/>
          <w:szCs w:val="18"/>
          <w:lang w:val="el-GR"/>
        </w:rPr>
      </w:pPr>
      <w:r w:rsidRPr="00D437FE">
        <w:rPr>
          <w:bCs/>
          <w:spacing w:val="-7"/>
          <w:sz w:val="18"/>
          <w:szCs w:val="18"/>
          <w:lang w:val="el-GR"/>
        </w:rPr>
        <w:t xml:space="preserve">    </w:t>
      </w:r>
      <w:r w:rsidRPr="00D437FE">
        <w:rPr>
          <w:bCs/>
          <w:spacing w:val="-7"/>
          <w:sz w:val="18"/>
          <w:szCs w:val="18"/>
          <w:lang w:val="el-GR"/>
        </w:rPr>
        <w:tab/>
        <w:t>Οι εν λόγω υδρογονάνθρακες θα είναι αποστάγματα πετρελαίου ή προϊόντα πυρόλυσης ή και μίγματα αυτών σε τέτοιες αναλογίες, ώστε να πληρούνται όλοι οι όροι της παραπάνω απόφασης. Γενικότερα, οι ιδιότητες του πετρελαίου θέρμανσης θα είναι αυτές που προβλέπονται από την κείμενη νομοθεσία και περιγράφονται στις παραπάνω αποφάσεις.</w:t>
      </w:r>
    </w:p>
    <w:p w:rsidR="00D437FE" w:rsidRPr="00D437FE" w:rsidRDefault="00D437FE" w:rsidP="00D437FE">
      <w:pPr>
        <w:tabs>
          <w:tab w:val="left" w:pos="709"/>
        </w:tabs>
        <w:spacing w:after="0"/>
        <w:rPr>
          <w:sz w:val="18"/>
          <w:szCs w:val="18"/>
          <w:lang w:val="el-GR"/>
        </w:rPr>
      </w:pPr>
      <w:r w:rsidRPr="00D437FE">
        <w:rPr>
          <w:sz w:val="18"/>
          <w:szCs w:val="18"/>
          <w:lang w:val="el-GR"/>
        </w:rPr>
        <w:tab/>
        <w:t xml:space="preserve">Τονίζεται ότι ο Δήμος Νάουσας διατηρεί το δικαίωμα να αποστέλλει δείγματα από τα καύσιμα ώστε να ελέγχεται τόσο η ποιότητα όσο και το αν πληρούν τις απαιτούμενες προδιαγραφές στο Γενικό Χημείο του Κράτους. </w:t>
      </w:r>
    </w:p>
    <w:p w:rsidR="00D437FE" w:rsidRPr="00D437FE" w:rsidRDefault="00D437FE" w:rsidP="00D437FE">
      <w:pPr>
        <w:tabs>
          <w:tab w:val="left" w:pos="709"/>
        </w:tabs>
        <w:spacing w:after="0"/>
        <w:rPr>
          <w:sz w:val="18"/>
          <w:szCs w:val="18"/>
          <w:lang w:val="el-GR"/>
        </w:rPr>
      </w:pPr>
    </w:p>
    <w:p w:rsidR="00D437FE" w:rsidRPr="00D506EB" w:rsidRDefault="00D437FE" w:rsidP="00D437FE">
      <w:pPr>
        <w:pStyle w:val="2a"/>
        <w:tabs>
          <w:tab w:val="left" w:pos="5387"/>
        </w:tabs>
        <w:spacing w:after="0" w:line="240" w:lineRule="auto"/>
        <w:ind w:left="0" w:hanging="720"/>
        <w:jc w:val="center"/>
        <w:rPr>
          <w:rFonts w:cs="Calibri"/>
          <w:b/>
          <w:sz w:val="18"/>
          <w:szCs w:val="18"/>
          <w:u w:val="single"/>
        </w:rPr>
      </w:pPr>
      <w:r w:rsidRPr="00D506EB">
        <w:rPr>
          <w:rFonts w:cs="Calibri"/>
          <w:b/>
          <w:sz w:val="18"/>
          <w:szCs w:val="18"/>
          <w:u w:val="single"/>
        </w:rPr>
        <w:t xml:space="preserve">Β) ΕΝΔΕΙΚΤΙΚΟΣ ΠΡΟΥΠΟΛΟΓΙΣΜΟΣ </w:t>
      </w:r>
    </w:p>
    <w:p w:rsidR="00D437FE" w:rsidRPr="00D506EB" w:rsidRDefault="00D437FE" w:rsidP="00D437FE">
      <w:pPr>
        <w:pStyle w:val="2a"/>
        <w:tabs>
          <w:tab w:val="left" w:pos="5387"/>
        </w:tabs>
        <w:spacing w:after="0" w:line="240" w:lineRule="auto"/>
        <w:ind w:left="0" w:hanging="720"/>
        <w:jc w:val="center"/>
        <w:rPr>
          <w:rFonts w:cs="Calibri"/>
          <w:b/>
          <w:sz w:val="18"/>
          <w:szCs w:val="18"/>
          <w:u w:val="single"/>
        </w:rPr>
      </w:pPr>
    </w:p>
    <w:p w:rsidR="00D437FE" w:rsidRPr="00D506EB" w:rsidRDefault="00D437FE" w:rsidP="00D437FE">
      <w:pPr>
        <w:pStyle w:val="2a"/>
        <w:tabs>
          <w:tab w:val="left" w:pos="5387"/>
        </w:tabs>
        <w:spacing w:after="0" w:line="240" w:lineRule="auto"/>
        <w:ind w:left="0" w:hanging="720"/>
        <w:jc w:val="center"/>
        <w:rPr>
          <w:rFonts w:cs="Calibri"/>
          <w:b/>
          <w:sz w:val="18"/>
          <w:szCs w:val="18"/>
          <w:u w:val="single"/>
        </w:rPr>
      </w:pPr>
    </w:p>
    <w:tbl>
      <w:tblPr>
        <w:tblW w:w="9402" w:type="dxa"/>
        <w:jc w:val="center"/>
        <w:tblInd w:w="-6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06"/>
        <w:gridCol w:w="777"/>
        <w:gridCol w:w="1074"/>
        <w:gridCol w:w="992"/>
        <w:gridCol w:w="781"/>
        <w:gridCol w:w="992"/>
        <w:gridCol w:w="786"/>
        <w:gridCol w:w="1140"/>
        <w:gridCol w:w="1178"/>
        <w:gridCol w:w="1276"/>
      </w:tblGrid>
      <w:tr w:rsidR="00D437FE" w:rsidRPr="00D506EB" w:rsidTr="003473F0">
        <w:trPr>
          <w:trHeight w:val="269"/>
          <w:jc w:val="center"/>
        </w:trPr>
        <w:tc>
          <w:tcPr>
            <w:tcW w:w="406" w:type="dxa"/>
          </w:tcPr>
          <w:p w:rsidR="00D437FE" w:rsidRPr="00D506EB" w:rsidRDefault="00D437FE" w:rsidP="003473F0">
            <w:pPr>
              <w:rPr>
                <w:sz w:val="16"/>
                <w:szCs w:val="16"/>
              </w:rPr>
            </w:pPr>
            <w:r w:rsidRPr="00D506EB">
              <w:rPr>
                <w:sz w:val="16"/>
                <w:szCs w:val="16"/>
              </w:rPr>
              <w:t>Α/Α</w:t>
            </w:r>
          </w:p>
        </w:tc>
        <w:tc>
          <w:tcPr>
            <w:tcW w:w="777" w:type="dxa"/>
          </w:tcPr>
          <w:p w:rsidR="00D437FE" w:rsidRPr="00D506EB" w:rsidRDefault="00D437FE" w:rsidP="003473F0">
            <w:pPr>
              <w:rPr>
                <w:sz w:val="16"/>
                <w:szCs w:val="16"/>
              </w:rPr>
            </w:pPr>
          </w:p>
        </w:tc>
        <w:tc>
          <w:tcPr>
            <w:tcW w:w="1074" w:type="dxa"/>
          </w:tcPr>
          <w:p w:rsidR="00D437FE" w:rsidRPr="00D506EB" w:rsidRDefault="00D437FE" w:rsidP="003473F0">
            <w:pPr>
              <w:rPr>
                <w:sz w:val="16"/>
                <w:szCs w:val="16"/>
              </w:rPr>
            </w:pPr>
            <w:proofErr w:type="spellStart"/>
            <w:r w:rsidRPr="00D506EB">
              <w:rPr>
                <w:sz w:val="16"/>
                <w:szCs w:val="16"/>
              </w:rPr>
              <w:t>Είδος</w:t>
            </w:r>
            <w:proofErr w:type="spellEnd"/>
            <w:r w:rsidRPr="00D506EB">
              <w:rPr>
                <w:sz w:val="16"/>
                <w:szCs w:val="16"/>
              </w:rPr>
              <w:t xml:space="preserve"> </w:t>
            </w:r>
            <w:proofErr w:type="spellStart"/>
            <w:r w:rsidRPr="00D506EB">
              <w:rPr>
                <w:sz w:val="16"/>
                <w:szCs w:val="16"/>
              </w:rPr>
              <w:t>προμήθειας</w:t>
            </w:r>
            <w:proofErr w:type="spellEnd"/>
          </w:p>
        </w:tc>
        <w:tc>
          <w:tcPr>
            <w:tcW w:w="992" w:type="dxa"/>
          </w:tcPr>
          <w:p w:rsidR="00D437FE" w:rsidRPr="00D506EB" w:rsidRDefault="00D437FE" w:rsidP="003473F0">
            <w:pPr>
              <w:rPr>
                <w:sz w:val="16"/>
                <w:szCs w:val="16"/>
              </w:rPr>
            </w:pPr>
            <w:r w:rsidRPr="00D506EB">
              <w:rPr>
                <w:sz w:val="16"/>
                <w:szCs w:val="16"/>
              </w:rPr>
              <w:t>KΩΔ CPV</w:t>
            </w:r>
          </w:p>
        </w:tc>
        <w:tc>
          <w:tcPr>
            <w:tcW w:w="781" w:type="dxa"/>
          </w:tcPr>
          <w:p w:rsidR="00D437FE" w:rsidRPr="00D506EB" w:rsidRDefault="00D437FE" w:rsidP="003473F0">
            <w:pPr>
              <w:rPr>
                <w:sz w:val="16"/>
                <w:szCs w:val="16"/>
              </w:rPr>
            </w:pPr>
            <w:proofErr w:type="spellStart"/>
            <w:r w:rsidRPr="00D506EB">
              <w:rPr>
                <w:sz w:val="16"/>
                <w:szCs w:val="16"/>
              </w:rPr>
              <w:t>Μον</w:t>
            </w:r>
            <w:proofErr w:type="spellEnd"/>
            <w:r w:rsidRPr="00D506EB">
              <w:rPr>
                <w:sz w:val="16"/>
                <w:szCs w:val="16"/>
              </w:rPr>
              <w:t>. /</w:t>
            </w:r>
            <w:proofErr w:type="spellStart"/>
            <w:r w:rsidRPr="00D506EB">
              <w:rPr>
                <w:sz w:val="16"/>
                <w:szCs w:val="16"/>
              </w:rPr>
              <w:t>Μετ</w:t>
            </w:r>
            <w:proofErr w:type="spellEnd"/>
            <w:r w:rsidRPr="00D506EB">
              <w:rPr>
                <w:sz w:val="16"/>
                <w:szCs w:val="16"/>
              </w:rPr>
              <w:t>.</w:t>
            </w:r>
          </w:p>
        </w:tc>
        <w:tc>
          <w:tcPr>
            <w:tcW w:w="992" w:type="dxa"/>
          </w:tcPr>
          <w:p w:rsidR="00D437FE" w:rsidRPr="00D506EB" w:rsidRDefault="00D437FE" w:rsidP="003473F0">
            <w:pPr>
              <w:rPr>
                <w:sz w:val="16"/>
                <w:szCs w:val="16"/>
              </w:rPr>
            </w:pPr>
            <w:proofErr w:type="spellStart"/>
            <w:r w:rsidRPr="00D506EB">
              <w:rPr>
                <w:sz w:val="16"/>
                <w:szCs w:val="16"/>
              </w:rPr>
              <w:t>Συνολική</w:t>
            </w:r>
            <w:proofErr w:type="spellEnd"/>
            <w:r w:rsidRPr="00D506EB">
              <w:rPr>
                <w:sz w:val="16"/>
                <w:szCs w:val="16"/>
              </w:rPr>
              <w:t xml:space="preserve"> </w:t>
            </w:r>
            <w:proofErr w:type="spellStart"/>
            <w:r w:rsidRPr="00D506EB">
              <w:rPr>
                <w:sz w:val="16"/>
                <w:szCs w:val="16"/>
              </w:rPr>
              <w:t>ποσότητα</w:t>
            </w:r>
            <w:proofErr w:type="spellEnd"/>
          </w:p>
        </w:tc>
        <w:tc>
          <w:tcPr>
            <w:tcW w:w="786" w:type="dxa"/>
          </w:tcPr>
          <w:p w:rsidR="00D437FE" w:rsidRPr="00D506EB" w:rsidRDefault="00D437FE" w:rsidP="003473F0">
            <w:pPr>
              <w:rPr>
                <w:sz w:val="16"/>
                <w:szCs w:val="16"/>
              </w:rPr>
            </w:pPr>
            <w:r w:rsidRPr="00D506EB">
              <w:rPr>
                <w:sz w:val="16"/>
                <w:szCs w:val="16"/>
                <w:lang w:val="en-US"/>
              </w:rPr>
              <w:t>T</w:t>
            </w:r>
            <w:proofErr w:type="spellStart"/>
            <w:r w:rsidRPr="00D506EB">
              <w:rPr>
                <w:sz w:val="16"/>
                <w:szCs w:val="16"/>
              </w:rPr>
              <w:t>ιμή</w:t>
            </w:r>
            <w:proofErr w:type="spellEnd"/>
            <w:r w:rsidRPr="00D506EB">
              <w:rPr>
                <w:sz w:val="16"/>
                <w:szCs w:val="16"/>
              </w:rPr>
              <w:t xml:space="preserve"> </w:t>
            </w:r>
            <w:proofErr w:type="spellStart"/>
            <w:r w:rsidRPr="00D506EB">
              <w:rPr>
                <w:sz w:val="16"/>
                <w:szCs w:val="16"/>
              </w:rPr>
              <w:t>σε</w:t>
            </w:r>
            <w:proofErr w:type="spellEnd"/>
            <w:r w:rsidRPr="00D506EB">
              <w:rPr>
                <w:sz w:val="16"/>
                <w:szCs w:val="16"/>
              </w:rPr>
              <w:t xml:space="preserve"> </w:t>
            </w:r>
            <w:proofErr w:type="spellStart"/>
            <w:r w:rsidRPr="00D506EB">
              <w:rPr>
                <w:sz w:val="16"/>
                <w:szCs w:val="16"/>
              </w:rPr>
              <w:t>ευρώ</w:t>
            </w:r>
            <w:proofErr w:type="spellEnd"/>
            <w:r w:rsidRPr="00D506EB">
              <w:rPr>
                <w:sz w:val="16"/>
                <w:szCs w:val="16"/>
              </w:rPr>
              <w:t>/</w:t>
            </w:r>
            <w:proofErr w:type="spellStart"/>
            <w:r w:rsidRPr="00D506EB">
              <w:rPr>
                <w:sz w:val="16"/>
                <w:szCs w:val="16"/>
              </w:rPr>
              <w:t>μονάδα</w:t>
            </w:r>
            <w:proofErr w:type="spellEnd"/>
          </w:p>
        </w:tc>
        <w:tc>
          <w:tcPr>
            <w:tcW w:w="1140" w:type="dxa"/>
          </w:tcPr>
          <w:p w:rsidR="00D437FE" w:rsidRPr="00D506EB" w:rsidRDefault="00D437FE" w:rsidP="003473F0">
            <w:pPr>
              <w:rPr>
                <w:sz w:val="16"/>
                <w:szCs w:val="16"/>
              </w:rPr>
            </w:pPr>
            <w:proofErr w:type="spellStart"/>
            <w:r w:rsidRPr="00D506EB">
              <w:rPr>
                <w:sz w:val="16"/>
                <w:szCs w:val="16"/>
              </w:rPr>
              <w:t>Αξία</w:t>
            </w:r>
            <w:proofErr w:type="spellEnd"/>
            <w:r w:rsidRPr="00D506EB">
              <w:rPr>
                <w:sz w:val="16"/>
                <w:szCs w:val="16"/>
              </w:rPr>
              <w:t xml:space="preserve"> (</w:t>
            </w:r>
            <w:proofErr w:type="spellStart"/>
            <w:r w:rsidRPr="00D506EB">
              <w:rPr>
                <w:sz w:val="16"/>
                <w:szCs w:val="16"/>
              </w:rPr>
              <w:t>σε</w:t>
            </w:r>
            <w:proofErr w:type="spellEnd"/>
            <w:r w:rsidRPr="00D506EB">
              <w:rPr>
                <w:sz w:val="16"/>
                <w:szCs w:val="16"/>
              </w:rPr>
              <w:t xml:space="preserve"> </w:t>
            </w:r>
            <w:proofErr w:type="spellStart"/>
            <w:r w:rsidRPr="00D506EB">
              <w:rPr>
                <w:sz w:val="16"/>
                <w:szCs w:val="16"/>
              </w:rPr>
              <w:t>ευρώ</w:t>
            </w:r>
            <w:proofErr w:type="spellEnd"/>
            <w:r w:rsidRPr="00D506EB">
              <w:rPr>
                <w:sz w:val="16"/>
                <w:szCs w:val="16"/>
              </w:rPr>
              <w:t>)</w:t>
            </w:r>
          </w:p>
        </w:tc>
        <w:tc>
          <w:tcPr>
            <w:tcW w:w="1178" w:type="dxa"/>
          </w:tcPr>
          <w:p w:rsidR="00D437FE" w:rsidRPr="00D506EB" w:rsidRDefault="00D437FE" w:rsidP="003473F0">
            <w:pPr>
              <w:rPr>
                <w:sz w:val="16"/>
                <w:szCs w:val="16"/>
              </w:rPr>
            </w:pPr>
            <w:r w:rsidRPr="00D506EB">
              <w:rPr>
                <w:sz w:val="16"/>
                <w:szCs w:val="16"/>
              </w:rPr>
              <w:t>ΦΠΑ 2</w:t>
            </w:r>
            <w:r w:rsidRPr="00D506EB">
              <w:rPr>
                <w:sz w:val="16"/>
                <w:szCs w:val="16"/>
                <w:lang w:val="en-US"/>
              </w:rPr>
              <w:t>4</w:t>
            </w:r>
            <w:r w:rsidRPr="00D506EB">
              <w:rPr>
                <w:sz w:val="16"/>
                <w:szCs w:val="16"/>
              </w:rPr>
              <w:t>%(</w:t>
            </w:r>
            <w:proofErr w:type="spellStart"/>
            <w:r w:rsidRPr="00D506EB">
              <w:rPr>
                <w:sz w:val="16"/>
                <w:szCs w:val="16"/>
              </w:rPr>
              <w:t>σε</w:t>
            </w:r>
            <w:proofErr w:type="spellEnd"/>
            <w:r w:rsidRPr="00D506EB">
              <w:rPr>
                <w:sz w:val="16"/>
                <w:szCs w:val="16"/>
              </w:rPr>
              <w:t xml:space="preserve"> </w:t>
            </w:r>
            <w:proofErr w:type="spellStart"/>
            <w:r w:rsidRPr="00D506EB">
              <w:rPr>
                <w:sz w:val="16"/>
                <w:szCs w:val="16"/>
              </w:rPr>
              <w:t>ευρώ</w:t>
            </w:r>
            <w:proofErr w:type="spellEnd"/>
            <w:r w:rsidRPr="00D506EB">
              <w:rPr>
                <w:sz w:val="16"/>
                <w:szCs w:val="16"/>
              </w:rPr>
              <w:t>)</w:t>
            </w:r>
          </w:p>
        </w:tc>
        <w:tc>
          <w:tcPr>
            <w:tcW w:w="1276" w:type="dxa"/>
          </w:tcPr>
          <w:p w:rsidR="00D437FE" w:rsidRPr="00D506EB" w:rsidRDefault="00D437FE" w:rsidP="003473F0">
            <w:pPr>
              <w:rPr>
                <w:sz w:val="16"/>
                <w:szCs w:val="16"/>
              </w:rPr>
            </w:pPr>
            <w:r w:rsidRPr="00D506EB">
              <w:rPr>
                <w:sz w:val="16"/>
                <w:szCs w:val="16"/>
              </w:rPr>
              <w:t>ΣΥΝΟΛΟ(</w:t>
            </w:r>
            <w:proofErr w:type="spellStart"/>
            <w:r w:rsidRPr="00D506EB">
              <w:rPr>
                <w:sz w:val="16"/>
                <w:szCs w:val="16"/>
              </w:rPr>
              <w:t>σε</w:t>
            </w:r>
            <w:proofErr w:type="spellEnd"/>
            <w:r w:rsidRPr="00D506EB">
              <w:rPr>
                <w:sz w:val="16"/>
                <w:szCs w:val="16"/>
              </w:rPr>
              <w:t xml:space="preserve"> </w:t>
            </w:r>
            <w:proofErr w:type="spellStart"/>
            <w:r w:rsidRPr="00D506EB">
              <w:rPr>
                <w:sz w:val="16"/>
                <w:szCs w:val="16"/>
              </w:rPr>
              <w:t>ευρώ</w:t>
            </w:r>
            <w:proofErr w:type="spellEnd"/>
            <w:r w:rsidRPr="00D506EB">
              <w:rPr>
                <w:sz w:val="16"/>
                <w:szCs w:val="16"/>
              </w:rPr>
              <w:t>)</w:t>
            </w:r>
          </w:p>
        </w:tc>
      </w:tr>
      <w:tr w:rsidR="00D437FE" w:rsidRPr="00D506EB" w:rsidTr="003473F0">
        <w:trPr>
          <w:trHeight w:val="403"/>
          <w:jc w:val="center"/>
        </w:trPr>
        <w:tc>
          <w:tcPr>
            <w:tcW w:w="406" w:type="dxa"/>
          </w:tcPr>
          <w:p w:rsidR="00D437FE" w:rsidRPr="00D506EB" w:rsidRDefault="00D437FE" w:rsidP="003473F0">
            <w:pPr>
              <w:rPr>
                <w:sz w:val="16"/>
                <w:szCs w:val="16"/>
              </w:rPr>
            </w:pPr>
            <w:r w:rsidRPr="00D506EB">
              <w:rPr>
                <w:sz w:val="16"/>
                <w:szCs w:val="16"/>
              </w:rPr>
              <w:t>1</w:t>
            </w:r>
          </w:p>
        </w:tc>
        <w:tc>
          <w:tcPr>
            <w:tcW w:w="777" w:type="dxa"/>
          </w:tcPr>
          <w:p w:rsidR="00D437FE" w:rsidRPr="00D506EB" w:rsidRDefault="00D437FE" w:rsidP="003473F0">
            <w:pPr>
              <w:jc w:val="center"/>
              <w:rPr>
                <w:b/>
                <w:sz w:val="16"/>
                <w:szCs w:val="16"/>
              </w:rPr>
            </w:pPr>
            <w:r w:rsidRPr="00D506EB">
              <w:rPr>
                <w:b/>
                <w:sz w:val="18"/>
                <w:szCs w:val="18"/>
              </w:rPr>
              <w:t>ΤΜΗΜΑ 1-</w:t>
            </w:r>
          </w:p>
          <w:p w:rsidR="00D437FE" w:rsidRPr="00D506EB" w:rsidRDefault="00D437FE" w:rsidP="003473F0">
            <w:pPr>
              <w:jc w:val="center"/>
              <w:rPr>
                <w:b/>
                <w:sz w:val="16"/>
                <w:szCs w:val="16"/>
              </w:rPr>
            </w:pPr>
            <w:r w:rsidRPr="00D506EB">
              <w:rPr>
                <w:b/>
                <w:sz w:val="16"/>
                <w:szCs w:val="16"/>
              </w:rPr>
              <w:t>ΟΜΑΔΑ 1</w:t>
            </w:r>
          </w:p>
        </w:tc>
        <w:tc>
          <w:tcPr>
            <w:tcW w:w="1074" w:type="dxa"/>
          </w:tcPr>
          <w:p w:rsidR="00D437FE" w:rsidRPr="00D506EB" w:rsidRDefault="00D437FE" w:rsidP="003473F0">
            <w:pPr>
              <w:tabs>
                <w:tab w:val="left" w:pos="6105"/>
              </w:tabs>
              <w:rPr>
                <w:b/>
                <w:sz w:val="16"/>
                <w:szCs w:val="16"/>
              </w:rPr>
            </w:pPr>
            <w:r w:rsidRPr="00D506EB">
              <w:rPr>
                <w:b/>
                <w:sz w:val="16"/>
                <w:szCs w:val="16"/>
              </w:rPr>
              <w:t>ΠΕΤΡΕΛΑΙΟ ΘΕΡΜΑΝΣΗΣ  ΔΕ ΝΑΟΥΣΑΣ</w:t>
            </w:r>
          </w:p>
        </w:tc>
        <w:tc>
          <w:tcPr>
            <w:tcW w:w="992" w:type="dxa"/>
          </w:tcPr>
          <w:p w:rsidR="00D437FE" w:rsidRPr="00D506EB" w:rsidRDefault="00D437FE" w:rsidP="003473F0">
            <w:pPr>
              <w:rPr>
                <w:sz w:val="16"/>
                <w:szCs w:val="16"/>
                <w:lang w:val="en-US"/>
              </w:rPr>
            </w:pPr>
            <w:r w:rsidRPr="00D506EB">
              <w:rPr>
                <w:sz w:val="16"/>
                <w:szCs w:val="16"/>
              </w:rPr>
              <w:t>09135100</w:t>
            </w:r>
            <w:r w:rsidRPr="00D506EB">
              <w:rPr>
                <w:sz w:val="16"/>
                <w:szCs w:val="16"/>
                <w:lang w:val="en-US"/>
              </w:rPr>
              <w:t>-5</w:t>
            </w:r>
          </w:p>
        </w:tc>
        <w:tc>
          <w:tcPr>
            <w:tcW w:w="781" w:type="dxa"/>
          </w:tcPr>
          <w:p w:rsidR="00D437FE" w:rsidRPr="00D506EB" w:rsidRDefault="00D437FE" w:rsidP="003473F0">
            <w:pPr>
              <w:rPr>
                <w:sz w:val="16"/>
                <w:szCs w:val="16"/>
              </w:rPr>
            </w:pPr>
            <w:proofErr w:type="spellStart"/>
            <w:r w:rsidRPr="00D506EB">
              <w:rPr>
                <w:sz w:val="16"/>
                <w:szCs w:val="16"/>
              </w:rPr>
              <w:t>λίτρα</w:t>
            </w:r>
            <w:proofErr w:type="spellEnd"/>
          </w:p>
        </w:tc>
        <w:tc>
          <w:tcPr>
            <w:tcW w:w="992" w:type="dxa"/>
          </w:tcPr>
          <w:p w:rsidR="00D437FE" w:rsidRPr="00D506EB" w:rsidRDefault="00D437FE" w:rsidP="003473F0">
            <w:pPr>
              <w:spacing w:after="0"/>
              <w:rPr>
                <w:sz w:val="16"/>
                <w:szCs w:val="16"/>
                <w:lang w:val="en-US"/>
              </w:rPr>
            </w:pPr>
            <w:r w:rsidRPr="00D506EB">
              <w:rPr>
                <w:sz w:val="16"/>
                <w:szCs w:val="16"/>
              </w:rPr>
              <w:t>505</w:t>
            </w:r>
            <w:r w:rsidRPr="00D506EB">
              <w:rPr>
                <w:sz w:val="16"/>
                <w:szCs w:val="16"/>
                <w:lang w:val="en-US"/>
              </w:rPr>
              <w:t>.</w:t>
            </w:r>
            <w:r w:rsidRPr="00D506EB">
              <w:rPr>
                <w:sz w:val="16"/>
                <w:szCs w:val="16"/>
              </w:rPr>
              <w:t>000</w:t>
            </w:r>
          </w:p>
        </w:tc>
        <w:tc>
          <w:tcPr>
            <w:tcW w:w="786" w:type="dxa"/>
          </w:tcPr>
          <w:p w:rsidR="00D437FE" w:rsidRPr="00D506EB" w:rsidRDefault="00D437FE" w:rsidP="003473F0">
            <w:pPr>
              <w:spacing w:after="0"/>
              <w:rPr>
                <w:sz w:val="16"/>
                <w:szCs w:val="16"/>
                <w:lang w:val="en-US"/>
              </w:rPr>
            </w:pPr>
            <w:r w:rsidRPr="00D506EB">
              <w:rPr>
                <w:sz w:val="16"/>
                <w:szCs w:val="16"/>
              </w:rPr>
              <w:t>1,</w:t>
            </w:r>
            <w:r w:rsidRPr="00D506EB">
              <w:rPr>
                <w:sz w:val="16"/>
                <w:szCs w:val="16"/>
                <w:lang w:val="en-US"/>
              </w:rPr>
              <w:t>064</w:t>
            </w:r>
          </w:p>
        </w:tc>
        <w:tc>
          <w:tcPr>
            <w:tcW w:w="1140" w:type="dxa"/>
          </w:tcPr>
          <w:p w:rsidR="00D437FE" w:rsidRPr="00D506EB" w:rsidRDefault="00D437FE" w:rsidP="003473F0">
            <w:pPr>
              <w:spacing w:after="0"/>
              <w:rPr>
                <w:sz w:val="16"/>
                <w:szCs w:val="16"/>
              </w:rPr>
            </w:pPr>
            <w:r w:rsidRPr="00D506EB">
              <w:rPr>
                <w:sz w:val="16"/>
                <w:szCs w:val="16"/>
              </w:rPr>
              <w:t>537.320</w:t>
            </w:r>
          </w:p>
        </w:tc>
        <w:tc>
          <w:tcPr>
            <w:tcW w:w="1178" w:type="dxa"/>
          </w:tcPr>
          <w:p w:rsidR="00D437FE" w:rsidRPr="00D506EB" w:rsidRDefault="00D437FE" w:rsidP="003473F0">
            <w:pPr>
              <w:spacing w:after="0"/>
              <w:rPr>
                <w:sz w:val="16"/>
                <w:szCs w:val="16"/>
              </w:rPr>
            </w:pPr>
            <w:r w:rsidRPr="00D506EB">
              <w:rPr>
                <w:sz w:val="16"/>
                <w:szCs w:val="16"/>
              </w:rPr>
              <w:t>128.956,80</w:t>
            </w:r>
          </w:p>
        </w:tc>
        <w:tc>
          <w:tcPr>
            <w:tcW w:w="1276" w:type="dxa"/>
          </w:tcPr>
          <w:p w:rsidR="00D437FE" w:rsidRPr="00D506EB" w:rsidRDefault="00D437FE" w:rsidP="003473F0">
            <w:pPr>
              <w:spacing w:after="0"/>
              <w:jc w:val="right"/>
              <w:rPr>
                <w:sz w:val="16"/>
                <w:szCs w:val="16"/>
              </w:rPr>
            </w:pPr>
            <w:r w:rsidRPr="00D506EB">
              <w:rPr>
                <w:sz w:val="16"/>
                <w:szCs w:val="16"/>
              </w:rPr>
              <w:t>666.276,80</w:t>
            </w:r>
          </w:p>
        </w:tc>
      </w:tr>
      <w:tr w:rsidR="00D437FE" w:rsidRPr="00D506EB" w:rsidTr="003473F0">
        <w:trPr>
          <w:trHeight w:val="299"/>
          <w:jc w:val="center"/>
        </w:trPr>
        <w:tc>
          <w:tcPr>
            <w:tcW w:w="406" w:type="dxa"/>
          </w:tcPr>
          <w:p w:rsidR="00D437FE" w:rsidRPr="00D506EB" w:rsidRDefault="00D437FE" w:rsidP="003473F0">
            <w:pPr>
              <w:rPr>
                <w:sz w:val="16"/>
                <w:szCs w:val="16"/>
              </w:rPr>
            </w:pPr>
          </w:p>
        </w:tc>
        <w:tc>
          <w:tcPr>
            <w:tcW w:w="5402" w:type="dxa"/>
            <w:gridSpan w:val="6"/>
          </w:tcPr>
          <w:p w:rsidR="00D437FE" w:rsidRPr="00D506EB" w:rsidRDefault="00D437FE" w:rsidP="003473F0">
            <w:pPr>
              <w:jc w:val="right"/>
              <w:rPr>
                <w:sz w:val="16"/>
                <w:szCs w:val="16"/>
                <w:lang w:val="en-US"/>
              </w:rPr>
            </w:pPr>
            <w:r w:rsidRPr="00D506EB">
              <w:rPr>
                <w:b/>
                <w:sz w:val="16"/>
                <w:szCs w:val="16"/>
              </w:rPr>
              <w:t>ΣΥΝΟΛΟ ΤΜΗΜΑ 1-ΟΜΑΔΑ 1</w:t>
            </w:r>
            <w:r w:rsidRPr="00D506EB">
              <w:rPr>
                <w:b/>
                <w:sz w:val="16"/>
                <w:szCs w:val="16"/>
                <w:lang w:val="en-US"/>
              </w:rPr>
              <w:t xml:space="preserve">    </w:t>
            </w:r>
          </w:p>
        </w:tc>
        <w:tc>
          <w:tcPr>
            <w:tcW w:w="1140" w:type="dxa"/>
          </w:tcPr>
          <w:p w:rsidR="00D437FE" w:rsidRPr="00477A8D" w:rsidRDefault="00D437FE" w:rsidP="003473F0">
            <w:pPr>
              <w:spacing w:after="0"/>
              <w:rPr>
                <w:b/>
                <w:sz w:val="16"/>
                <w:szCs w:val="16"/>
              </w:rPr>
            </w:pPr>
            <w:r w:rsidRPr="00477A8D">
              <w:rPr>
                <w:b/>
                <w:sz w:val="16"/>
                <w:szCs w:val="16"/>
              </w:rPr>
              <w:t>537.320</w:t>
            </w:r>
          </w:p>
        </w:tc>
        <w:tc>
          <w:tcPr>
            <w:tcW w:w="1178" w:type="dxa"/>
          </w:tcPr>
          <w:p w:rsidR="00D437FE" w:rsidRPr="00477A8D" w:rsidRDefault="00D437FE" w:rsidP="003473F0">
            <w:pPr>
              <w:spacing w:after="0"/>
              <w:rPr>
                <w:b/>
                <w:sz w:val="16"/>
                <w:szCs w:val="16"/>
              </w:rPr>
            </w:pPr>
            <w:r w:rsidRPr="00477A8D">
              <w:rPr>
                <w:b/>
                <w:sz w:val="16"/>
                <w:szCs w:val="16"/>
              </w:rPr>
              <w:t>128.956,80</w:t>
            </w:r>
          </w:p>
        </w:tc>
        <w:tc>
          <w:tcPr>
            <w:tcW w:w="1276" w:type="dxa"/>
          </w:tcPr>
          <w:p w:rsidR="00D437FE" w:rsidRPr="00477A8D" w:rsidRDefault="00D437FE" w:rsidP="003473F0">
            <w:pPr>
              <w:spacing w:after="0"/>
              <w:jc w:val="right"/>
              <w:rPr>
                <w:b/>
                <w:sz w:val="16"/>
                <w:szCs w:val="16"/>
              </w:rPr>
            </w:pPr>
            <w:r w:rsidRPr="00477A8D">
              <w:rPr>
                <w:b/>
                <w:sz w:val="16"/>
                <w:szCs w:val="16"/>
              </w:rPr>
              <w:t>666.276,80</w:t>
            </w:r>
          </w:p>
        </w:tc>
      </w:tr>
      <w:tr w:rsidR="00D437FE" w:rsidRPr="00D506EB" w:rsidTr="003473F0">
        <w:trPr>
          <w:trHeight w:val="403"/>
          <w:jc w:val="center"/>
        </w:trPr>
        <w:tc>
          <w:tcPr>
            <w:tcW w:w="406" w:type="dxa"/>
          </w:tcPr>
          <w:p w:rsidR="00D437FE" w:rsidRPr="00D506EB" w:rsidRDefault="00D437FE" w:rsidP="003473F0">
            <w:pPr>
              <w:rPr>
                <w:sz w:val="16"/>
                <w:szCs w:val="16"/>
              </w:rPr>
            </w:pPr>
            <w:r w:rsidRPr="00D506EB">
              <w:rPr>
                <w:sz w:val="16"/>
                <w:szCs w:val="16"/>
              </w:rPr>
              <w:t>2</w:t>
            </w:r>
          </w:p>
        </w:tc>
        <w:tc>
          <w:tcPr>
            <w:tcW w:w="777" w:type="dxa"/>
          </w:tcPr>
          <w:p w:rsidR="00D437FE" w:rsidRPr="00D506EB" w:rsidRDefault="00D437FE" w:rsidP="003473F0">
            <w:pPr>
              <w:jc w:val="center"/>
              <w:rPr>
                <w:b/>
                <w:sz w:val="16"/>
                <w:szCs w:val="16"/>
              </w:rPr>
            </w:pPr>
            <w:r w:rsidRPr="00D506EB">
              <w:rPr>
                <w:b/>
                <w:sz w:val="18"/>
                <w:szCs w:val="18"/>
              </w:rPr>
              <w:t>ΤΜΗΜΑ 1-</w:t>
            </w:r>
          </w:p>
          <w:p w:rsidR="00D437FE" w:rsidRPr="00D506EB" w:rsidRDefault="00D437FE" w:rsidP="003473F0">
            <w:pPr>
              <w:jc w:val="center"/>
              <w:rPr>
                <w:b/>
                <w:sz w:val="16"/>
                <w:szCs w:val="16"/>
              </w:rPr>
            </w:pPr>
            <w:r w:rsidRPr="00D506EB">
              <w:rPr>
                <w:b/>
                <w:sz w:val="16"/>
                <w:szCs w:val="16"/>
              </w:rPr>
              <w:t>ΟΜΑΔΑ 2</w:t>
            </w:r>
          </w:p>
        </w:tc>
        <w:tc>
          <w:tcPr>
            <w:tcW w:w="1074" w:type="dxa"/>
          </w:tcPr>
          <w:p w:rsidR="00D437FE" w:rsidRPr="00D437FE" w:rsidRDefault="00D437FE" w:rsidP="003473F0">
            <w:pPr>
              <w:tabs>
                <w:tab w:val="left" w:pos="6105"/>
              </w:tabs>
              <w:rPr>
                <w:b/>
                <w:sz w:val="16"/>
                <w:szCs w:val="16"/>
                <w:lang w:val="el-GR"/>
              </w:rPr>
            </w:pPr>
            <w:r w:rsidRPr="00D437FE">
              <w:rPr>
                <w:b/>
                <w:sz w:val="16"/>
                <w:szCs w:val="16"/>
                <w:lang w:val="el-GR"/>
              </w:rPr>
              <w:t>ΠΕΤΡΕΛΑΙΟ ΘΕΡΜΑΝΣΗΣ  ΔΕ ΑΝΘΕΜΙΩΝ-ΕΙΡΗΝΟΥΠΟΛΗΣ</w:t>
            </w:r>
          </w:p>
        </w:tc>
        <w:tc>
          <w:tcPr>
            <w:tcW w:w="992" w:type="dxa"/>
          </w:tcPr>
          <w:p w:rsidR="00D437FE" w:rsidRPr="00D506EB" w:rsidRDefault="00D437FE" w:rsidP="003473F0">
            <w:pPr>
              <w:rPr>
                <w:sz w:val="16"/>
                <w:szCs w:val="16"/>
                <w:lang w:val="en-US"/>
              </w:rPr>
            </w:pPr>
            <w:r w:rsidRPr="00D506EB">
              <w:rPr>
                <w:sz w:val="16"/>
                <w:szCs w:val="16"/>
              </w:rPr>
              <w:t>09135100</w:t>
            </w:r>
            <w:r w:rsidRPr="00D506EB">
              <w:rPr>
                <w:sz w:val="16"/>
                <w:szCs w:val="16"/>
                <w:lang w:val="en-US"/>
              </w:rPr>
              <w:t>-5</w:t>
            </w:r>
          </w:p>
        </w:tc>
        <w:tc>
          <w:tcPr>
            <w:tcW w:w="781" w:type="dxa"/>
          </w:tcPr>
          <w:p w:rsidR="00D437FE" w:rsidRPr="00D506EB" w:rsidRDefault="00D437FE" w:rsidP="003473F0">
            <w:pPr>
              <w:rPr>
                <w:sz w:val="16"/>
                <w:szCs w:val="16"/>
              </w:rPr>
            </w:pPr>
            <w:proofErr w:type="spellStart"/>
            <w:r w:rsidRPr="00D506EB">
              <w:rPr>
                <w:sz w:val="16"/>
                <w:szCs w:val="16"/>
              </w:rPr>
              <w:t>λίτρα</w:t>
            </w:r>
            <w:proofErr w:type="spellEnd"/>
          </w:p>
        </w:tc>
        <w:tc>
          <w:tcPr>
            <w:tcW w:w="992" w:type="dxa"/>
          </w:tcPr>
          <w:p w:rsidR="00D437FE" w:rsidRPr="00D506EB" w:rsidRDefault="00D437FE" w:rsidP="003473F0">
            <w:pPr>
              <w:spacing w:after="0"/>
              <w:rPr>
                <w:sz w:val="16"/>
                <w:szCs w:val="16"/>
                <w:lang w:val="en-US"/>
              </w:rPr>
            </w:pPr>
            <w:r w:rsidRPr="00D506EB">
              <w:rPr>
                <w:sz w:val="16"/>
                <w:szCs w:val="16"/>
              </w:rPr>
              <w:t>115.000</w:t>
            </w:r>
          </w:p>
        </w:tc>
        <w:tc>
          <w:tcPr>
            <w:tcW w:w="786" w:type="dxa"/>
          </w:tcPr>
          <w:p w:rsidR="00D437FE" w:rsidRPr="00D506EB" w:rsidRDefault="00D437FE" w:rsidP="003473F0">
            <w:pPr>
              <w:spacing w:after="0"/>
              <w:rPr>
                <w:sz w:val="16"/>
                <w:szCs w:val="16"/>
              </w:rPr>
            </w:pPr>
            <w:r w:rsidRPr="00D506EB">
              <w:rPr>
                <w:sz w:val="16"/>
                <w:szCs w:val="16"/>
              </w:rPr>
              <w:t>1,</w:t>
            </w:r>
            <w:r w:rsidRPr="00D506EB">
              <w:rPr>
                <w:sz w:val="16"/>
                <w:szCs w:val="16"/>
                <w:lang w:val="en-US"/>
              </w:rPr>
              <w:t>064</w:t>
            </w:r>
          </w:p>
        </w:tc>
        <w:tc>
          <w:tcPr>
            <w:tcW w:w="1140" w:type="dxa"/>
          </w:tcPr>
          <w:p w:rsidR="00D437FE" w:rsidRPr="00D506EB" w:rsidRDefault="00D437FE" w:rsidP="003473F0">
            <w:pPr>
              <w:spacing w:after="0"/>
              <w:rPr>
                <w:sz w:val="16"/>
                <w:szCs w:val="16"/>
              </w:rPr>
            </w:pPr>
            <w:r w:rsidRPr="00D506EB">
              <w:rPr>
                <w:sz w:val="16"/>
                <w:szCs w:val="16"/>
              </w:rPr>
              <w:t>122.360</w:t>
            </w:r>
          </w:p>
        </w:tc>
        <w:tc>
          <w:tcPr>
            <w:tcW w:w="1178" w:type="dxa"/>
          </w:tcPr>
          <w:p w:rsidR="00D437FE" w:rsidRPr="00D506EB" w:rsidRDefault="00D437FE" w:rsidP="003473F0">
            <w:pPr>
              <w:spacing w:after="0"/>
              <w:rPr>
                <w:sz w:val="16"/>
                <w:szCs w:val="16"/>
              </w:rPr>
            </w:pPr>
            <w:r w:rsidRPr="00D506EB">
              <w:rPr>
                <w:sz w:val="16"/>
                <w:szCs w:val="16"/>
              </w:rPr>
              <w:t>29.366,40</w:t>
            </w:r>
          </w:p>
        </w:tc>
        <w:tc>
          <w:tcPr>
            <w:tcW w:w="1276" w:type="dxa"/>
          </w:tcPr>
          <w:p w:rsidR="00D437FE" w:rsidRPr="00D506EB" w:rsidRDefault="00D437FE" w:rsidP="003473F0">
            <w:pPr>
              <w:spacing w:after="0"/>
              <w:jc w:val="right"/>
              <w:rPr>
                <w:sz w:val="16"/>
                <w:szCs w:val="16"/>
              </w:rPr>
            </w:pPr>
            <w:r w:rsidRPr="00D506EB">
              <w:rPr>
                <w:sz w:val="16"/>
                <w:szCs w:val="16"/>
              </w:rPr>
              <w:t>151.726,40</w:t>
            </w:r>
          </w:p>
        </w:tc>
      </w:tr>
      <w:tr w:rsidR="00D437FE" w:rsidRPr="00D506EB" w:rsidTr="003473F0">
        <w:trPr>
          <w:trHeight w:val="299"/>
          <w:jc w:val="center"/>
        </w:trPr>
        <w:tc>
          <w:tcPr>
            <w:tcW w:w="406" w:type="dxa"/>
          </w:tcPr>
          <w:p w:rsidR="00D437FE" w:rsidRPr="00D506EB" w:rsidRDefault="00D437FE" w:rsidP="003473F0">
            <w:pPr>
              <w:rPr>
                <w:sz w:val="16"/>
                <w:szCs w:val="16"/>
              </w:rPr>
            </w:pPr>
          </w:p>
        </w:tc>
        <w:tc>
          <w:tcPr>
            <w:tcW w:w="5402" w:type="dxa"/>
            <w:gridSpan w:val="6"/>
          </w:tcPr>
          <w:p w:rsidR="00D437FE" w:rsidRPr="00D506EB" w:rsidRDefault="00D437FE" w:rsidP="003473F0">
            <w:pPr>
              <w:jc w:val="right"/>
              <w:rPr>
                <w:sz w:val="16"/>
                <w:szCs w:val="16"/>
                <w:lang w:val="en-US"/>
              </w:rPr>
            </w:pPr>
            <w:r w:rsidRPr="00D506EB">
              <w:rPr>
                <w:b/>
                <w:sz w:val="16"/>
                <w:szCs w:val="16"/>
              </w:rPr>
              <w:t xml:space="preserve">ΣΥΝΟΛΟ ΤΜΗΜΑ 1-ΟΜΑΔΑ </w:t>
            </w:r>
            <w:r w:rsidRPr="00D506EB">
              <w:rPr>
                <w:b/>
                <w:sz w:val="16"/>
                <w:szCs w:val="16"/>
                <w:lang w:val="en-US"/>
              </w:rPr>
              <w:t xml:space="preserve">2        </w:t>
            </w:r>
          </w:p>
        </w:tc>
        <w:tc>
          <w:tcPr>
            <w:tcW w:w="1140" w:type="dxa"/>
          </w:tcPr>
          <w:p w:rsidR="00D437FE" w:rsidRPr="00D506EB" w:rsidRDefault="00D437FE" w:rsidP="003473F0">
            <w:pPr>
              <w:spacing w:after="0"/>
              <w:rPr>
                <w:b/>
                <w:sz w:val="16"/>
                <w:szCs w:val="16"/>
              </w:rPr>
            </w:pPr>
            <w:r w:rsidRPr="00D506EB">
              <w:rPr>
                <w:b/>
                <w:sz w:val="16"/>
                <w:szCs w:val="16"/>
              </w:rPr>
              <w:t>122.360</w:t>
            </w:r>
          </w:p>
        </w:tc>
        <w:tc>
          <w:tcPr>
            <w:tcW w:w="1178" w:type="dxa"/>
          </w:tcPr>
          <w:p w:rsidR="00D437FE" w:rsidRPr="00D506EB" w:rsidRDefault="00D437FE" w:rsidP="003473F0">
            <w:pPr>
              <w:spacing w:after="0"/>
              <w:rPr>
                <w:b/>
                <w:sz w:val="16"/>
                <w:szCs w:val="16"/>
              </w:rPr>
            </w:pPr>
            <w:r w:rsidRPr="00D506EB">
              <w:rPr>
                <w:b/>
                <w:sz w:val="16"/>
                <w:szCs w:val="16"/>
              </w:rPr>
              <w:t>29.366,40</w:t>
            </w:r>
          </w:p>
        </w:tc>
        <w:tc>
          <w:tcPr>
            <w:tcW w:w="1276" w:type="dxa"/>
          </w:tcPr>
          <w:p w:rsidR="00D437FE" w:rsidRPr="00D506EB" w:rsidRDefault="00D437FE" w:rsidP="003473F0">
            <w:pPr>
              <w:spacing w:after="0"/>
              <w:jc w:val="right"/>
              <w:rPr>
                <w:b/>
                <w:sz w:val="16"/>
                <w:szCs w:val="16"/>
              </w:rPr>
            </w:pPr>
            <w:r w:rsidRPr="00D506EB">
              <w:rPr>
                <w:b/>
                <w:sz w:val="16"/>
                <w:szCs w:val="16"/>
              </w:rPr>
              <w:t>151.726,40</w:t>
            </w:r>
          </w:p>
        </w:tc>
      </w:tr>
    </w:tbl>
    <w:p w:rsidR="00D437FE" w:rsidRPr="00D506EB" w:rsidRDefault="00D437FE" w:rsidP="00D437FE">
      <w:pPr>
        <w:pStyle w:val="2a"/>
        <w:tabs>
          <w:tab w:val="left" w:pos="5387"/>
        </w:tabs>
        <w:spacing w:after="0" w:line="240" w:lineRule="auto"/>
        <w:ind w:left="0" w:hanging="720"/>
        <w:jc w:val="center"/>
        <w:rPr>
          <w:rFonts w:cs="Calibri"/>
          <w:b/>
          <w:sz w:val="18"/>
          <w:szCs w:val="18"/>
          <w:u w:val="single"/>
        </w:rPr>
      </w:pPr>
    </w:p>
    <w:p w:rsidR="00D437FE" w:rsidRPr="00D506EB" w:rsidRDefault="00D437FE" w:rsidP="00D437FE">
      <w:pPr>
        <w:pStyle w:val="2a"/>
        <w:tabs>
          <w:tab w:val="left" w:pos="5387"/>
        </w:tabs>
        <w:spacing w:after="0" w:line="240" w:lineRule="auto"/>
        <w:ind w:left="0" w:hanging="720"/>
        <w:jc w:val="center"/>
        <w:rPr>
          <w:rFonts w:cs="Calibri"/>
          <w:b/>
          <w:u w:val="single"/>
        </w:rPr>
      </w:pPr>
    </w:p>
    <w:p w:rsidR="00D437FE" w:rsidRPr="00D506EB" w:rsidRDefault="00D437FE" w:rsidP="00D437FE">
      <w:pPr>
        <w:pStyle w:val="2a"/>
        <w:tabs>
          <w:tab w:val="left" w:pos="5387"/>
        </w:tabs>
        <w:spacing w:after="0" w:line="240" w:lineRule="auto"/>
        <w:ind w:left="0" w:hanging="720"/>
        <w:jc w:val="center"/>
        <w:rPr>
          <w:rFonts w:cs="Calibri"/>
          <w:b/>
          <w:sz w:val="18"/>
          <w:szCs w:val="18"/>
        </w:rPr>
      </w:pPr>
      <w:r w:rsidRPr="00D506EB">
        <w:rPr>
          <w:rFonts w:cs="Calibri"/>
          <w:sz w:val="16"/>
          <w:szCs w:val="16"/>
        </w:rPr>
        <w:t>Η ανωτέρω δαπάνη θα βαρύνει τους :</w:t>
      </w:r>
      <w:r w:rsidRPr="00D506EB">
        <w:rPr>
          <w:rFonts w:cs="Calibri"/>
          <w:b/>
          <w:sz w:val="18"/>
          <w:szCs w:val="1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40"/>
        <w:gridCol w:w="1804"/>
        <w:gridCol w:w="1701"/>
        <w:gridCol w:w="1701"/>
      </w:tblGrid>
      <w:tr w:rsidR="00D437FE" w:rsidRPr="00D506EB" w:rsidTr="003473F0">
        <w:tc>
          <w:tcPr>
            <w:tcW w:w="2840" w:type="dxa"/>
          </w:tcPr>
          <w:p w:rsidR="00D437FE" w:rsidRPr="00D437FE" w:rsidRDefault="00D437FE" w:rsidP="003473F0">
            <w:pPr>
              <w:tabs>
                <w:tab w:val="left" w:pos="6105"/>
              </w:tabs>
              <w:spacing w:after="0"/>
              <w:rPr>
                <w:sz w:val="16"/>
                <w:szCs w:val="16"/>
                <w:lang w:val="el-GR"/>
              </w:rPr>
            </w:pPr>
          </w:p>
        </w:tc>
        <w:tc>
          <w:tcPr>
            <w:tcW w:w="1804" w:type="dxa"/>
          </w:tcPr>
          <w:p w:rsidR="00D437FE" w:rsidRPr="00D506EB" w:rsidRDefault="00D437FE" w:rsidP="003473F0">
            <w:pPr>
              <w:tabs>
                <w:tab w:val="left" w:pos="6105"/>
              </w:tabs>
              <w:spacing w:after="0"/>
              <w:rPr>
                <w:sz w:val="16"/>
                <w:szCs w:val="16"/>
              </w:rPr>
            </w:pPr>
            <w:proofErr w:type="spellStart"/>
            <w:r w:rsidRPr="00D506EB">
              <w:rPr>
                <w:sz w:val="16"/>
                <w:szCs w:val="16"/>
              </w:rPr>
              <w:t>Έτος</w:t>
            </w:r>
            <w:proofErr w:type="spellEnd"/>
            <w:r w:rsidRPr="00D506EB">
              <w:rPr>
                <w:sz w:val="16"/>
                <w:szCs w:val="16"/>
              </w:rPr>
              <w:t xml:space="preserve"> 2024</w:t>
            </w:r>
          </w:p>
        </w:tc>
        <w:tc>
          <w:tcPr>
            <w:tcW w:w="1701" w:type="dxa"/>
          </w:tcPr>
          <w:p w:rsidR="00D437FE" w:rsidRPr="00D506EB" w:rsidRDefault="00D437FE" w:rsidP="003473F0">
            <w:pPr>
              <w:tabs>
                <w:tab w:val="left" w:pos="6105"/>
              </w:tabs>
              <w:spacing w:after="0"/>
              <w:rPr>
                <w:sz w:val="16"/>
                <w:szCs w:val="16"/>
              </w:rPr>
            </w:pPr>
            <w:proofErr w:type="spellStart"/>
            <w:r w:rsidRPr="00D506EB">
              <w:rPr>
                <w:sz w:val="16"/>
                <w:szCs w:val="16"/>
              </w:rPr>
              <w:t>Έτος</w:t>
            </w:r>
            <w:proofErr w:type="spellEnd"/>
            <w:r w:rsidRPr="00D506EB">
              <w:rPr>
                <w:sz w:val="16"/>
                <w:szCs w:val="16"/>
              </w:rPr>
              <w:t xml:space="preserve"> 2025</w:t>
            </w:r>
          </w:p>
        </w:tc>
        <w:tc>
          <w:tcPr>
            <w:tcW w:w="1701" w:type="dxa"/>
          </w:tcPr>
          <w:p w:rsidR="00D437FE" w:rsidRPr="00D506EB" w:rsidRDefault="00D437FE" w:rsidP="003473F0">
            <w:pPr>
              <w:tabs>
                <w:tab w:val="left" w:pos="6105"/>
              </w:tabs>
              <w:spacing w:after="0"/>
              <w:rPr>
                <w:sz w:val="16"/>
                <w:szCs w:val="16"/>
              </w:rPr>
            </w:pPr>
            <w:proofErr w:type="spellStart"/>
            <w:r w:rsidRPr="00D506EB">
              <w:rPr>
                <w:sz w:val="16"/>
                <w:szCs w:val="16"/>
              </w:rPr>
              <w:t>Έτος</w:t>
            </w:r>
            <w:proofErr w:type="spellEnd"/>
            <w:r w:rsidRPr="00D506EB">
              <w:rPr>
                <w:sz w:val="16"/>
                <w:szCs w:val="16"/>
              </w:rPr>
              <w:t xml:space="preserve"> 2026</w:t>
            </w:r>
          </w:p>
        </w:tc>
      </w:tr>
      <w:tr w:rsidR="00D437FE" w:rsidRPr="00D506EB" w:rsidTr="003473F0">
        <w:tc>
          <w:tcPr>
            <w:tcW w:w="2840" w:type="dxa"/>
          </w:tcPr>
          <w:p w:rsidR="00D437FE" w:rsidRPr="00D506EB" w:rsidRDefault="00D437FE" w:rsidP="003473F0">
            <w:pPr>
              <w:tabs>
                <w:tab w:val="left" w:pos="6105"/>
              </w:tabs>
              <w:spacing w:after="0"/>
              <w:rPr>
                <w:sz w:val="16"/>
                <w:szCs w:val="16"/>
              </w:rPr>
            </w:pPr>
            <w:r w:rsidRPr="00D506EB">
              <w:rPr>
                <w:b/>
                <w:sz w:val="18"/>
                <w:szCs w:val="18"/>
              </w:rPr>
              <w:t>Κ.Α. 10.6643</w:t>
            </w:r>
          </w:p>
        </w:tc>
        <w:tc>
          <w:tcPr>
            <w:tcW w:w="1804" w:type="dxa"/>
          </w:tcPr>
          <w:p w:rsidR="00D437FE" w:rsidRPr="00D506EB" w:rsidRDefault="00D437FE" w:rsidP="003473F0">
            <w:pPr>
              <w:tabs>
                <w:tab w:val="left" w:pos="6105"/>
              </w:tabs>
              <w:spacing w:after="0"/>
              <w:rPr>
                <w:sz w:val="16"/>
                <w:szCs w:val="16"/>
              </w:rPr>
            </w:pPr>
            <w:r w:rsidRPr="00D506EB">
              <w:rPr>
                <w:sz w:val="16"/>
                <w:szCs w:val="16"/>
              </w:rPr>
              <w:t>21.500 €</w:t>
            </w:r>
          </w:p>
        </w:tc>
        <w:tc>
          <w:tcPr>
            <w:tcW w:w="1701" w:type="dxa"/>
          </w:tcPr>
          <w:p w:rsidR="00D437FE" w:rsidRPr="00D506EB" w:rsidRDefault="00D437FE" w:rsidP="003473F0">
            <w:pPr>
              <w:tabs>
                <w:tab w:val="left" w:pos="6105"/>
              </w:tabs>
              <w:spacing w:after="0"/>
              <w:rPr>
                <w:sz w:val="16"/>
                <w:szCs w:val="16"/>
              </w:rPr>
            </w:pPr>
            <w:r w:rsidRPr="00D506EB">
              <w:rPr>
                <w:sz w:val="16"/>
                <w:szCs w:val="16"/>
              </w:rPr>
              <w:t>43.000  €</w:t>
            </w:r>
          </w:p>
        </w:tc>
        <w:tc>
          <w:tcPr>
            <w:tcW w:w="1701" w:type="dxa"/>
          </w:tcPr>
          <w:p w:rsidR="00D437FE" w:rsidRPr="00D506EB" w:rsidRDefault="00D437FE" w:rsidP="003473F0">
            <w:pPr>
              <w:tabs>
                <w:tab w:val="left" w:pos="6105"/>
              </w:tabs>
              <w:spacing w:after="0"/>
              <w:rPr>
                <w:sz w:val="16"/>
                <w:szCs w:val="16"/>
              </w:rPr>
            </w:pPr>
            <w:r w:rsidRPr="00D506EB">
              <w:rPr>
                <w:sz w:val="16"/>
                <w:szCs w:val="16"/>
              </w:rPr>
              <w:t>21.500 €</w:t>
            </w:r>
          </w:p>
        </w:tc>
      </w:tr>
      <w:tr w:rsidR="00D437FE" w:rsidRPr="00D506EB" w:rsidTr="003473F0">
        <w:tc>
          <w:tcPr>
            <w:tcW w:w="2840" w:type="dxa"/>
          </w:tcPr>
          <w:p w:rsidR="00D437FE" w:rsidRPr="00D506EB" w:rsidRDefault="00D437FE" w:rsidP="003473F0">
            <w:pPr>
              <w:tabs>
                <w:tab w:val="left" w:pos="6105"/>
              </w:tabs>
              <w:spacing w:after="0"/>
              <w:rPr>
                <w:b/>
                <w:sz w:val="18"/>
                <w:szCs w:val="18"/>
              </w:rPr>
            </w:pPr>
            <w:r w:rsidRPr="00D506EB">
              <w:rPr>
                <w:b/>
                <w:sz w:val="18"/>
                <w:szCs w:val="18"/>
              </w:rPr>
              <w:t>Κ.Α. 15.6643.000</w:t>
            </w:r>
          </w:p>
        </w:tc>
        <w:tc>
          <w:tcPr>
            <w:tcW w:w="1804" w:type="dxa"/>
          </w:tcPr>
          <w:p w:rsidR="00D437FE" w:rsidRPr="00D506EB" w:rsidRDefault="00D437FE" w:rsidP="003473F0">
            <w:pPr>
              <w:tabs>
                <w:tab w:val="left" w:pos="6105"/>
              </w:tabs>
              <w:spacing w:after="0"/>
              <w:rPr>
                <w:sz w:val="16"/>
                <w:szCs w:val="16"/>
              </w:rPr>
            </w:pPr>
            <w:r w:rsidRPr="00D506EB">
              <w:rPr>
                <w:sz w:val="16"/>
                <w:szCs w:val="16"/>
              </w:rPr>
              <w:t>102.910  €</w:t>
            </w:r>
          </w:p>
        </w:tc>
        <w:tc>
          <w:tcPr>
            <w:tcW w:w="1701" w:type="dxa"/>
          </w:tcPr>
          <w:p w:rsidR="00D437FE" w:rsidRPr="00D506EB" w:rsidRDefault="00D437FE" w:rsidP="003473F0">
            <w:pPr>
              <w:tabs>
                <w:tab w:val="left" w:pos="6105"/>
              </w:tabs>
              <w:spacing w:after="0"/>
              <w:rPr>
                <w:sz w:val="16"/>
                <w:szCs w:val="16"/>
              </w:rPr>
            </w:pPr>
            <w:r w:rsidRPr="00D506EB">
              <w:rPr>
                <w:sz w:val="16"/>
                <w:szCs w:val="16"/>
              </w:rPr>
              <w:t>205.924 €</w:t>
            </w:r>
          </w:p>
        </w:tc>
        <w:tc>
          <w:tcPr>
            <w:tcW w:w="1701" w:type="dxa"/>
          </w:tcPr>
          <w:p w:rsidR="00D437FE" w:rsidRPr="00D506EB" w:rsidRDefault="00D437FE" w:rsidP="003473F0">
            <w:pPr>
              <w:tabs>
                <w:tab w:val="left" w:pos="6105"/>
              </w:tabs>
              <w:spacing w:after="0"/>
              <w:rPr>
                <w:sz w:val="16"/>
                <w:szCs w:val="16"/>
              </w:rPr>
            </w:pPr>
            <w:r w:rsidRPr="00D506EB">
              <w:rPr>
                <w:sz w:val="16"/>
                <w:szCs w:val="16"/>
              </w:rPr>
              <w:t>102.910  €</w:t>
            </w:r>
          </w:p>
        </w:tc>
      </w:tr>
      <w:tr w:rsidR="00D437FE" w:rsidRPr="00D506EB" w:rsidTr="003473F0">
        <w:tc>
          <w:tcPr>
            <w:tcW w:w="2840" w:type="dxa"/>
          </w:tcPr>
          <w:p w:rsidR="00D437FE" w:rsidRPr="00D506EB" w:rsidRDefault="00D437FE" w:rsidP="003473F0">
            <w:pPr>
              <w:tabs>
                <w:tab w:val="left" w:pos="6105"/>
              </w:tabs>
              <w:spacing w:after="0"/>
              <w:rPr>
                <w:b/>
                <w:sz w:val="18"/>
                <w:szCs w:val="18"/>
              </w:rPr>
            </w:pPr>
            <w:r w:rsidRPr="00D506EB">
              <w:rPr>
                <w:b/>
                <w:sz w:val="18"/>
                <w:szCs w:val="18"/>
              </w:rPr>
              <w:t>Κ.Α. 15.6643.001</w:t>
            </w:r>
          </w:p>
        </w:tc>
        <w:tc>
          <w:tcPr>
            <w:tcW w:w="1804" w:type="dxa"/>
          </w:tcPr>
          <w:p w:rsidR="00D437FE" w:rsidRPr="00D506EB" w:rsidRDefault="00D437FE" w:rsidP="003473F0">
            <w:pPr>
              <w:tabs>
                <w:tab w:val="left" w:pos="6105"/>
              </w:tabs>
              <w:spacing w:after="0"/>
              <w:rPr>
                <w:sz w:val="16"/>
                <w:szCs w:val="16"/>
              </w:rPr>
            </w:pPr>
            <w:r w:rsidRPr="00D506EB">
              <w:rPr>
                <w:sz w:val="16"/>
                <w:szCs w:val="16"/>
              </w:rPr>
              <w:t>65.190 €</w:t>
            </w:r>
          </w:p>
        </w:tc>
        <w:tc>
          <w:tcPr>
            <w:tcW w:w="1701" w:type="dxa"/>
          </w:tcPr>
          <w:p w:rsidR="00D437FE" w:rsidRPr="00D506EB" w:rsidRDefault="00D437FE" w:rsidP="003473F0">
            <w:pPr>
              <w:tabs>
                <w:tab w:val="left" w:pos="6105"/>
              </w:tabs>
              <w:spacing w:after="0"/>
              <w:rPr>
                <w:sz w:val="16"/>
                <w:szCs w:val="16"/>
              </w:rPr>
            </w:pPr>
            <w:r w:rsidRPr="00D506EB">
              <w:rPr>
                <w:sz w:val="16"/>
                <w:szCs w:val="16"/>
              </w:rPr>
              <w:t>145.090 €</w:t>
            </w:r>
          </w:p>
        </w:tc>
        <w:tc>
          <w:tcPr>
            <w:tcW w:w="1701" w:type="dxa"/>
          </w:tcPr>
          <w:p w:rsidR="00D437FE" w:rsidRPr="00D506EB" w:rsidRDefault="00D437FE" w:rsidP="003473F0">
            <w:pPr>
              <w:tabs>
                <w:tab w:val="left" w:pos="6105"/>
              </w:tabs>
              <w:spacing w:after="0"/>
              <w:rPr>
                <w:sz w:val="16"/>
                <w:szCs w:val="16"/>
              </w:rPr>
            </w:pPr>
            <w:r w:rsidRPr="00D506EB">
              <w:rPr>
                <w:sz w:val="16"/>
                <w:szCs w:val="16"/>
              </w:rPr>
              <w:t>79.979,20 €</w:t>
            </w:r>
          </w:p>
        </w:tc>
      </w:tr>
      <w:tr w:rsidR="00D437FE" w:rsidRPr="00D506EB" w:rsidTr="003473F0">
        <w:tc>
          <w:tcPr>
            <w:tcW w:w="2840" w:type="dxa"/>
          </w:tcPr>
          <w:p w:rsidR="00D437FE" w:rsidRPr="00D506EB" w:rsidRDefault="00D437FE" w:rsidP="003473F0">
            <w:pPr>
              <w:tabs>
                <w:tab w:val="left" w:pos="6105"/>
              </w:tabs>
              <w:spacing w:after="0"/>
              <w:rPr>
                <w:sz w:val="16"/>
                <w:szCs w:val="16"/>
              </w:rPr>
            </w:pPr>
            <w:r w:rsidRPr="00D506EB">
              <w:rPr>
                <w:b/>
                <w:sz w:val="18"/>
                <w:szCs w:val="18"/>
              </w:rPr>
              <w:t>ΚΑ. 30.6643</w:t>
            </w:r>
          </w:p>
        </w:tc>
        <w:tc>
          <w:tcPr>
            <w:tcW w:w="1804" w:type="dxa"/>
          </w:tcPr>
          <w:p w:rsidR="00D437FE" w:rsidRPr="00D506EB" w:rsidRDefault="00D437FE" w:rsidP="003473F0">
            <w:pPr>
              <w:tabs>
                <w:tab w:val="left" w:pos="6105"/>
              </w:tabs>
              <w:spacing w:after="0"/>
              <w:rPr>
                <w:sz w:val="16"/>
                <w:szCs w:val="16"/>
              </w:rPr>
            </w:pPr>
            <w:r w:rsidRPr="00D506EB">
              <w:rPr>
                <w:sz w:val="16"/>
                <w:szCs w:val="16"/>
              </w:rPr>
              <w:t>6.500 €</w:t>
            </w:r>
          </w:p>
        </w:tc>
        <w:tc>
          <w:tcPr>
            <w:tcW w:w="1701" w:type="dxa"/>
          </w:tcPr>
          <w:p w:rsidR="00D437FE" w:rsidRPr="00D506EB" w:rsidRDefault="00D437FE" w:rsidP="003473F0">
            <w:pPr>
              <w:tabs>
                <w:tab w:val="left" w:pos="6105"/>
              </w:tabs>
              <w:spacing w:after="0"/>
              <w:rPr>
                <w:sz w:val="16"/>
                <w:szCs w:val="16"/>
              </w:rPr>
            </w:pPr>
            <w:r w:rsidRPr="00D506EB">
              <w:rPr>
                <w:sz w:val="16"/>
                <w:szCs w:val="16"/>
              </w:rPr>
              <w:t>13.000 €</w:t>
            </w:r>
          </w:p>
        </w:tc>
        <w:tc>
          <w:tcPr>
            <w:tcW w:w="1701" w:type="dxa"/>
          </w:tcPr>
          <w:p w:rsidR="00D437FE" w:rsidRPr="00D506EB" w:rsidRDefault="00D437FE" w:rsidP="003473F0">
            <w:pPr>
              <w:tabs>
                <w:tab w:val="left" w:pos="6105"/>
              </w:tabs>
              <w:spacing w:after="0"/>
              <w:rPr>
                <w:sz w:val="16"/>
                <w:szCs w:val="16"/>
              </w:rPr>
            </w:pPr>
            <w:r w:rsidRPr="00D506EB">
              <w:rPr>
                <w:sz w:val="16"/>
                <w:szCs w:val="16"/>
              </w:rPr>
              <w:t>6.500 €</w:t>
            </w:r>
          </w:p>
        </w:tc>
      </w:tr>
      <w:tr w:rsidR="00D437FE" w:rsidRPr="00D506EB" w:rsidTr="003473F0">
        <w:tc>
          <w:tcPr>
            <w:tcW w:w="2840" w:type="dxa"/>
          </w:tcPr>
          <w:p w:rsidR="00D437FE" w:rsidRPr="00D506EB" w:rsidRDefault="00D437FE" w:rsidP="003473F0">
            <w:pPr>
              <w:tabs>
                <w:tab w:val="left" w:pos="6105"/>
              </w:tabs>
              <w:spacing w:after="0"/>
              <w:rPr>
                <w:sz w:val="16"/>
                <w:szCs w:val="16"/>
              </w:rPr>
            </w:pPr>
            <w:r w:rsidRPr="00D506EB">
              <w:rPr>
                <w:b/>
                <w:sz w:val="18"/>
                <w:szCs w:val="18"/>
              </w:rPr>
              <w:t>Κ.Α.35.6643</w:t>
            </w:r>
          </w:p>
        </w:tc>
        <w:tc>
          <w:tcPr>
            <w:tcW w:w="1804" w:type="dxa"/>
          </w:tcPr>
          <w:p w:rsidR="00D437FE" w:rsidRPr="00D506EB" w:rsidRDefault="00D437FE" w:rsidP="003473F0">
            <w:pPr>
              <w:tabs>
                <w:tab w:val="left" w:pos="6105"/>
              </w:tabs>
              <w:spacing w:after="0"/>
              <w:rPr>
                <w:sz w:val="16"/>
                <w:szCs w:val="16"/>
              </w:rPr>
            </w:pPr>
            <w:r w:rsidRPr="00D506EB">
              <w:rPr>
                <w:sz w:val="16"/>
                <w:szCs w:val="16"/>
              </w:rPr>
              <w:t>500  €</w:t>
            </w:r>
          </w:p>
        </w:tc>
        <w:tc>
          <w:tcPr>
            <w:tcW w:w="1701" w:type="dxa"/>
          </w:tcPr>
          <w:p w:rsidR="00D437FE" w:rsidRPr="00D506EB" w:rsidRDefault="00D437FE" w:rsidP="003473F0">
            <w:pPr>
              <w:tabs>
                <w:tab w:val="left" w:pos="6105"/>
              </w:tabs>
              <w:spacing w:after="0"/>
              <w:rPr>
                <w:sz w:val="16"/>
                <w:szCs w:val="16"/>
              </w:rPr>
            </w:pPr>
            <w:r w:rsidRPr="00D506EB">
              <w:rPr>
                <w:sz w:val="16"/>
                <w:szCs w:val="16"/>
              </w:rPr>
              <w:t>1.000 €</w:t>
            </w:r>
          </w:p>
        </w:tc>
        <w:tc>
          <w:tcPr>
            <w:tcW w:w="1701" w:type="dxa"/>
          </w:tcPr>
          <w:p w:rsidR="00D437FE" w:rsidRPr="00D506EB" w:rsidRDefault="00D437FE" w:rsidP="003473F0">
            <w:pPr>
              <w:tabs>
                <w:tab w:val="left" w:pos="6105"/>
              </w:tabs>
              <w:spacing w:after="0"/>
              <w:rPr>
                <w:sz w:val="16"/>
                <w:szCs w:val="16"/>
              </w:rPr>
            </w:pPr>
            <w:r w:rsidRPr="00D506EB">
              <w:rPr>
                <w:sz w:val="16"/>
                <w:szCs w:val="16"/>
              </w:rPr>
              <w:t>500  €</w:t>
            </w:r>
          </w:p>
        </w:tc>
      </w:tr>
      <w:tr w:rsidR="00D437FE" w:rsidRPr="00D506EB" w:rsidTr="003473F0">
        <w:tc>
          <w:tcPr>
            <w:tcW w:w="2840" w:type="dxa"/>
          </w:tcPr>
          <w:p w:rsidR="00D437FE" w:rsidRPr="00D506EB" w:rsidRDefault="00D437FE" w:rsidP="003473F0">
            <w:pPr>
              <w:tabs>
                <w:tab w:val="left" w:pos="6105"/>
              </w:tabs>
              <w:spacing w:after="0"/>
              <w:rPr>
                <w:sz w:val="16"/>
                <w:szCs w:val="16"/>
              </w:rPr>
            </w:pPr>
            <w:r w:rsidRPr="00D506EB">
              <w:rPr>
                <w:b/>
                <w:sz w:val="18"/>
                <w:szCs w:val="18"/>
              </w:rPr>
              <w:t>Κ.Α. 45.6643</w:t>
            </w:r>
          </w:p>
        </w:tc>
        <w:tc>
          <w:tcPr>
            <w:tcW w:w="1804" w:type="dxa"/>
          </w:tcPr>
          <w:p w:rsidR="00D437FE" w:rsidRPr="00D506EB" w:rsidRDefault="00D437FE" w:rsidP="003473F0">
            <w:pPr>
              <w:tabs>
                <w:tab w:val="left" w:pos="6105"/>
              </w:tabs>
              <w:spacing w:after="0"/>
              <w:rPr>
                <w:sz w:val="16"/>
                <w:szCs w:val="16"/>
              </w:rPr>
            </w:pPr>
            <w:r w:rsidRPr="00D506EB">
              <w:rPr>
                <w:sz w:val="16"/>
                <w:szCs w:val="16"/>
              </w:rPr>
              <w:t>500  €</w:t>
            </w:r>
          </w:p>
        </w:tc>
        <w:tc>
          <w:tcPr>
            <w:tcW w:w="1701" w:type="dxa"/>
          </w:tcPr>
          <w:p w:rsidR="00D437FE" w:rsidRPr="00D506EB" w:rsidRDefault="00D437FE" w:rsidP="003473F0">
            <w:pPr>
              <w:tabs>
                <w:tab w:val="left" w:pos="6105"/>
              </w:tabs>
              <w:spacing w:after="0"/>
              <w:rPr>
                <w:sz w:val="16"/>
                <w:szCs w:val="16"/>
              </w:rPr>
            </w:pPr>
            <w:r w:rsidRPr="00D506EB">
              <w:rPr>
                <w:sz w:val="16"/>
                <w:szCs w:val="16"/>
              </w:rPr>
              <w:t>1.000 €</w:t>
            </w:r>
          </w:p>
        </w:tc>
        <w:tc>
          <w:tcPr>
            <w:tcW w:w="1701" w:type="dxa"/>
          </w:tcPr>
          <w:p w:rsidR="00D437FE" w:rsidRPr="00D506EB" w:rsidRDefault="00D437FE" w:rsidP="003473F0">
            <w:pPr>
              <w:tabs>
                <w:tab w:val="left" w:pos="6105"/>
              </w:tabs>
              <w:spacing w:after="0"/>
              <w:rPr>
                <w:sz w:val="16"/>
                <w:szCs w:val="16"/>
              </w:rPr>
            </w:pPr>
            <w:r w:rsidRPr="00D506EB">
              <w:rPr>
                <w:sz w:val="16"/>
                <w:szCs w:val="16"/>
              </w:rPr>
              <w:t>500  €</w:t>
            </w:r>
          </w:p>
        </w:tc>
      </w:tr>
    </w:tbl>
    <w:p w:rsidR="00D437FE" w:rsidRPr="00D506EB" w:rsidRDefault="00D437FE" w:rsidP="00D437FE">
      <w:pPr>
        <w:tabs>
          <w:tab w:val="left" w:pos="6105"/>
        </w:tabs>
        <w:rPr>
          <w:sz w:val="16"/>
          <w:szCs w:val="16"/>
        </w:rPr>
      </w:pPr>
    </w:p>
    <w:p w:rsidR="00D437FE" w:rsidRPr="00D506EB" w:rsidRDefault="00D437FE" w:rsidP="00D437FE">
      <w:pPr>
        <w:tabs>
          <w:tab w:val="left" w:pos="6105"/>
        </w:tabs>
        <w:rPr>
          <w:sz w:val="16"/>
          <w:szCs w:val="16"/>
        </w:rPr>
      </w:pPr>
    </w:p>
    <w:p w:rsidR="00D437FE" w:rsidRPr="00D437FE" w:rsidRDefault="00D437FE" w:rsidP="00D437FE">
      <w:pPr>
        <w:tabs>
          <w:tab w:val="left" w:pos="6105"/>
        </w:tabs>
        <w:rPr>
          <w:b/>
          <w:sz w:val="18"/>
          <w:szCs w:val="18"/>
          <w:lang w:val="el-GR"/>
        </w:rPr>
      </w:pPr>
      <w:r w:rsidRPr="00D437FE">
        <w:rPr>
          <w:b/>
          <w:sz w:val="18"/>
          <w:szCs w:val="18"/>
          <w:lang w:val="el-GR"/>
        </w:rPr>
        <w:t>ΤΜΗΜΑ 1-ΟΜΑΔΑ 3 (ΔΗΜΟΣ ΝΑΟΥΣΑΣ - ΠΕΤΡΕΛΑΙΟ ΚΙΝΗΣΗΣ (</w:t>
      </w:r>
      <w:r w:rsidRPr="00D506EB">
        <w:rPr>
          <w:b/>
          <w:sz w:val="18"/>
          <w:szCs w:val="18"/>
        </w:rPr>
        <w:t>DIESEL</w:t>
      </w:r>
      <w:r w:rsidRPr="00D437FE">
        <w:rPr>
          <w:b/>
          <w:sz w:val="18"/>
          <w:szCs w:val="18"/>
          <w:lang w:val="el-GR"/>
        </w:rPr>
        <w:t>), ΒΕΝΖΙΝΗ ΑΜΟΛΥΒΔΗ)</w:t>
      </w:r>
    </w:p>
    <w:p w:rsidR="00D437FE" w:rsidRPr="00D506EB" w:rsidRDefault="00D437FE" w:rsidP="00D437FE">
      <w:pPr>
        <w:pStyle w:val="2a"/>
        <w:tabs>
          <w:tab w:val="left" w:pos="5387"/>
        </w:tabs>
        <w:spacing w:after="0" w:line="240" w:lineRule="auto"/>
        <w:ind w:left="0" w:hanging="720"/>
        <w:jc w:val="center"/>
        <w:rPr>
          <w:rFonts w:cs="Calibri"/>
          <w:b/>
          <w:sz w:val="18"/>
          <w:szCs w:val="18"/>
          <w:u w:val="single"/>
        </w:rPr>
      </w:pPr>
      <w:r w:rsidRPr="00D506EB">
        <w:rPr>
          <w:rFonts w:cs="Calibri"/>
          <w:b/>
          <w:sz w:val="18"/>
          <w:szCs w:val="18"/>
          <w:u w:val="single"/>
        </w:rPr>
        <w:t>Α) ΤΕΧΝΙΚΕΣ  ΠΡΟΔΙΑΓΡΑΦΕΣ</w:t>
      </w:r>
    </w:p>
    <w:p w:rsidR="00D437FE" w:rsidRPr="00D506EB" w:rsidRDefault="00D437FE" w:rsidP="00D437FE">
      <w:pPr>
        <w:pStyle w:val="2a"/>
        <w:tabs>
          <w:tab w:val="left" w:pos="5387"/>
        </w:tabs>
        <w:spacing w:after="0" w:line="240" w:lineRule="auto"/>
        <w:ind w:left="0" w:hanging="720"/>
        <w:jc w:val="center"/>
        <w:rPr>
          <w:rFonts w:cs="Calibri"/>
          <w:b/>
          <w:sz w:val="18"/>
          <w:szCs w:val="18"/>
          <w:u w:val="single"/>
        </w:rPr>
      </w:pPr>
    </w:p>
    <w:p w:rsidR="00D437FE" w:rsidRPr="00D437FE" w:rsidRDefault="00D437FE" w:rsidP="00D437FE">
      <w:pPr>
        <w:tabs>
          <w:tab w:val="left" w:pos="6105"/>
        </w:tabs>
        <w:spacing w:after="0"/>
        <w:rPr>
          <w:b/>
          <w:sz w:val="18"/>
          <w:szCs w:val="18"/>
          <w:u w:val="single"/>
          <w:lang w:val="el-GR"/>
        </w:rPr>
      </w:pPr>
      <w:r w:rsidRPr="00D437FE">
        <w:rPr>
          <w:b/>
          <w:sz w:val="18"/>
          <w:szCs w:val="18"/>
          <w:u w:val="single"/>
          <w:lang w:val="el-GR"/>
        </w:rPr>
        <w:t>Πετρέλαιο  κίνησης (</w:t>
      </w:r>
      <w:r w:rsidRPr="00D506EB">
        <w:rPr>
          <w:b/>
          <w:sz w:val="18"/>
          <w:szCs w:val="18"/>
          <w:u w:val="single"/>
        </w:rPr>
        <w:t>DIESEL</w:t>
      </w:r>
      <w:r w:rsidRPr="00D437FE">
        <w:rPr>
          <w:b/>
          <w:sz w:val="18"/>
          <w:szCs w:val="18"/>
          <w:u w:val="single"/>
          <w:lang w:val="el-GR"/>
        </w:rPr>
        <w:t xml:space="preserve">) ( </w:t>
      </w:r>
      <w:r w:rsidRPr="00D506EB">
        <w:rPr>
          <w:b/>
          <w:sz w:val="18"/>
          <w:szCs w:val="18"/>
          <w:u w:val="single"/>
          <w:lang w:val="en-US"/>
        </w:rPr>
        <w:t>CPV</w:t>
      </w:r>
      <w:r w:rsidRPr="00D437FE">
        <w:rPr>
          <w:sz w:val="18"/>
          <w:szCs w:val="18"/>
          <w:lang w:val="el-GR"/>
        </w:rPr>
        <w:t>09134200-9)</w:t>
      </w:r>
    </w:p>
    <w:p w:rsidR="00D437FE" w:rsidRPr="00D437FE" w:rsidRDefault="00D437FE" w:rsidP="00D437FE">
      <w:pPr>
        <w:tabs>
          <w:tab w:val="left" w:pos="6105"/>
        </w:tabs>
        <w:rPr>
          <w:sz w:val="18"/>
          <w:szCs w:val="18"/>
          <w:lang w:val="el-GR"/>
        </w:rPr>
      </w:pPr>
      <w:r w:rsidRPr="00D437FE">
        <w:rPr>
          <w:sz w:val="18"/>
          <w:szCs w:val="18"/>
          <w:lang w:val="el-GR"/>
        </w:rPr>
        <w:t xml:space="preserve"> Το πετρέλαιο κίνησης  </w:t>
      </w:r>
      <w:r w:rsidRPr="00D506EB">
        <w:rPr>
          <w:sz w:val="18"/>
          <w:szCs w:val="18"/>
          <w:lang w:val="en-US"/>
        </w:rPr>
        <w:t>DIESEL</w:t>
      </w:r>
      <w:r w:rsidRPr="00D437FE">
        <w:rPr>
          <w:sz w:val="18"/>
          <w:szCs w:val="18"/>
          <w:lang w:val="el-GR"/>
        </w:rPr>
        <w:t xml:space="preserve"> πρέπει να είναι απαλλαγμένο από άλλες προσμίξεις από νερό και φυσικά σε καμία περίπτωση  δεν πρέπει να υπάρχει ανάμιξη με πετρέλαιο θέρμανσης. Τα υπό προμήθεια υγρά καύσιμα κίνησης πρέπει να είναι ποιότητας όμοια με εκείνη που παράγουν τα κρατικά διυλιστήρια .</w:t>
      </w:r>
    </w:p>
    <w:p w:rsidR="00D437FE" w:rsidRPr="00D437FE" w:rsidRDefault="00D437FE" w:rsidP="00D437FE">
      <w:pPr>
        <w:autoSpaceDE w:val="0"/>
        <w:autoSpaceDN w:val="0"/>
        <w:adjustRightInd w:val="0"/>
        <w:spacing w:after="0"/>
        <w:rPr>
          <w:sz w:val="18"/>
          <w:szCs w:val="18"/>
          <w:lang w:val="el-GR"/>
        </w:rPr>
      </w:pPr>
      <w:r w:rsidRPr="00D437FE">
        <w:rPr>
          <w:sz w:val="18"/>
          <w:szCs w:val="18"/>
          <w:lang w:val="el-GR"/>
        </w:rPr>
        <w:t>Ειδικότερα, οι ιδιότητες του πετρελαίου κίνησης θα είναι αυτές που προβλέπονται από την κείμενη νομοθεσία και περιγράφονται στις διατάξεις:</w:t>
      </w:r>
    </w:p>
    <w:p w:rsidR="00D437FE" w:rsidRPr="00D437FE" w:rsidRDefault="00D437FE" w:rsidP="00D437FE">
      <w:pPr>
        <w:autoSpaceDE w:val="0"/>
        <w:autoSpaceDN w:val="0"/>
        <w:adjustRightInd w:val="0"/>
        <w:spacing w:after="0"/>
        <w:rPr>
          <w:sz w:val="18"/>
          <w:szCs w:val="18"/>
          <w:lang w:val="el-GR"/>
        </w:rPr>
      </w:pPr>
      <w:r w:rsidRPr="00D437FE">
        <w:rPr>
          <w:sz w:val="18"/>
          <w:szCs w:val="18"/>
          <w:lang w:val="el-GR"/>
        </w:rPr>
        <w:t xml:space="preserve">· Της Απόφασης του Α.Χ.Σ. 460/2009 (ΦΕΚ 67Β/28.1.2010) </w:t>
      </w:r>
    </w:p>
    <w:p w:rsidR="00D437FE" w:rsidRPr="00D437FE" w:rsidRDefault="00D437FE" w:rsidP="00D437FE">
      <w:pPr>
        <w:autoSpaceDE w:val="0"/>
        <w:autoSpaceDN w:val="0"/>
        <w:adjustRightInd w:val="0"/>
        <w:spacing w:after="0"/>
        <w:rPr>
          <w:sz w:val="18"/>
          <w:szCs w:val="18"/>
          <w:lang w:val="el-GR"/>
        </w:rPr>
      </w:pPr>
      <w:r w:rsidRPr="00D437FE">
        <w:rPr>
          <w:sz w:val="18"/>
          <w:szCs w:val="18"/>
          <w:lang w:val="el-GR"/>
        </w:rPr>
        <w:t>· Της Απόφασης του Α.Χ.Σ. 316/2010 (ΦΕΚ 501Β/29.2.2012)</w:t>
      </w:r>
    </w:p>
    <w:p w:rsidR="00D437FE" w:rsidRPr="00D437FE" w:rsidRDefault="00D437FE" w:rsidP="00D437FE">
      <w:pPr>
        <w:autoSpaceDE w:val="0"/>
        <w:autoSpaceDN w:val="0"/>
        <w:adjustRightInd w:val="0"/>
        <w:spacing w:after="0"/>
        <w:rPr>
          <w:sz w:val="18"/>
          <w:szCs w:val="18"/>
          <w:lang w:val="el-GR"/>
        </w:rPr>
      </w:pPr>
      <w:r w:rsidRPr="00D437FE">
        <w:rPr>
          <w:sz w:val="18"/>
          <w:szCs w:val="18"/>
          <w:lang w:val="el-GR"/>
        </w:rPr>
        <w:t xml:space="preserve">  Της Απόφασης του Α.Χ.Σ. 76/2016 (ΦΕΚ 4217/Β/2016 και ΦΕΚ 241/Β/2017),</w:t>
      </w:r>
    </w:p>
    <w:p w:rsidR="00D437FE" w:rsidRPr="00D437FE" w:rsidRDefault="00D437FE" w:rsidP="00D437FE">
      <w:pPr>
        <w:autoSpaceDE w:val="0"/>
        <w:autoSpaceDN w:val="0"/>
        <w:adjustRightInd w:val="0"/>
        <w:spacing w:after="0"/>
        <w:rPr>
          <w:sz w:val="18"/>
          <w:szCs w:val="18"/>
          <w:lang w:val="el-GR"/>
        </w:rPr>
      </w:pPr>
      <w:r w:rsidRPr="00D437FE">
        <w:rPr>
          <w:sz w:val="18"/>
          <w:szCs w:val="18"/>
          <w:lang w:val="el-GR"/>
        </w:rPr>
        <w:lastRenderedPageBreak/>
        <w:t>· Της Απόφασης του Α.Χ.Σ. 77/2016 (ΦΕΚ 4217/Β/2016),</w:t>
      </w:r>
    </w:p>
    <w:p w:rsidR="00D437FE" w:rsidRPr="00D437FE" w:rsidRDefault="00D437FE" w:rsidP="00D437FE">
      <w:pPr>
        <w:autoSpaceDE w:val="0"/>
        <w:autoSpaceDN w:val="0"/>
        <w:adjustRightInd w:val="0"/>
        <w:spacing w:after="0"/>
        <w:rPr>
          <w:sz w:val="18"/>
          <w:szCs w:val="18"/>
          <w:lang w:val="el-GR"/>
        </w:rPr>
      </w:pPr>
      <w:r w:rsidRPr="00D437FE">
        <w:rPr>
          <w:sz w:val="18"/>
          <w:szCs w:val="18"/>
          <w:lang w:val="el-GR"/>
        </w:rPr>
        <w:t>Της Απόφασης του Α.Χ.Σ. 128/2016 (ΦΕΚ 3958/Β/2016),</w:t>
      </w:r>
    </w:p>
    <w:p w:rsidR="00D437FE" w:rsidRPr="00D437FE" w:rsidRDefault="00D437FE" w:rsidP="00D437FE">
      <w:pPr>
        <w:autoSpaceDE w:val="0"/>
        <w:autoSpaceDN w:val="0"/>
        <w:adjustRightInd w:val="0"/>
        <w:spacing w:after="0"/>
        <w:rPr>
          <w:sz w:val="18"/>
          <w:szCs w:val="18"/>
          <w:lang w:val="el-GR"/>
        </w:rPr>
      </w:pPr>
      <w:r w:rsidRPr="00D437FE">
        <w:rPr>
          <w:sz w:val="18"/>
          <w:szCs w:val="18"/>
          <w:lang w:val="el-GR"/>
        </w:rPr>
        <w:t xml:space="preserve">ή τις εκάστοτε Α.Χ.Σ. και κάθε άλλης σχετικής διάταξης που ισχύει έστω και αν δεν αναφέρεται ρητά παραπάνω. </w:t>
      </w:r>
    </w:p>
    <w:p w:rsidR="00D437FE" w:rsidRPr="00D437FE" w:rsidRDefault="00D437FE" w:rsidP="00D437FE">
      <w:pPr>
        <w:spacing w:after="0"/>
        <w:rPr>
          <w:i/>
          <w:sz w:val="18"/>
          <w:szCs w:val="18"/>
          <w:lang w:val="el-GR"/>
        </w:rPr>
      </w:pPr>
      <w:r w:rsidRPr="00D437FE">
        <w:rPr>
          <w:sz w:val="18"/>
          <w:szCs w:val="18"/>
          <w:lang w:val="el-GR"/>
        </w:rPr>
        <w:t>Τονίζεται ότι ο Δήμος Νάουσας διατηρεί το δικαίωμα να αποστέλλει δείγματα από τα καύσιμα ώστε να ελέγχεται τόσο η ποιότητα όσο και το αν πληρούν τις απαιτούμενες προδιαγραφές, στο Γενικό Χημείο του Κράτους.</w:t>
      </w:r>
    </w:p>
    <w:p w:rsidR="00D437FE" w:rsidRPr="00D437FE" w:rsidRDefault="00D437FE" w:rsidP="00D437FE">
      <w:pPr>
        <w:tabs>
          <w:tab w:val="left" w:pos="6105"/>
        </w:tabs>
        <w:spacing w:after="0"/>
        <w:rPr>
          <w:sz w:val="18"/>
          <w:szCs w:val="18"/>
          <w:lang w:val="el-GR"/>
        </w:rPr>
      </w:pPr>
    </w:p>
    <w:p w:rsidR="00D437FE" w:rsidRPr="00D437FE" w:rsidRDefault="00D437FE" w:rsidP="00D437FE">
      <w:pPr>
        <w:shd w:val="clear" w:color="auto" w:fill="FFFFFF"/>
        <w:spacing w:after="0"/>
        <w:rPr>
          <w:b/>
          <w:bCs/>
          <w:color w:val="FF0000"/>
          <w:spacing w:val="-7"/>
          <w:sz w:val="18"/>
          <w:szCs w:val="18"/>
          <w:u w:val="single"/>
          <w:lang w:val="el-GR"/>
        </w:rPr>
      </w:pPr>
      <w:r w:rsidRPr="00D437FE">
        <w:rPr>
          <w:b/>
          <w:bCs/>
          <w:spacing w:val="-7"/>
          <w:sz w:val="18"/>
          <w:szCs w:val="18"/>
          <w:u w:val="single"/>
          <w:lang w:val="el-GR"/>
        </w:rPr>
        <w:t>Αμόλυβδη βενζίνη</w:t>
      </w:r>
      <w:r w:rsidRPr="00D437FE">
        <w:rPr>
          <w:b/>
          <w:bCs/>
          <w:sz w:val="18"/>
          <w:szCs w:val="18"/>
          <w:u w:val="single"/>
          <w:lang w:val="el-GR"/>
        </w:rPr>
        <w:t xml:space="preserve"> </w:t>
      </w:r>
      <w:r w:rsidRPr="00D437FE">
        <w:rPr>
          <w:i/>
          <w:sz w:val="18"/>
          <w:szCs w:val="18"/>
          <w:lang w:val="el-GR"/>
        </w:rPr>
        <w:t xml:space="preserve">95 </w:t>
      </w:r>
      <w:r w:rsidRPr="00D506EB">
        <w:rPr>
          <w:i/>
          <w:sz w:val="18"/>
          <w:szCs w:val="18"/>
          <w:lang w:val="en-US"/>
        </w:rPr>
        <w:t>RON</w:t>
      </w:r>
      <w:r w:rsidRPr="00D437FE">
        <w:rPr>
          <w:i/>
          <w:sz w:val="18"/>
          <w:szCs w:val="18"/>
          <w:lang w:val="el-GR"/>
        </w:rPr>
        <w:t xml:space="preserve">     (</w:t>
      </w:r>
      <w:r w:rsidRPr="00D506EB">
        <w:rPr>
          <w:i/>
          <w:sz w:val="18"/>
          <w:szCs w:val="18"/>
          <w:lang w:val="en-US"/>
        </w:rPr>
        <w:t>CPV</w:t>
      </w:r>
      <w:r w:rsidRPr="00D437FE">
        <w:rPr>
          <w:i/>
          <w:sz w:val="18"/>
          <w:szCs w:val="18"/>
          <w:lang w:val="el-GR"/>
        </w:rPr>
        <w:t xml:space="preserve"> </w:t>
      </w:r>
      <w:r w:rsidRPr="00D437FE">
        <w:rPr>
          <w:sz w:val="18"/>
          <w:szCs w:val="18"/>
          <w:lang w:val="el-GR"/>
        </w:rPr>
        <w:t>09132100-4)</w:t>
      </w:r>
    </w:p>
    <w:p w:rsidR="00D437FE" w:rsidRPr="00D437FE" w:rsidRDefault="00D437FE" w:rsidP="00D437FE">
      <w:pPr>
        <w:tabs>
          <w:tab w:val="left" w:pos="6105"/>
        </w:tabs>
        <w:rPr>
          <w:sz w:val="18"/>
          <w:szCs w:val="18"/>
          <w:lang w:val="el-GR"/>
        </w:rPr>
      </w:pPr>
      <w:r w:rsidRPr="00D437FE">
        <w:rPr>
          <w:color w:val="616161"/>
          <w:sz w:val="18"/>
          <w:szCs w:val="18"/>
          <w:lang w:val="el-GR"/>
        </w:rPr>
        <w:t xml:space="preserve">   </w:t>
      </w:r>
      <w:r w:rsidRPr="00D437FE">
        <w:rPr>
          <w:bCs/>
          <w:spacing w:val="-7"/>
          <w:sz w:val="18"/>
          <w:szCs w:val="18"/>
          <w:lang w:val="el-GR"/>
        </w:rPr>
        <w:t xml:space="preserve">Οι παρούσες προδιαγραφές καλύπτουν τις ελάχιστες απαιτήσεις τις οποίες πρέπει να πληροί η αμόλυβδη βενζίνη, η οποία προορίζεται να χρησιμοποιηθεί στους διάφορους τύπους βενζινοκινητήρων που έχουν σχεδιαστεί να λειτουργούν με αμόλυβδη βενζίνη. </w:t>
      </w:r>
      <w:r w:rsidRPr="00D437FE">
        <w:rPr>
          <w:sz w:val="18"/>
          <w:szCs w:val="18"/>
          <w:lang w:val="el-GR"/>
        </w:rPr>
        <w:t>Τα υπό προμήθεια υγρά καύσιμα κίνησης πρέπει να είναι ποιότητας όμοια με εκείνη που παράγουν τα κρατικά διυλιστήρια .</w:t>
      </w:r>
    </w:p>
    <w:p w:rsidR="00D437FE" w:rsidRPr="00D437FE" w:rsidRDefault="00D437FE" w:rsidP="00D437FE">
      <w:pPr>
        <w:shd w:val="clear" w:color="auto" w:fill="FFFFFF"/>
        <w:spacing w:after="0"/>
        <w:rPr>
          <w:bCs/>
          <w:spacing w:val="-7"/>
          <w:sz w:val="18"/>
          <w:szCs w:val="18"/>
          <w:lang w:val="el-GR"/>
        </w:rPr>
      </w:pPr>
      <w:r w:rsidRPr="00D437FE">
        <w:rPr>
          <w:bCs/>
          <w:spacing w:val="-7"/>
          <w:sz w:val="18"/>
          <w:szCs w:val="18"/>
          <w:lang w:val="el-GR"/>
        </w:rPr>
        <w:t>Η αμόλυβδη βενζίνη θα έχει το φυσικό της χρώμα χωρίς την προσθήκη οποιασδήποτε χρωστικής ουσίας.    Για τη βελτίωση των χαρακτηριστικών ποιότητας της αμόλυβδης βενζίνης επιτρέπεται η χρήση προσθέτων. Τα πρόσθετα αυτά πρέπει να μην έχουν επιβλαβείς επιπτώσεις στο περιβάλλον και στους κινητήρες.</w:t>
      </w:r>
    </w:p>
    <w:p w:rsidR="00D437FE" w:rsidRPr="00D437FE" w:rsidRDefault="00D437FE" w:rsidP="00D437FE">
      <w:pPr>
        <w:shd w:val="clear" w:color="auto" w:fill="FFFFFF"/>
        <w:spacing w:after="0"/>
        <w:rPr>
          <w:bCs/>
          <w:spacing w:val="-7"/>
          <w:sz w:val="18"/>
          <w:szCs w:val="18"/>
          <w:lang w:val="el-GR"/>
        </w:rPr>
      </w:pPr>
      <w:r w:rsidRPr="00D437FE">
        <w:rPr>
          <w:bCs/>
          <w:spacing w:val="-7"/>
          <w:sz w:val="18"/>
          <w:szCs w:val="18"/>
          <w:lang w:val="el-GR"/>
        </w:rPr>
        <w:t xml:space="preserve"> </w:t>
      </w:r>
      <w:r w:rsidRPr="00D437FE">
        <w:rPr>
          <w:bCs/>
          <w:spacing w:val="-7"/>
          <w:sz w:val="18"/>
          <w:szCs w:val="18"/>
          <w:lang w:val="el-GR"/>
        </w:rPr>
        <w:tab/>
        <w:t>Η προσθήκη θα γίνεται με ευθύνη των εταιρειών εμπορίας πετρελαιοειδών, όσον αφορά την αποτελεσματικότητά τους για το σκοπό για τον οποίο προορίζονται.</w:t>
      </w:r>
    </w:p>
    <w:p w:rsidR="00D437FE" w:rsidRPr="00D437FE" w:rsidRDefault="00D437FE" w:rsidP="00D437FE">
      <w:pPr>
        <w:tabs>
          <w:tab w:val="left" w:pos="709"/>
        </w:tabs>
        <w:spacing w:after="0"/>
        <w:rPr>
          <w:sz w:val="18"/>
          <w:szCs w:val="18"/>
          <w:lang w:val="el-GR"/>
        </w:rPr>
      </w:pPr>
      <w:r w:rsidRPr="00D437FE">
        <w:rPr>
          <w:sz w:val="18"/>
          <w:szCs w:val="18"/>
          <w:lang w:val="el-GR"/>
        </w:rPr>
        <w:tab/>
        <w:t xml:space="preserve">Η αμόλυβδη βενζίνη θα είναι σύμφωνα με τις κρατικές προδιαγραφές (Ε.Λ.Δ.Α).Σε καμία περίπτωση  δεν επιτρέπεται ανάμειξη με βενζίνη  </w:t>
      </w:r>
      <w:r w:rsidRPr="00D506EB">
        <w:rPr>
          <w:sz w:val="18"/>
          <w:szCs w:val="18"/>
          <w:lang w:val="en-US"/>
        </w:rPr>
        <w:t>super</w:t>
      </w:r>
      <w:r w:rsidRPr="00D437FE">
        <w:rPr>
          <w:sz w:val="18"/>
          <w:szCs w:val="18"/>
          <w:lang w:val="el-GR"/>
        </w:rPr>
        <w:t xml:space="preserve">  ή νερό ή πετρέλαιο. Τονίζεται ότι ο Δήμος Νάουσας διατηρεί το δικαίωμα να αποστέλλει δείγματα από τα καύσιμα ώστε να ελέγχεται τόσο η ποιότητα όσο και το αν πληρούν τις απαιτούμενες προδιαγραφές στο Γενικό Χημείο του Κράτους. </w:t>
      </w:r>
    </w:p>
    <w:p w:rsidR="00D437FE" w:rsidRPr="00D437FE" w:rsidRDefault="00D437FE" w:rsidP="00D437FE">
      <w:pPr>
        <w:autoSpaceDE w:val="0"/>
        <w:autoSpaceDN w:val="0"/>
        <w:adjustRightInd w:val="0"/>
        <w:spacing w:after="0"/>
        <w:rPr>
          <w:sz w:val="18"/>
          <w:szCs w:val="18"/>
          <w:lang w:val="el-GR"/>
        </w:rPr>
      </w:pPr>
      <w:r w:rsidRPr="00D437FE">
        <w:rPr>
          <w:sz w:val="18"/>
          <w:szCs w:val="18"/>
          <w:lang w:val="el-GR"/>
        </w:rPr>
        <w:t>Ειδικότερα, οι ιδιότητες του πετρελαίου κίνησης θα είναι αυτές που προβλέπονται από την κείμενη νομοθεσία και περιγράφονται στις διατάξεις:</w:t>
      </w:r>
    </w:p>
    <w:p w:rsidR="00D437FE" w:rsidRPr="00D437FE" w:rsidRDefault="00D437FE" w:rsidP="00D437FE">
      <w:pPr>
        <w:autoSpaceDE w:val="0"/>
        <w:autoSpaceDN w:val="0"/>
        <w:adjustRightInd w:val="0"/>
        <w:spacing w:after="0"/>
        <w:rPr>
          <w:sz w:val="18"/>
          <w:szCs w:val="18"/>
          <w:lang w:val="el-GR"/>
        </w:rPr>
      </w:pPr>
    </w:p>
    <w:p w:rsidR="00D437FE" w:rsidRPr="00D437FE" w:rsidRDefault="00D437FE" w:rsidP="00D437FE">
      <w:pPr>
        <w:tabs>
          <w:tab w:val="left" w:pos="6105"/>
        </w:tabs>
        <w:spacing w:after="0"/>
        <w:rPr>
          <w:sz w:val="18"/>
          <w:szCs w:val="18"/>
          <w:lang w:val="el-GR"/>
        </w:rPr>
      </w:pPr>
      <w:r w:rsidRPr="00D437FE">
        <w:rPr>
          <w:sz w:val="18"/>
          <w:szCs w:val="18"/>
          <w:lang w:val="el-GR"/>
        </w:rPr>
        <w:t xml:space="preserve">· Της Απόφασης του Α.Χ.Σ. 316/2010 (ΦΕΚ 501/Β/29.2.2012). </w:t>
      </w:r>
    </w:p>
    <w:p w:rsidR="00D437FE" w:rsidRPr="00D437FE" w:rsidRDefault="00D437FE" w:rsidP="00D437FE">
      <w:pPr>
        <w:autoSpaceDE w:val="0"/>
        <w:autoSpaceDN w:val="0"/>
        <w:adjustRightInd w:val="0"/>
        <w:spacing w:after="0"/>
        <w:rPr>
          <w:sz w:val="18"/>
          <w:szCs w:val="18"/>
          <w:lang w:val="el-GR"/>
        </w:rPr>
      </w:pPr>
      <w:r w:rsidRPr="00D437FE">
        <w:rPr>
          <w:sz w:val="18"/>
          <w:szCs w:val="18"/>
          <w:lang w:val="el-GR"/>
        </w:rPr>
        <w:t>Της Απόφασης του Α.Χ.Σ. 77/2016 (ΦΕΚ 4217/Β/2016),</w:t>
      </w:r>
    </w:p>
    <w:p w:rsidR="00D437FE" w:rsidRPr="00D437FE" w:rsidRDefault="00D437FE" w:rsidP="00D437FE">
      <w:pPr>
        <w:autoSpaceDE w:val="0"/>
        <w:autoSpaceDN w:val="0"/>
        <w:adjustRightInd w:val="0"/>
        <w:spacing w:after="0"/>
        <w:rPr>
          <w:sz w:val="18"/>
          <w:szCs w:val="18"/>
          <w:lang w:val="el-GR"/>
        </w:rPr>
      </w:pPr>
      <w:r w:rsidRPr="00D437FE">
        <w:rPr>
          <w:sz w:val="18"/>
          <w:szCs w:val="18"/>
          <w:lang w:val="el-GR"/>
        </w:rPr>
        <w:t>· Της Απόφασης του Α.Χ.Σ. 147/2015 (ΦΕΚ 293/Β/2016),</w:t>
      </w:r>
    </w:p>
    <w:p w:rsidR="00D437FE" w:rsidRPr="00D437FE" w:rsidRDefault="00D437FE" w:rsidP="00D437FE">
      <w:pPr>
        <w:autoSpaceDE w:val="0"/>
        <w:autoSpaceDN w:val="0"/>
        <w:adjustRightInd w:val="0"/>
        <w:spacing w:after="0"/>
        <w:rPr>
          <w:sz w:val="18"/>
          <w:szCs w:val="18"/>
          <w:lang w:val="el-GR"/>
        </w:rPr>
      </w:pPr>
      <w:r w:rsidRPr="00D437FE">
        <w:rPr>
          <w:sz w:val="18"/>
          <w:szCs w:val="18"/>
          <w:lang w:val="el-GR"/>
        </w:rPr>
        <w:t>Της Απόφασης του Α.Χ.Σ. 128/2016 (ΦΕΚ 3958/Β/2016),</w:t>
      </w:r>
    </w:p>
    <w:p w:rsidR="00D437FE" w:rsidRPr="00D437FE" w:rsidRDefault="00D437FE" w:rsidP="00D437FE">
      <w:pPr>
        <w:autoSpaceDE w:val="0"/>
        <w:autoSpaceDN w:val="0"/>
        <w:adjustRightInd w:val="0"/>
        <w:spacing w:after="0"/>
        <w:rPr>
          <w:sz w:val="18"/>
          <w:szCs w:val="18"/>
          <w:lang w:val="el-GR"/>
        </w:rPr>
      </w:pPr>
      <w:r w:rsidRPr="00D437FE">
        <w:rPr>
          <w:sz w:val="18"/>
          <w:szCs w:val="18"/>
          <w:lang w:val="el-GR"/>
        </w:rPr>
        <w:t xml:space="preserve">ή τις εκάστοτε Α.Χ.Σ. και κάθε άλλης σχετικής διάταξης που ισχύει έστω και αν δεν αναφέρεται ρητά παραπάνω. </w:t>
      </w:r>
    </w:p>
    <w:p w:rsidR="00D437FE" w:rsidRPr="00D437FE" w:rsidRDefault="00D437FE" w:rsidP="00D437FE">
      <w:pPr>
        <w:autoSpaceDE w:val="0"/>
        <w:autoSpaceDN w:val="0"/>
        <w:adjustRightInd w:val="0"/>
        <w:spacing w:after="0"/>
        <w:rPr>
          <w:bCs/>
          <w:spacing w:val="-7"/>
          <w:sz w:val="18"/>
          <w:szCs w:val="18"/>
          <w:lang w:val="el-GR"/>
        </w:rPr>
      </w:pPr>
    </w:p>
    <w:p w:rsidR="00D437FE" w:rsidRPr="00D437FE" w:rsidRDefault="00D437FE" w:rsidP="00D437FE">
      <w:pPr>
        <w:tabs>
          <w:tab w:val="left" w:pos="6105"/>
        </w:tabs>
        <w:spacing w:after="0"/>
        <w:rPr>
          <w:b/>
          <w:sz w:val="18"/>
          <w:szCs w:val="18"/>
          <w:lang w:val="el-GR"/>
        </w:rPr>
      </w:pPr>
      <w:r w:rsidRPr="00D437FE">
        <w:rPr>
          <w:b/>
          <w:sz w:val="18"/>
          <w:szCs w:val="18"/>
          <w:lang w:val="el-GR"/>
        </w:rPr>
        <w:t xml:space="preserve">Β) ΕΝΔΕΙΚΤΙΚΟΣ ΠΡΟΫΠΟΛΟΓΙΣΜΟΣ </w:t>
      </w:r>
    </w:p>
    <w:p w:rsidR="00D437FE" w:rsidRPr="00D437FE" w:rsidRDefault="00D437FE" w:rsidP="00D437FE">
      <w:pPr>
        <w:tabs>
          <w:tab w:val="left" w:pos="6105"/>
        </w:tabs>
        <w:spacing w:after="0"/>
        <w:rPr>
          <w:b/>
          <w:sz w:val="18"/>
          <w:szCs w:val="18"/>
          <w:lang w:val="el-GR"/>
        </w:rPr>
      </w:pPr>
      <w:r w:rsidRPr="00D437FE">
        <w:rPr>
          <w:b/>
          <w:sz w:val="18"/>
          <w:szCs w:val="18"/>
          <w:lang w:val="el-GR"/>
        </w:rPr>
        <w:t>Κ.Α.15.6641, 20.6411,20.6641, 30.6411, 30.6641, 35.6411, 35.6641</w:t>
      </w:r>
    </w:p>
    <w:p w:rsidR="00D437FE" w:rsidRPr="00D437FE" w:rsidRDefault="00D437FE" w:rsidP="00D437FE">
      <w:pPr>
        <w:tabs>
          <w:tab w:val="left" w:pos="6105"/>
        </w:tabs>
        <w:spacing w:after="0"/>
        <w:rPr>
          <w:b/>
          <w:sz w:val="18"/>
          <w:szCs w:val="18"/>
          <w:lang w:val="el-GR"/>
        </w:rPr>
      </w:pPr>
    </w:p>
    <w:tbl>
      <w:tblPr>
        <w:tblW w:w="9402" w:type="dxa"/>
        <w:jc w:val="center"/>
        <w:tblInd w:w="-6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77"/>
        <w:gridCol w:w="706"/>
        <w:gridCol w:w="1074"/>
        <w:gridCol w:w="992"/>
        <w:gridCol w:w="781"/>
        <w:gridCol w:w="992"/>
        <w:gridCol w:w="786"/>
        <w:gridCol w:w="1140"/>
        <w:gridCol w:w="1178"/>
        <w:gridCol w:w="1276"/>
      </w:tblGrid>
      <w:tr w:rsidR="00D437FE" w:rsidRPr="00D506EB" w:rsidTr="003473F0">
        <w:trPr>
          <w:jc w:val="center"/>
        </w:trPr>
        <w:tc>
          <w:tcPr>
            <w:tcW w:w="477" w:type="dxa"/>
          </w:tcPr>
          <w:p w:rsidR="00D437FE" w:rsidRPr="00D506EB" w:rsidRDefault="00D437FE" w:rsidP="003473F0">
            <w:pPr>
              <w:rPr>
                <w:sz w:val="16"/>
                <w:szCs w:val="16"/>
              </w:rPr>
            </w:pPr>
            <w:r w:rsidRPr="00D506EB">
              <w:rPr>
                <w:sz w:val="16"/>
                <w:szCs w:val="16"/>
              </w:rPr>
              <w:t>Α/Α</w:t>
            </w:r>
          </w:p>
        </w:tc>
        <w:tc>
          <w:tcPr>
            <w:tcW w:w="706" w:type="dxa"/>
          </w:tcPr>
          <w:p w:rsidR="00D437FE" w:rsidRPr="00D506EB" w:rsidRDefault="00D437FE" w:rsidP="003473F0">
            <w:pPr>
              <w:rPr>
                <w:sz w:val="16"/>
                <w:szCs w:val="16"/>
              </w:rPr>
            </w:pPr>
          </w:p>
        </w:tc>
        <w:tc>
          <w:tcPr>
            <w:tcW w:w="1074" w:type="dxa"/>
          </w:tcPr>
          <w:p w:rsidR="00D437FE" w:rsidRPr="00D506EB" w:rsidRDefault="00D437FE" w:rsidP="003473F0">
            <w:pPr>
              <w:rPr>
                <w:sz w:val="16"/>
                <w:szCs w:val="16"/>
              </w:rPr>
            </w:pPr>
            <w:proofErr w:type="spellStart"/>
            <w:r w:rsidRPr="00D506EB">
              <w:rPr>
                <w:sz w:val="16"/>
                <w:szCs w:val="16"/>
              </w:rPr>
              <w:t>Είδος</w:t>
            </w:r>
            <w:proofErr w:type="spellEnd"/>
            <w:r w:rsidRPr="00D506EB">
              <w:rPr>
                <w:sz w:val="16"/>
                <w:szCs w:val="16"/>
              </w:rPr>
              <w:t xml:space="preserve"> </w:t>
            </w:r>
            <w:proofErr w:type="spellStart"/>
            <w:r w:rsidRPr="00D506EB">
              <w:rPr>
                <w:sz w:val="16"/>
                <w:szCs w:val="16"/>
              </w:rPr>
              <w:t>προμήθειας</w:t>
            </w:r>
            <w:proofErr w:type="spellEnd"/>
          </w:p>
        </w:tc>
        <w:tc>
          <w:tcPr>
            <w:tcW w:w="992" w:type="dxa"/>
          </w:tcPr>
          <w:p w:rsidR="00D437FE" w:rsidRPr="00D506EB" w:rsidRDefault="00D437FE" w:rsidP="003473F0">
            <w:pPr>
              <w:rPr>
                <w:sz w:val="16"/>
                <w:szCs w:val="16"/>
              </w:rPr>
            </w:pPr>
            <w:r w:rsidRPr="00D506EB">
              <w:rPr>
                <w:sz w:val="16"/>
                <w:szCs w:val="16"/>
              </w:rPr>
              <w:t>KΩΔ CPV</w:t>
            </w:r>
          </w:p>
        </w:tc>
        <w:tc>
          <w:tcPr>
            <w:tcW w:w="781" w:type="dxa"/>
          </w:tcPr>
          <w:p w:rsidR="00D437FE" w:rsidRPr="00D506EB" w:rsidRDefault="00D437FE" w:rsidP="003473F0">
            <w:pPr>
              <w:rPr>
                <w:sz w:val="16"/>
                <w:szCs w:val="16"/>
              </w:rPr>
            </w:pPr>
            <w:proofErr w:type="spellStart"/>
            <w:r w:rsidRPr="00D506EB">
              <w:rPr>
                <w:sz w:val="16"/>
                <w:szCs w:val="16"/>
              </w:rPr>
              <w:t>Μον</w:t>
            </w:r>
            <w:proofErr w:type="spellEnd"/>
            <w:r w:rsidRPr="00D506EB">
              <w:rPr>
                <w:sz w:val="16"/>
                <w:szCs w:val="16"/>
              </w:rPr>
              <w:t>. /</w:t>
            </w:r>
            <w:proofErr w:type="spellStart"/>
            <w:r w:rsidRPr="00D506EB">
              <w:rPr>
                <w:sz w:val="16"/>
                <w:szCs w:val="16"/>
              </w:rPr>
              <w:t>Μετ</w:t>
            </w:r>
            <w:proofErr w:type="spellEnd"/>
            <w:r w:rsidRPr="00D506EB">
              <w:rPr>
                <w:sz w:val="16"/>
                <w:szCs w:val="16"/>
              </w:rPr>
              <w:t>.</w:t>
            </w:r>
          </w:p>
        </w:tc>
        <w:tc>
          <w:tcPr>
            <w:tcW w:w="992" w:type="dxa"/>
          </w:tcPr>
          <w:p w:rsidR="00D437FE" w:rsidRPr="00D506EB" w:rsidRDefault="00D437FE" w:rsidP="003473F0">
            <w:pPr>
              <w:rPr>
                <w:sz w:val="16"/>
                <w:szCs w:val="16"/>
              </w:rPr>
            </w:pPr>
            <w:proofErr w:type="spellStart"/>
            <w:r w:rsidRPr="00D506EB">
              <w:rPr>
                <w:sz w:val="16"/>
                <w:szCs w:val="16"/>
              </w:rPr>
              <w:t>Συνολική</w:t>
            </w:r>
            <w:proofErr w:type="spellEnd"/>
            <w:r w:rsidRPr="00D506EB">
              <w:rPr>
                <w:sz w:val="16"/>
                <w:szCs w:val="16"/>
              </w:rPr>
              <w:t xml:space="preserve"> </w:t>
            </w:r>
            <w:proofErr w:type="spellStart"/>
            <w:r w:rsidRPr="00D506EB">
              <w:rPr>
                <w:sz w:val="16"/>
                <w:szCs w:val="16"/>
              </w:rPr>
              <w:t>ποσότητα</w:t>
            </w:r>
            <w:proofErr w:type="spellEnd"/>
          </w:p>
        </w:tc>
        <w:tc>
          <w:tcPr>
            <w:tcW w:w="786" w:type="dxa"/>
          </w:tcPr>
          <w:p w:rsidR="00D437FE" w:rsidRPr="00D506EB" w:rsidRDefault="00D437FE" w:rsidP="003473F0">
            <w:pPr>
              <w:rPr>
                <w:sz w:val="16"/>
                <w:szCs w:val="16"/>
              </w:rPr>
            </w:pPr>
            <w:r w:rsidRPr="00D506EB">
              <w:rPr>
                <w:sz w:val="16"/>
                <w:szCs w:val="16"/>
                <w:lang w:val="en-US"/>
              </w:rPr>
              <w:t>T</w:t>
            </w:r>
            <w:proofErr w:type="spellStart"/>
            <w:r w:rsidRPr="00D506EB">
              <w:rPr>
                <w:sz w:val="16"/>
                <w:szCs w:val="16"/>
              </w:rPr>
              <w:t>ιμή</w:t>
            </w:r>
            <w:proofErr w:type="spellEnd"/>
            <w:r w:rsidRPr="00D506EB">
              <w:rPr>
                <w:sz w:val="16"/>
                <w:szCs w:val="16"/>
              </w:rPr>
              <w:t xml:space="preserve"> </w:t>
            </w:r>
            <w:proofErr w:type="spellStart"/>
            <w:r w:rsidRPr="00D506EB">
              <w:rPr>
                <w:sz w:val="16"/>
                <w:szCs w:val="16"/>
              </w:rPr>
              <w:t>σε</w:t>
            </w:r>
            <w:proofErr w:type="spellEnd"/>
            <w:r w:rsidRPr="00D506EB">
              <w:rPr>
                <w:sz w:val="16"/>
                <w:szCs w:val="16"/>
              </w:rPr>
              <w:t xml:space="preserve"> </w:t>
            </w:r>
            <w:proofErr w:type="spellStart"/>
            <w:r w:rsidRPr="00D506EB">
              <w:rPr>
                <w:sz w:val="16"/>
                <w:szCs w:val="16"/>
              </w:rPr>
              <w:t>ευρώ</w:t>
            </w:r>
            <w:proofErr w:type="spellEnd"/>
            <w:r w:rsidRPr="00D506EB">
              <w:rPr>
                <w:sz w:val="16"/>
                <w:szCs w:val="16"/>
              </w:rPr>
              <w:t>/</w:t>
            </w:r>
            <w:proofErr w:type="spellStart"/>
            <w:r w:rsidRPr="00D506EB">
              <w:rPr>
                <w:sz w:val="16"/>
                <w:szCs w:val="16"/>
              </w:rPr>
              <w:t>μονάδα</w:t>
            </w:r>
            <w:proofErr w:type="spellEnd"/>
          </w:p>
        </w:tc>
        <w:tc>
          <w:tcPr>
            <w:tcW w:w="1140" w:type="dxa"/>
          </w:tcPr>
          <w:p w:rsidR="00D437FE" w:rsidRPr="00D506EB" w:rsidRDefault="00D437FE" w:rsidP="003473F0">
            <w:pPr>
              <w:rPr>
                <w:sz w:val="16"/>
                <w:szCs w:val="16"/>
              </w:rPr>
            </w:pPr>
            <w:proofErr w:type="spellStart"/>
            <w:r w:rsidRPr="00D506EB">
              <w:rPr>
                <w:sz w:val="16"/>
                <w:szCs w:val="16"/>
              </w:rPr>
              <w:t>Αξία</w:t>
            </w:r>
            <w:proofErr w:type="spellEnd"/>
            <w:r w:rsidRPr="00D506EB">
              <w:rPr>
                <w:sz w:val="16"/>
                <w:szCs w:val="16"/>
              </w:rPr>
              <w:t xml:space="preserve"> (</w:t>
            </w:r>
            <w:proofErr w:type="spellStart"/>
            <w:r w:rsidRPr="00D506EB">
              <w:rPr>
                <w:sz w:val="16"/>
                <w:szCs w:val="16"/>
              </w:rPr>
              <w:t>σε</w:t>
            </w:r>
            <w:proofErr w:type="spellEnd"/>
            <w:r w:rsidRPr="00D506EB">
              <w:rPr>
                <w:sz w:val="16"/>
                <w:szCs w:val="16"/>
              </w:rPr>
              <w:t xml:space="preserve"> </w:t>
            </w:r>
            <w:proofErr w:type="spellStart"/>
            <w:r w:rsidRPr="00D506EB">
              <w:rPr>
                <w:sz w:val="16"/>
                <w:szCs w:val="16"/>
              </w:rPr>
              <w:t>ευρώ</w:t>
            </w:r>
            <w:proofErr w:type="spellEnd"/>
            <w:r w:rsidRPr="00D506EB">
              <w:rPr>
                <w:sz w:val="16"/>
                <w:szCs w:val="16"/>
              </w:rPr>
              <w:t>)</w:t>
            </w:r>
          </w:p>
        </w:tc>
        <w:tc>
          <w:tcPr>
            <w:tcW w:w="1178" w:type="dxa"/>
          </w:tcPr>
          <w:p w:rsidR="00D437FE" w:rsidRPr="00D506EB" w:rsidRDefault="00D437FE" w:rsidP="003473F0">
            <w:pPr>
              <w:rPr>
                <w:sz w:val="16"/>
                <w:szCs w:val="16"/>
              </w:rPr>
            </w:pPr>
            <w:r w:rsidRPr="00D506EB">
              <w:rPr>
                <w:sz w:val="16"/>
                <w:szCs w:val="16"/>
              </w:rPr>
              <w:t>ΦΠΑ 2</w:t>
            </w:r>
            <w:r w:rsidRPr="00D506EB">
              <w:rPr>
                <w:sz w:val="16"/>
                <w:szCs w:val="16"/>
                <w:lang w:val="en-US"/>
              </w:rPr>
              <w:t>4</w:t>
            </w:r>
            <w:r w:rsidRPr="00D506EB">
              <w:rPr>
                <w:sz w:val="16"/>
                <w:szCs w:val="16"/>
              </w:rPr>
              <w:t>%(</w:t>
            </w:r>
            <w:proofErr w:type="spellStart"/>
            <w:r w:rsidRPr="00D506EB">
              <w:rPr>
                <w:sz w:val="16"/>
                <w:szCs w:val="16"/>
              </w:rPr>
              <w:t>σε</w:t>
            </w:r>
            <w:proofErr w:type="spellEnd"/>
            <w:r w:rsidRPr="00D506EB">
              <w:rPr>
                <w:sz w:val="16"/>
                <w:szCs w:val="16"/>
              </w:rPr>
              <w:t xml:space="preserve"> </w:t>
            </w:r>
            <w:proofErr w:type="spellStart"/>
            <w:r w:rsidRPr="00D506EB">
              <w:rPr>
                <w:sz w:val="16"/>
                <w:szCs w:val="16"/>
              </w:rPr>
              <w:t>ευρώ</w:t>
            </w:r>
            <w:proofErr w:type="spellEnd"/>
            <w:r w:rsidRPr="00D506EB">
              <w:rPr>
                <w:sz w:val="16"/>
                <w:szCs w:val="16"/>
              </w:rPr>
              <w:t>)</w:t>
            </w:r>
          </w:p>
        </w:tc>
        <w:tc>
          <w:tcPr>
            <w:tcW w:w="1276" w:type="dxa"/>
          </w:tcPr>
          <w:p w:rsidR="00D437FE" w:rsidRPr="00D506EB" w:rsidRDefault="00D437FE" w:rsidP="003473F0">
            <w:pPr>
              <w:rPr>
                <w:sz w:val="16"/>
                <w:szCs w:val="16"/>
              </w:rPr>
            </w:pPr>
            <w:r w:rsidRPr="00D506EB">
              <w:rPr>
                <w:sz w:val="16"/>
                <w:szCs w:val="16"/>
              </w:rPr>
              <w:t>ΣΥΝΟΛΟ(</w:t>
            </w:r>
            <w:proofErr w:type="spellStart"/>
            <w:r w:rsidRPr="00D506EB">
              <w:rPr>
                <w:sz w:val="16"/>
                <w:szCs w:val="16"/>
              </w:rPr>
              <w:t>σε</w:t>
            </w:r>
            <w:proofErr w:type="spellEnd"/>
            <w:r w:rsidRPr="00D506EB">
              <w:rPr>
                <w:sz w:val="16"/>
                <w:szCs w:val="16"/>
              </w:rPr>
              <w:t xml:space="preserve"> </w:t>
            </w:r>
            <w:proofErr w:type="spellStart"/>
            <w:r w:rsidRPr="00D506EB">
              <w:rPr>
                <w:sz w:val="16"/>
                <w:szCs w:val="16"/>
              </w:rPr>
              <w:t>ευρώ</w:t>
            </w:r>
            <w:proofErr w:type="spellEnd"/>
            <w:r w:rsidRPr="00D506EB">
              <w:rPr>
                <w:sz w:val="16"/>
                <w:szCs w:val="16"/>
              </w:rPr>
              <w:t>)</w:t>
            </w:r>
          </w:p>
        </w:tc>
      </w:tr>
      <w:tr w:rsidR="00D437FE" w:rsidRPr="00D506EB" w:rsidTr="003473F0">
        <w:trPr>
          <w:jc w:val="center"/>
        </w:trPr>
        <w:tc>
          <w:tcPr>
            <w:tcW w:w="477" w:type="dxa"/>
            <w:tcBorders>
              <w:top w:val="single" w:sz="6" w:space="0" w:color="auto"/>
              <w:left w:val="single" w:sz="6" w:space="0" w:color="auto"/>
              <w:bottom w:val="single" w:sz="6" w:space="0" w:color="auto"/>
              <w:right w:val="single" w:sz="6" w:space="0" w:color="auto"/>
            </w:tcBorders>
          </w:tcPr>
          <w:p w:rsidR="00D437FE" w:rsidRPr="00D506EB" w:rsidRDefault="00D437FE" w:rsidP="003473F0">
            <w:pPr>
              <w:rPr>
                <w:sz w:val="16"/>
                <w:szCs w:val="16"/>
              </w:rPr>
            </w:pPr>
            <w:r w:rsidRPr="00D506EB">
              <w:rPr>
                <w:sz w:val="16"/>
                <w:szCs w:val="16"/>
              </w:rPr>
              <w:t>3</w:t>
            </w:r>
          </w:p>
        </w:tc>
        <w:tc>
          <w:tcPr>
            <w:tcW w:w="706" w:type="dxa"/>
            <w:vMerge w:val="restart"/>
            <w:tcBorders>
              <w:top w:val="single" w:sz="6" w:space="0" w:color="auto"/>
              <w:left w:val="single" w:sz="6" w:space="0" w:color="auto"/>
              <w:right w:val="single" w:sz="6" w:space="0" w:color="auto"/>
            </w:tcBorders>
          </w:tcPr>
          <w:p w:rsidR="00D437FE" w:rsidRPr="00D506EB" w:rsidRDefault="00D437FE" w:rsidP="003473F0">
            <w:pPr>
              <w:rPr>
                <w:sz w:val="16"/>
                <w:szCs w:val="16"/>
              </w:rPr>
            </w:pPr>
            <w:r w:rsidRPr="00D506EB">
              <w:rPr>
                <w:sz w:val="16"/>
                <w:szCs w:val="16"/>
              </w:rPr>
              <w:t>ΤΜΗΜΑ 1-</w:t>
            </w:r>
          </w:p>
          <w:p w:rsidR="00D437FE" w:rsidRPr="00D506EB" w:rsidRDefault="00D437FE" w:rsidP="003473F0">
            <w:pPr>
              <w:rPr>
                <w:sz w:val="16"/>
                <w:szCs w:val="16"/>
              </w:rPr>
            </w:pPr>
            <w:r w:rsidRPr="00D506EB">
              <w:rPr>
                <w:sz w:val="16"/>
                <w:szCs w:val="16"/>
              </w:rPr>
              <w:t>ΟΜΑΔΑ 3</w:t>
            </w:r>
          </w:p>
        </w:tc>
        <w:tc>
          <w:tcPr>
            <w:tcW w:w="1074" w:type="dxa"/>
            <w:tcBorders>
              <w:top w:val="single" w:sz="6" w:space="0" w:color="auto"/>
              <w:left w:val="single" w:sz="6" w:space="0" w:color="auto"/>
              <w:bottom w:val="single" w:sz="6" w:space="0" w:color="auto"/>
              <w:right w:val="single" w:sz="6" w:space="0" w:color="auto"/>
            </w:tcBorders>
          </w:tcPr>
          <w:p w:rsidR="00D437FE" w:rsidRPr="00D506EB" w:rsidRDefault="00D437FE" w:rsidP="003473F0">
            <w:pPr>
              <w:rPr>
                <w:sz w:val="16"/>
                <w:szCs w:val="16"/>
              </w:rPr>
            </w:pPr>
            <w:r w:rsidRPr="00D506EB">
              <w:rPr>
                <w:sz w:val="16"/>
                <w:szCs w:val="16"/>
              </w:rPr>
              <w:t>ΠΕΤΡΕΛΑΙΟ ΚΙΝΗΣΗΣ (DIESEL)</w:t>
            </w:r>
          </w:p>
        </w:tc>
        <w:tc>
          <w:tcPr>
            <w:tcW w:w="992" w:type="dxa"/>
            <w:tcBorders>
              <w:top w:val="single" w:sz="6" w:space="0" w:color="auto"/>
              <w:left w:val="single" w:sz="6" w:space="0" w:color="auto"/>
              <w:bottom w:val="single" w:sz="6" w:space="0" w:color="auto"/>
              <w:right w:val="single" w:sz="6" w:space="0" w:color="auto"/>
            </w:tcBorders>
          </w:tcPr>
          <w:p w:rsidR="00D437FE" w:rsidRPr="00D506EB" w:rsidRDefault="00D437FE" w:rsidP="003473F0">
            <w:pPr>
              <w:rPr>
                <w:sz w:val="16"/>
                <w:szCs w:val="16"/>
              </w:rPr>
            </w:pPr>
            <w:r w:rsidRPr="00D506EB">
              <w:rPr>
                <w:sz w:val="16"/>
                <w:szCs w:val="16"/>
              </w:rPr>
              <w:t>09134200-9</w:t>
            </w:r>
          </w:p>
        </w:tc>
        <w:tc>
          <w:tcPr>
            <w:tcW w:w="781" w:type="dxa"/>
            <w:tcBorders>
              <w:top w:val="single" w:sz="6" w:space="0" w:color="auto"/>
              <w:left w:val="single" w:sz="6" w:space="0" w:color="auto"/>
              <w:bottom w:val="single" w:sz="6" w:space="0" w:color="auto"/>
              <w:right w:val="single" w:sz="6" w:space="0" w:color="auto"/>
            </w:tcBorders>
          </w:tcPr>
          <w:p w:rsidR="00D437FE" w:rsidRPr="00D506EB" w:rsidRDefault="00D437FE" w:rsidP="003473F0">
            <w:pPr>
              <w:rPr>
                <w:sz w:val="16"/>
                <w:szCs w:val="16"/>
              </w:rPr>
            </w:pPr>
            <w:proofErr w:type="spellStart"/>
            <w:r w:rsidRPr="00D506EB">
              <w:rPr>
                <w:sz w:val="16"/>
                <w:szCs w:val="16"/>
              </w:rPr>
              <w:t>λίτρα</w:t>
            </w:r>
            <w:proofErr w:type="spellEnd"/>
          </w:p>
        </w:tc>
        <w:tc>
          <w:tcPr>
            <w:tcW w:w="992" w:type="dxa"/>
            <w:tcBorders>
              <w:top w:val="single" w:sz="6" w:space="0" w:color="auto"/>
              <w:left w:val="single" w:sz="6" w:space="0" w:color="auto"/>
              <w:bottom w:val="single" w:sz="6" w:space="0" w:color="auto"/>
              <w:right w:val="single" w:sz="6" w:space="0" w:color="auto"/>
            </w:tcBorders>
          </w:tcPr>
          <w:p w:rsidR="00D437FE" w:rsidRPr="00D506EB" w:rsidRDefault="00D437FE" w:rsidP="003473F0">
            <w:pPr>
              <w:spacing w:after="0"/>
              <w:rPr>
                <w:sz w:val="16"/>
                <w:szCs w:val="16"/>
              </w:rPr>
            </w:pPr>
            <w:r>
              <w:rPr>
                <w:sz w:val="16"/>
                <w:szCs w:val="16"/>
              </w:rPr>
              <w:t>40</w:t>
            </w:r>
            <w:r w:rsidRPr="00D506EB">
              <w:rPr>
                <w:sz w:val="16"/>
                <w:szCs w:val="16"/>
              </w:rPr>
              <w:t>0.000</w:t>
            </w:r>
          </w:p>
        </w:tc>
        <w:tc>
          <w:tcPr>
            <w:tcW w:w="786" w:type="dxa"/>
            <w:tcBorders>
              <w:top w:val="single" w:sz="6" w:space="0" w:color="auto"/>
              <w:left w:val="single" w:sz="6" w:space="0" w:color="auto"/>
              <w:bottom w:val="single" w:sz="6" w:space="0" w:color="auto"/>
              <w:right w:val="single" w:sz="6" w:space="0" w:color="auto"/>
            </w:tcBorders>
          </w:tcPr>
          <w:p w:rsidR="00D437FE" w:rsidRPr="00D506EB" w:rsidRDefault="00D437FE" w:rsidP="003473F0">
            <w:pPr>
              <w:spacing w:after="0"/>
              <w:rPr>
                <w:sz w:val="16"/>
                <w:szCs w:val="16"/>
              </w:rPr>
            </w:pPr>
            <w:r w:rsidRPr="00D506EB">
              <w:rPr>
                <w:sz w:val="16"/>
                <w:szCs w:val="16"/>
                <w:lang w:val="en-US"/>
              </w:rPr>
              <w:t>1,</w:t>
            </w:r>
            <w:r w:rsidRPr="00D506EB">
              <w:rPr>
                <w:sz w:val="16"/>
                <w:szCs w:val="16"/>
              </w:rPr>
              <w:t>364</w:t>
            </w:r>
          </w:p>
        </w:tc>
        <w:tc>
          <w:tcPr>
            <w:tcW w:w="1140" w:type="dxa"/>
            <w:tcBorders>
              <w:top w:val="single" w:sz="6" w:space="0" w:color="auto"/>
              <w:left w:val="single" w:sz="6" w:space="0" w:color="auto"/>
              <w:bottom w:val="single" w:sz="6" w:space="0" w:color="auto"/>
              <w:right w:val="single" w:sz="6" w:space="0" w:color="auto"/>
            </w:tcBorders>
          </w:tcPr>
          <w:p w:rsidR="00D437FE" w:rsidRPr="00D506EB" w:rsidRDefault="00D437FE" w:rsidP="003473F0">
            <w:pPr>
              <w:spacing w:after="0"/>
              <w:rPr>
                <w:sz w:val="16"/>
                <w:szCs w:val="16"/>
                <w:lang w:val="en-US"/>
              </w:rPr>
            </w:pPr>
            <w:r>
              <w:rPr>
                <w:sz w:val="16"/>
                <w:szCs w:val="16"/>
              </w:rPr>
              <w:t>545.600</w:t>
            </w:r>
          </w:p>
        </w:tc>
        <w:tc>
          <w:tcPr>
            <w:tcW w:w="1178" w:type="dxa"/>
            <w:tcBorders>
              <w:top w:val="single" w:sz="6" w:space="0" w:color="auto"/>
              <w:left w:val="single" w:sz="6" w:space="0" w:color="auto"/>
              <w:bottom w:val="single" w:sz="6" w:space="0" w:color="auto"/>
              <w:right w:val="single" w:sz="6" w:space="0" w:color="auto"/>
            </w:tcBorders>
          </w:tcPr>
          <w:p w:rsidR="00D437FE" w:rsidRPr="00D506EB" w:rsidRDefault="00D437FE" w:rsidP="003473F0">
            <w:pPr>
              <w:spacing w:after="0"/>
              <w:rPr>
                <w:sz w:val="16"/>
                <w:szCs w:val="16"/>
              </w:rPr>
            </w:pPr>
            <w:r w:rsidRPr="00D506EB">
              <w:rPr>
                <w:sz w:val="16"/>
                <w:szCs w:val="16"/>
              </w:rPr>
              <w:t>13</w:t>
            </w:r>
            <w:r>
              <w:rPr>
                <w:sz w:val="16"/>
                <w:szCs w:val="16"/>
              </w:rPr>
              <w:t>0.944</w:t>
            </w:r>
          </w:p>
        </w:tc>
        <w:tc>
          <w:tcPr>
            <w:tcW w:w="1276" w:type="dxa"/>
            <w:tcBorders>
              <w:top w:val="single" w:sz="6" w:space="0" w:color="auto"/>
              <w:left w:val="single" w:sz="6" w:space="0" w:color="auto"/>
              <w:bottom w:val="single" w:sz="6" w:space="0" w:color="auto"/>
              <w:right w:val="single" w:sz="6" w:space="0" w:color="auto"/>
            </w:tcBorders>
          </w:tcPr>
          <w:p w:rsidR="00D437FE" w:rsidRPr="00D506EB" w:rsidRDefault="00D437FE" w:rsidP="003473F0">
            <w:pPr>
              <w:spacing w:after="0"/>
              <w:jc w:val="right"/>
              <w:rPr>
                <w:sz w:val="16"/>
                <w:szCs w:val="16"/>
                <w:lang w:val="en-US"/>
              </w:rPr>
            </w:pPr>
            <w:r>
              <w:rPr>
                <w:sz w:val="16"/>
                <w:szCs w:val="16"/>
              </w:rPr>
              <w:t>676.544</w:t>
            </w:r>
          </w:p>
        </w:tc>
      </w:tr>
      <w:tr w:rsidR="00D437FE" w:rsidRPr="00D506EB" w:rsidTr="003473F0">
        <w:trPr>
          <w:jc w:val="center"/>
        </w:trPr>
        <w:tc>
          <w:tcPr>
            <w:tcW w:w="477" w:type="dxa"/>
            <w:tcBorders>
              <w:top w:val="single" w:sz="6" w:space="0" w:color="auto"/>
              <w:left w:val="single" w:sz="6" w:space="0" w:color="auto"/>
              <w:bottom w:val="single" w:sz="6" w:space="0" w:color="auto"/>
              <w:right w:val="single" w:sz="6" w:space="0" w:color="auto"/>
            </w:tcBorders>
          </w:tcPr>
          <w:p w:rsidR="00D437FE" w:rsidRPr="00D506EB" w:rsidRDefault="00D437FE" w:rsidP="003473F0">
            <w:pPr>
              <w:rPr>
                <w:sz w:val="16"/>
                <w:szCs w:val="16"/>
              </w:rPr>
            </w:pPr>
            <w:r w:rsidRPr="00D506EB">
              <w:rPr>
                <w:sz w:val="16"/>
                <w:szCs w:val="16"/>
              </w:rPr>
              <w:t>4</w:t>
            </w:r>
          </w:p>
        </w:tc>
        <w:tc>
          <w:tcPr>
            <w:tcW w:w="706" w:type="dxa"/>
            <w:vMerge/>
            <w:tcBorders>
              <w:left w:val="single" w:sz="6" w:space="0" w:color="auto"/>
              <w:bottom w:val="single" w:sz="6" w:space="0" w:color="auto"/>
              <w:right w:val="single" w:sz="6" w:space="0" w:color="auto"/>
            </w:tcBorders>
          </w:tcPr>
          <w:p w:rsidR="00D437FE" w:rsidRPr="00D506EB" w:rsidRDefault="00D437FE" w:rsidP="003473F0">
            <w:pPr>
              <w:rPr>
                <w:sz w:val="16"/>
                <w:szCs w:val="16"/>
              </w:rPr>
            </w:pPr>
          </w:p>
        </w:tc>
        <w:tc>
          <w:tcPr>
            <w:tcW w:w="1074" w:type="dxa"/>
            <w:tcBorders>
              <w:top w:val="single" w:sz="6" w:space="0" w:color="auto"/>
              <w:left w:val="single" w:sz="6" w:space="0" w:color="auto"/>
              <w:bottom w:val="single" w:sz="6" w:space="0" w:color="auto"/>
              <w:right w:val="single" w:sz="6" w:space="0" w:color="auto"/>
            </w:tcBorders>
          </w:tcPr>
          <w:p w:rsidR="00D437FE" w:rsidRPr="00D506EB" w:rsidRDefault="00D437FE" w:rsidP="003473F0">
            <w:pPr>
              <w:rPr>
                <w:sz w:val="16"/>
                <w:szCs w:val="16"/>
              </w:rPr>
            </w:pPr>
            <w:r w:rsidRPr="00D506EB">
              <w:rPr>
                <w:sz w:val="16"/>
                <w:szCs w:val="16"/>
              </w:rPr>
              <w:t xml:space="preserve">ΒΕΝΖΙΝΗ ΑΜΟΛΥΒΔΗ </w:t>
            </w:r>
          </w:p>
        </w:tc>
        <w:tc>
          <w:tcPr>
            <w:tcW w:w="992" w:type="dxa"/>
            <w:tcBorders>
              <w:top w:val="single" w:sz="6" w:space="0" w:color="auto"/>
              <w:left w:val="single" w:sz="6" w:space="0" w:color="auto"/>
              <w:bottom w:val="single" w:sz="6" w:space="0" w:color="auto"/>
              <w:right w:val="single" w:sz="6" w:space="0" w:color="auto"/>
            </w:tcBorders>
          </w:tcPr>
          <w:p w:rsidR="00D437FE" w:rsidRPr="00D506EB" w:rsidRDefault="00D437FE" w:rsidP="003473F0">
            <w:pPr>
              <w:rPr>
                <w:sz w:val="16"/>
                <w:szCs w:val="16"/>
              </w:rPr>
            </w:pPr>
            <w:r w:rsidRPr="00D506EB">
              <w:rPr>
                <w:sz w:val="16"/>
                <w:szCs w:val="16"/>
              </w:rPr>
              <w:t>09132100-4</w:t>
            </w:r>
          </w:p>
        </w:tc>
        <w:tc>
          <w:tcPr>
            <w:tcW w:w="781" w:type="dxa"/>
            <w:tcBorders>
              <w:top w:val="single" w:sz="6" w:space="0" w:color="auto"/>
              <w:left w:val="single" w:sz="6" w:space="0" w:color="auto"/>
              <w:bottom w:val="single" w:sz="6" w:space="0" w:color="auto"/>
              <w:right w:val="single" w:sz="6" w:space="0" w:color="auto"/>
            </w:tcBorders>
          </w:tcPr>
          <w:p w:rsidR="00D437FE" w:rsidRPr="00D506EB" w:rsidRDefault="00D437FE" w:rsidP="003473F0">
            <w:pPr>
              <w:rPr>
                <w:sz w:val="16"/>
                <w:szCs w:val="16"/>
              </w:rPr>
            </w:pPr>
            <w:proofErr w:type="spellStart"/>
            <w:r w:rsidRPr="00D506EB">
              <w:rPr>
                <w:sz w:val="16"/>
                <w:szCs w:val="16"/>
              </w:rPr>
              <w:t>λίτρα</w:t>
            </w:r>
            <w:proofErr w:type="spellEnd"/>
          </w:p>
        </w:tc>
        <w:tc>
          <w:tcPr>
            <w:tcW w:w="992" w:type="dxa"/>
            <w:tcBorders>
              <w:top w:val="single" w:sz="6" w:space="0" w:color="auto"/>
              <w:left w:val="single" w:sz="6" w:space="0" w:color="auto"/>
              <w:bottom w:val="single" w:sz="6" w:space="0" w:color="auto"/>
              <w:right w:val="single" w:sz="6" w:space="0" w:color="auto"/>
            </w:tcBorders>
          </w:tcPr>
          <w:p w:rsidR="00D437FE" w:rsidRPr="00D506EB" w:rsidRDefault="00D437FE" w:rsidP="003473F0">
            <w:pPr>
              <w:rPr>
                <w:sz w:val="16"/>
                <w:szCs w:val="16"/>
              </w:rPr>
            </w:pPr>
            <w:r w:rsidRPr="00D506EB">
              <w:rPr>
                <w:sz w:val="16"/>
                <w:szCs w:val="16"/>
              </w:rPr>
              <w:t>52.500</w:t>
            </w:r>
          </w:p>
        </w:tc>
        <w:tc>
          <w:tcPr>
            <w:tcW w:w="786" w:type="dxa"/>
            <w:tcBorders>
              <w:top w:val="single" w:sz="6" w:space="0" w:color="auto"/>
              <w:left w:val="single" w:sz="6" w:space="0" w:color="auto"/>
              <w:bottom w:val="single" w:sz="6" w:space="0" w:color="auto"/>
              <w:right w:val="single" w:sz="6" w:space="0" w:color="auto"/>
            </w:tcBorders>
          </w:tcPr>
          <w:p w:rsidR="00D437FE" w:rsidRPr="00D506EB" w:rsidRDefault="00D437FE" w:rsidP="003473F0">
            <w:pPr>
              <w:rPr>
                <w:sz w:val="16"/>
                <w:szCs w:val="16"/>
                <w:lang w:val="en-US"/>
              </w:rPr>
            </w:pPr>
            <w:r w:rsidRPr="00D506EB">
              <w:rPr>
                <w:sz w:val="16"/>
                <w:szCs w:val="16"/>
                <w:lang w:val="en-US"/>
              </w:rPr>
              <w:t>1,521</w:t>
            </w:r>
          </w:p>
        </w:tc>
        <w:tc>
          <w:tcPr>
            <w:tcW w:w="1140" w:type="dxa"/>
            <w:tcBorders>
              <w:top w:val="single" w:sz="6" w:space="0" w:color="auto"/>
              <w:left w:val="single" w:sz="6" w:space="0" w:color="auto"/>
              <w:bottom w:val="single" w:sz="6" w:space="0" w:color="auto"/>
              <w:right w:val="single" w:sz="6" w:space="0" w:color="auto"/>
            </w:tcBorders>
          </w:tcPr>
          <w:p w:rsidR="00D437FE" w:rsidRPr="00D506EB" w:rsidRDefault="00D437FE" w:rsidP="003473F0">
            <w:pPr>
              <w:rPr>
                <w:sz w:val="16"/>
                <w:szCs w:val="16"/>
              </w:rPr>
            </w:pPr>
            <w:r w:rsidRPr="00D506EB">
              <w:rPr>
                <w:sz w:val="16"/>
                <w:szCs w:val="16"/>
              </w:rPr>
              <w:t>79.852,50</w:t>
            </w:r>
          </w:p>
        </w:tc>
        <w:tc>
          <w:tcPr>
            <w:tcW w:w="1178" w:type="dxa"/>
            <w:tcBorders>
              <w:top w:val="single" w:sz="6" w:space="0" w:color="auto"/>
              <w:left w:val="single" w:sz="6" w:space="0" w:color="auto"/>
              <w:bottom w:val="single" w:sz="6" w:space="0" w:color="auto"/>
              <w:right w:val="single" w:sz="6" w:space="0" w:color="auto"/>
            </w:tcBorders>
          </w:tcPr>
          <w:p w:rsidR="00D437FE" w:rsidRPr="00D506EB" w:rsidRDefault="00D437FE" w:rsidP="003473F0">
            <w:pPr>
              <w:rPr>
                <w:sz w:val="16"/>
                <w:szCs w:val="16"/>
              </w:rPr>
            </w:pPr>
            <w:r w:rsidRPr="00D506EB">
              <w:rPr>
                <w:sz w:val="16"/>
                <w:szCs w:val="16"/>
              </w:rPr>
              <w:t>19.164,60</w:t>
            </w:r>
          </w:p>
        </w:tc>
        <w:tc>
          <w:tcPr>
            <w:tcW w:w="1276" w:type="dxa"/>
            <w:tcBorders>
              <w:top w:val="single" w:sz="6" w:space="0" w:color="auto"/>
              <w:left w:val="single" w:sz="6" w:space="0" w:color="auto"/>
              <w:bottom w:val="single" w:sz="6" w:space="0" w:color="auto"/>
              <w:right w:val="single" w:sz="6" w:space="0" w:color="auto"/>
            </w:tcBorders>
          </w:tcPr>
          <w:p w:rsidR="00D437FE" w:rsidRPr="00D506EB" w:rsidRDefault="00D437FE" w:rsidP="003473F0">
            <w:pPr>
              <w:rPr>
                <w:sz w:val="16"/>
                <w:szCs w:val="16"/>
              </w:rPr>
            </w:pPr>
            <w:r w:rsidRPr="00D506EB">
              <w:rPr>
                <w:sz w:val="16"/>
                <w:szCs w:val="16"/>
              </w:rPr>
              <w:t>99.017,10</w:t>
            </w:r>
          </w:p>
        </w:tc>
      </w:tr>
      <w:tr w:rsidR="00D437FE" w:rsidRPr="00D506EB" w:rsidTr="003473F0">
        <w:trPr>
          <w:trHeight w:val="425"/>
          <w:jc w:val="center"/>
        </w:trPr>
        <w:tc>
          <w:tcPr>
            <w:tcW w:w="5808" w:type="dxa"/>
            <w:gridSpan w:val="7"/>
          </w:tcPr>
          <w:p w:rsidR="00D437FE" w:rsidRPr="00D506EB" w:rsidRDefault="00D437FE" w:rsidP="003473F0">
            <w:pPr>
              <w:jc w:val="right"/>
              <w:rPr>
                <w:b/>
                <w:sz w:val="16"/>
                <w:szCs w:val="16"/>
              </w:rPr>
            </w:pPr>
            <w:r w:rsidRPr="00D506EB">
              <w:rPr>
                <w:b/>
                <w:sz w:val="16"/>
                <w:szCs w:val="16"/>
              </w:rPr>
              <w:t>ΣΥΝΟΛΟ ΤΜΗΜΑ 1-ΟΜΑΔΑ 3</w:t>
            </w:r>
            <w:r w:rsidRPr="00D506EB">
              <w:rPr>
                <w:b/>
                <w:sz w:val="16"/>
                <w:szCs w:val="16"/>
                <w:lang w:val="en-US"/>
              </w:rPr>
              <w:t xml:space="preserve">        </w:t>
            </w:r>
          </w:p>
        </w:tc>
        <w:tc>
          <w:tcPr>
            <w:tcW w:w="1140" w:type="dxa"/>
          </w:tcPr>
          <w:p w:rsidR="00D437FE" w:rsidRPr="00D506EB" w:rsidRDefault="00D437FE" w:rsidP="003473F0">
            <w:pPr>
              <w:tabs>
                <w:tab w:val="left" w:pos="6750"/>
              </w:tabs>
              <w:jc w:val="center"/>
              <w:rPr>
                <w:b/>
                <w:sz w:val="16"/>
                <w:szCs w:val="16"/>
                <w:lang w:val="en-US"/>
              </w:rPr>
            </w:pPr>
            <w:r>
              <w:rPr>
                <w:b/>
                <w:sz w:val="16"/>
                <w:szCs w:val="16"/>
              </w:rPr>
              <w:t>625.452,5</w:t>
            </w:r>
          </w:p>
        </w:tc>
        <w:tc>
          <w:tcPr>
            <w:tcW w:w="1178" w:type="dxa"/>
          </w:tcPr>
          <w:p w:rsidR="00D437FE" w:rsidRPr="00D506EB" w:rsidRDefault="00D437FE" w:rsidP="003473F0">
            <w:pPr>
              <w:jc w:val="center"/>
              <w:rPr>
                <w:b/>
                <w:sz w:val="16"/>
                <w:szCs w:val="16"/>
              </w:rPr>
            </w:pPr>
            <w:r w:rsidRPr="00D506EB">
              <w:rPr>
                <w:b/>
                <w:sz w:val="16"/>
                <w:szCs w:val="16"/>
              </w:rPr>
              <w:t>15</w:t>
            </w:r>
            <w:r>
              <w:rPr>
                <w:b/>
                <w:sz w:val="16"/>
                <w:szCs w:val="16"/>
              </w:rPr>
              <w:t>0.108,60</w:t>
            </w:r>
          </w:p>
        </w:tc>
        <w:tc>
          <w:tcPr>
            <w:tcW w:w="1276" w:type="dxa"/>
          </w:tcPr>
          <w:p w:rsidR="00D437FE" w:rsidRPr="00D506EB" w:rsidRDefault="00D437FE" w:rsidP="003473F0">
            <w:pPr>
              <w:jc w:val="center"/>
              <w:rPr>
                <w:b/>
                <w:sz w:val="16"/>
                <w:szCs w:val="16"/>
              </w:rPr>
            </w:pPr>
            <w:r>
              <w:rPr>
                <w:b/>
                <w:sz w:val="16"/>
                <w:szCs w:val="16"/>
              </w:rPr>
              <w:t>775.561,10</w:t>
            </w:r>
          </w:p>
        </w:tc>
      </w:tr>
    </w:tbl>
    <w:p w:rsidR="00D437FE" w:rsidRPr="00D506EB" w:rsidRDefault="00D437FE" w:rsidP="00D437FE">
      <w:pPr>
        <w:tabs>
          <w:tab w:val="left" w:pos="6105"/>
        </w:tabs>
        <w:spacing w:after="0"/>
        <w:rPr>
          <w:b/>
          <w:sz w:val="24"/>
        </w:rPr>
      </w:pPr>
    </w:p>
    <w:p w:rsidR="00D437FE" w:rsidRPr="00D506EB" w:rsidRDefault="00D437FE" w:rsidP="00D437FE">
      <w:pPr>
        <w:pStyle w:val="2a"/>
        <w:tabs>
          <w:tab w:val="left" w:pos="5387"/>
        </w:tabs>
        <w:spacing w:after="0" w:line="240" w:lineRule="auto"/>
        <w:ind w:left="0" w:hanging="720"/>
        <w:jc w:val="center"/>
        <w:rPr>
          <w:rFonts w:cs="Calibri"/>
          <w:b/>
          <w:sz w:val="18"/>
          <w:szCs w:val="18"/>
        </w:rPr>
      </w:pPr>
      <w:r w:rsidRPr="00D506EB">
        <w:rPr>
          <w:rFonts w:cs="Calibri"/>
          <w:sz w:val="16"/>
          <w:szCs w:val="16"/>
        </w:rPr>
        <w:t>Η ανωτέρω δαπάνη θα βαρύνει τους:</w:t>
      </w:r>
      <w:r w:rsidRPr="00D506EB">
        <w:rPr>
          <w:rFonts w:cs="Calibri"/>
          <w:b/>
          <w:sz w:val="18"/>
          <w:szCs w:val="1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40"/>
        <w:gridCol w:w="1663"/>
        <w:gridCol w:w="1701"/>
        <w:gridCol w:w="1701"/>
      </w:tblGrid>
      <w:tr w:rsidR="00D437FE" w:rsidRPr="00D506EB" w:rsidTr="003473F0">
        <w:tc>
          <w:tcPr>
            <w:tcW w:w="2840" w:type="dxa"/>
          </w:tcPr>
          <w:p w:rsidR="00D437FE" w:rsidRPr="00D437FE" w:rsidRDefault="00D437FE" w:rsidP="003473F0">
            <w:pPr>
              <w:tabs>
                <w:tab w:val="left" w:pos="6105"/>
              </w:tabs>
              <w:spacing w:after="0"/>
              <w:rPr>
                <w:sz w:val="16"/>
                <w:szCs w:val="16"/>
                <w:lang w:val="el-GR"/>
              </w:rPr>
            </w:pPr>
          </w:p>
        </w:tc>
        <w:tc>
          <w:tcPr>
            <w:tcW w:w="1663" w:type="dxa"/>
          </w:tcPr>
          <w:p w:rsidR="00D437FE" w:rsidRPr="00D506EB" w:rsidRDefault="00D437FE" w:rsidP="003473F0">
            <w:pPr>
              <w:tabs>
                <w:tab w:val="left" w:pos="6105"/>
              </w:tabs>
              <w:spacing w:after="0"/>
              <w:rPr>
                <w:sz w:val="16"/>
                <w:szCs w:val="16"/>
              </w:rPr>
            </w:pPr>
            <w:proofErr w:type="spellStart"/>
            <w:r w:rsidRPr="00D506EB">
              <w:rPr>
                <w:sz w:val="16"/>
                <w:szCs w:val="16"/>
              </w:rPr>
              <w:t>Έτος</w:t>
            </w:r>
            <w:proofErr w:type="spellEnd"/>
            <w:r w:rsidRPr="00D506EB">
              <w:rPr>
                <w:sz w:val="16"/>
                <w:szCs w:val="16"/>
              </w:rPr>
              <w:t xml:space="preserve"> 2024</w:t>
            </w:r>
          </w:p>
        </w:tc>
        <w:tc>
          <w:tcPr>
            <w:tcW w:w="1701" w:type="dxa"/>
          </w:tcPr>
          <w:p w:rsidR="00D437FE" w:rsidRPr="00D506EB" w:rsidRDefault="00D437FE" w:rsidP="003473F0">
            <w:pPr>
              <w:tabs>
                <w:tab w:val="left" w:pos="6105"/>
              </w:tabs>
              <w:spacing w:after="0"/>
              <w:rPr>
                <w:sz w:val="16"/>
                <w:szCs w:val="16"/>
              </w:rPr>
            </w:pPr>
            <w:proofErr w:type="spellStart"/>
            <w:r w:rsidRPr="00D506EB">
              <w:rPr>
                <w:sz w:val="16"/>
                <w:szCs w:val="16"/>
              </w:rPr>
              <w:t>Έτος</w:t>
            </w:r>
            <w:proofErr w:type="spellEnd"/>
            <w:r w:rsidRPr="00D506EB">
              <w:rPr>
                <w:sz w:val="16"/>
                <w:szCs w:val="16"/>
              </w:rPr>
              <w:t xml:space="preserve"> 2025</w:t>
            </w:r>
          </w:p>
        </w:tc>
        <w:tc>
          <w:tcPr>
            <w:tcW w:w="1701" w:type="dxa"/>
          </w:tcPr>
          <w:p w:rsidR="00D437FE" w:rsidRPr="00D506EB" w:rsidRDefault="00D437FE" w:rsidP="003473F0">
            <w:pPr>
              <w:tabs>
                <w:tab w:val="left" w:pos="6105"/>
              </w:tabs>
              <w:spacing w:after="0"/>
              <w:rPr>
                <w:sz w:val="16"/>
                <w:szCs w:val="16"/>
              </w:rPr>
            </w:pPr>
            <w:proofErr w:type="spellStart"/>
            <w:r w:rsidRPr="00D506EB">
              <w:rPr>
                <w:sz w:val="16"/>
                <w:szCs w:val="16"/>
              </w:rPr>
              <w:t>Έτος</w:t>
            </w:r>
            <w:proofErr w:type="spellEnd"/>
            <w:r w:rsidRPr="00D506EB">
              <w:rPr>
                <w:sz w:val="16"/>
                <w:szCs w:val="16"/>
              </w:rPr>
              <w:t xml:space="preserve"> 2026</w:t>
            </w:r>
          </w:p>
        </w:tc>
      </w:tr>
      <w:tr w:rsidR="00D437FE" w:rsidRPr="00D506EB" w:rsidTr="003473F0">
        <w:tc>
          <w:tcPr>
            <w:tcW w:w="2840" w:type="dxa"/>
          </w:tcPr>
          <w:p w:rsidR="00D437FE" w:rsidRPr="00D506EB" w:rsidRDefault="00D437FE" w:rsidP="003473F0">
            <w:pPr>
              <w:tabs>
                <w:tab w:val="left" w:pos="6105"/>
              </w:tabs>
              <w:spacing w:after="0"/>
              <w:rPr>
                <w:b/>
                <w:sz w:val="18"/>
                <w:szCs w:val="18"/>
              </w:rPr>
            </w:pPr>
            <w:r w:rsidRPr="00D506EB">
              <w:rPr>
                <w:b/>
                <w:sz w:val="18"/>
                <w:szCs w:val="18"/>
              </w:rPr>
              <w:t>Κ.Α. 15.6641</w:t>
            </w:r>
          </w:p>
        </w:tc>
        <w:tc>
          <w:tcPr>
            <w:tcW w:w="1663" w:type="dxa"/>
          </w:tcPr>
          <w:p w:rsidR="00D437FE" w:rsidRPr="00D506EB" w:rsidRDefault="00D437FE" w:rsidP="003473F0">
            <w:pPr>
              <w:tabs>
                <w:tab w:val="left" w:pos="6105"/>
              </w:tabs>
              <w:spacing w:after="0"/>
              <w:rPr>
                <w:sz w:val="16"/>
                <w:szCs w:val="16"/>
                <w:lang w:val="en-US"/>
              </w:rPr>
            </w:pPr>
            <w:r w:rsidRPr="00D506EB">
              <w:rPr>
                <w:sz w:val="16"/>
                <w:szCs w:val="16"/>
                <w:lang w:val="en-US"/>
              </w:rPr>
              <w:t xml:space="preserve">5.900 </w:t>
            </w:r>
          </w:p>
        </w:tc>
        <w:tc>
          <w:tcPr>
            <w:tcW w:w="1701" w:type="dxa"/>
          </w:tcPr>
          <w:p w:rsidR="00D437FE" w:rsidRPr="00D506EB" w:rsidRDefault="00D437FE" w:rsidP="003473F0">
            <w:pPr>
              <w:tabs>
                <w:tab w:val="left" w:pos="6105"/>
              </w:tabs>
              <w:spacing w:after="0"/>
              <w:rPr>
                <w:sz w:val="16"/>
                <w:szCs w:val="16"/>
                <w:lang w:val="en-US"/>
              </w:rPr>
            </w:pPr>
            <w:r w:rsidRPr="00D506EB">
              <w:rPr>
                <w:sz w:val="16"/>
                <w:szCs w:val="16"/>
                <w:lang w:val="en-US"/>
              </w:rPr>
              <w:t xml:space="preserve">11.787 </w:t>
            </w:r>
            <w:r w:rsidRPr="00D506EB">
              <w:rPr>
                <w:sz w:val="16"/>
                <w:szCs w:val="16"/>
              </w:rPr>
              <w:t>€</w:t>
            </w:r>
          </w:p>
        </w:tc>
        <w:tc>
          <w:tcPr>
            <w:tcW w:w="1701" w:type="dxa"/>
          </w:tcPr>
          <w:p w:rsidR="00D437FE" w:rsidRPr="00D506EB" w:rsidRDefault="00D437FE" w:rsidP="003473F0">
            <w:pPr>
              <w:tabs>
                <w:tab w:val="left" w:pos="6105"/>
              </w:tabs>
              <w:spacing w:after="0"/>
              <w:rPr>
                <w:sz w:val="16"/>
                <w:szCs w:val="16"/>
                <w:lang w:val="en-US"/>
              </w:rPr>
            </w:pPr>
            <w:r w:rsidRPr="00D506EB">
              <w:rPr>
                <w:sz w:val="16"/>
                <w:szCs w:val="16"/>
                <w:lang w:val="en-US"/>
              </w:rPr>
              <w:t xml:space="preserve">5.887 </w:t>
            </w:r>
          </w:p>
        </w:tc>
      </w:tr>
      <w:tr w:rsidR="00D437FE" w:rsidRPr="00D506EB" w:rsidTr="003473F0">
        <w:tc>
          <w:tcPr>
            <w:tcW w:w="2840" w:type="dxa"/>
          </w:tcPr>
          <w:p w:rsidR="00D437FE" w:rsidRPr="00D506EB" w:rsidRDefault="00D437FE" w:rsidP="003473F0">
            <w:pPr>
              <w:tabs>
                <w:tab w:val="left" w:pos="6105"/>
              </w:tabs>
              <w:spacing w:after="0"/>
              <w:rPr>
                <w:b/>
                <w:sz w:val="18"/>
                <w:szCs w:val="18"/>
              </w:rPr>
            </w:pPr>
            <w:r w:rsidRPr="00D506EB">
              <w:rPr>
                <w:b/>
                <w:sz w:val="18"/>
                <w:szCs w:val="18"/>
              </w:rPr>
              <w:t>Κ.Α. 20.6641</w:t>
            </w:r>
          </w:p>
        </w:tc>
        <w:tc>
          <w:tcPr>
            <w:tcW w:w="1663" w:type="dxa"/>
          </w:tcPr>
          <w:p w:rsidR="00D437FE" w:rsidRPr="00D506EB" w:rsidRDefault="00D437FE" w:rsidP="003473F0">
            <w:pPr>
              <w:tabs>
                <w:tab w:val="left" w:pos="6105"/>
              </w:tabs>
              <w:spacing w:after="0"/>
              <w:rPr>
                <w:sz w:val="16"/>
                <w:szCs w:val="16"/>
              </w:rPr>
            </w:pPr>
            <w:r w:rsidRPr="00D506EB">
              <w:rPr>
                <w:sz w:val="16"/>
                <w:szCs w:val="16"/>
                <w:lang w:val="en-US"/>
              </w:rPr>
              <w:t>1</w:t>
            </w:r>
            <w:r>
              <w:rPr>
                <w:sz w:val="16"/>
                <w:szCs w:val="16"/>
              </w:rPr>
              <w:t>2</w:t>
            </w:r>
            <w:r w:rsidRPr="00D506EB">
              <w:rPr>
                <w:sz w:val="16"/>
                <w:szCs w:val="16"/>
                <w:lang w:val="en-US"/>
              </w:rPr>
              <w:t>0.000</w:t>
            </w:r>
            <w:r w:rsidRPr="00D506EB">
              <w:rPr>
                <w:sz w:val="16"/>
                <w:szCs w:val="16"/>
              </w:rPr>
              <w:t xml:space="preserve"> €</w:t>
            </w:r>
          </w:p>
        </w:tc>
        <w:tc>
          <w:tcPr>
            <w:tcW w:w="1701" w:type="dxa"/>
          </w:tcPr>
          <w:p w:rsidR="00D437FE" w:rsidRPr="00D506EB" w:rsidRDefault="00D437FE" w:rsidP="003473F0">
            <w:pPr>
              <w:tabs>
                <w:tab w:val="left" w:pos="6105"/>
              </w:tabs>
              <w:spacing w:after="0"/>
              <w:rPr>
                <w:sz w:val="16"/>
                <w:szCs w:val="16"/>
              </w:rPr>
            </w:pPr>
            <w:r w:rsidRPr="00D506EB">
              <w:rPr>
                <w:sz w:val="16"/>
                <w:szCs w:val="16"/>
                <w:lang w:val="en-US"/>
              </w:rPr>
              <w:t>2</w:t>
            </w:r>
            <w:r>
              <w:rPr>
                <w:sz w:val="16"/>
                <w:szCs w:val="16"/>
              </w:rPr>
              <w:t>14.000</w:t>
            </w:r>
            <w:r w:rsidRPr="00D506EB">
              <w:rPr>
                <w:sz w:val="16"/>
                <w:szCs w:val="16"/>
              </w:rPr>
              <w:t xml:space="preserve"> €</w:t>
            </w:r>
          </w:p>
        </w:tc>
        <w:tc>
          <w:tcPr>
            <w:tcW w:w="1701" w:type="dxa"/>
          </w:tcPr>
          <w:p w:rsidR="00D437FE" w:rsidRPr="00D506EB" w:rsidRDefault="00D437FE" w:rsidP="003473F0">
            <w:pPr>
              <w:tabs>
                <w:tab w:val="left" w:pos="6105"/>
              </w:tabs>
              <w:spacing w:after="0"/>
              <w:rPr>
                <w:sz w:val="16"/>
                <w:szCs w:val="16"/>
              </w:rPr>
            </w:pPr>
            <w:r>
              <w:rPr>
                <w:sz w:val="16"/>
                <w:szCs w:val="16"/>
              </w:rPr>
              <w:t>95.089,40</w:t>
            </w:r>
            <w:r w:rsidRPr="00D506EB">
              <w:rPr>
                <w:sz w:val="16"/>
                <w:szCs w:val="16"/>
              </w:rPr>
              <w:t xml:space="preserve"> €</w:t>
            </w:r>
          </w:p>
        </w:tc>
      </w:tr>
      <w:tr w:rsidR="00D437FE" w:rsidRPr="00D506EB" w:rsidTr="003473F0">
        <w:tc>
          <w:tcPr>
            <w:tcW w:w="2840" w:type="dxa"/>
          </w:tcPr>
          <w:p w:rsidR="00D437FE" w:rsidRPr="00D506EB" w:rsidRDefault="00D437FE" w:rsidP="003473F0">
            <w:pPr>
              <w:tabs>
                <w:tab w:val="left" w:pos="6105"/>
              </w:tabs>
              <w:spacing w:after="0"/>
              <w:rPr>
                <w:sz w:val="16"/>
                <w:szCs w:val="16"/>
              </w:rPr>
            </w:pPr>
            <w:r w:rsidRPr="00D506EB">
              <w:rPr>
                <w:b/>
                <w:sz w:val="18"/>
                <w:szCs w:val="18"/>
              </w:rPr>
              <w:t>Κ.Α. 20.6411</w:t>
            </w:r>
          </w:p>
        </w:tc>
        <w:tc>
          <w:tcPr>
            <w:tcW w:w="1663" w:type="dxa"/>
          </w:tcPr>
          <w:p w:rsidR="00D437FE" w:rsidRPr="00D506EB" w:rsidRDefault="00D437FE" w:rsidP="003473F0">
            <w:pPr>
              <w:tabs>
                <w:tab w:val="left" w:pos="6105"/>
              </w:tabs>
              <w:spacing w:after="0"/>
              <w:rPr>
                <w:sz w:val="16"/>
                <w:szCs w:val="16"/>
              </w:rPr>
            </w:pPr>
            <w:r w:rsidRPr="00D506EB">
              <w:rPr>
                <w:sz w:val="16"/>
                <w:szCs w:val="16"/>
                <w:lang w:val="en-US"/>
              </w:rPr>
              <w:t>5.000</w:t>
            </w:r>
            <w:r w:rsidRPr="00D506EB">
              <w:rPr>
                <w:sz w:val="16"/>
                <w:szCs w:val="16"/>
              </w:rPr>
              <w:t xml:space="preserve"> €</w:t>
            </w:r>
          </w:p>
        </w:tc>
        <w:tc>
          <w:tcPr>
            <w:tcW w:w="1701" w:type="dxa"/>
          </w:tcPr>
          <w:p w:rsidR="00D437FE" w:rsidRPr="00D506EB" w:rsidRDefault="00D437FE" w:rsidP="003473F0">
            <w:pPr>
              <w:tabs>
                <w:tab w:val="left" w:pos="6105"/>
              </w:tabs>
              <w:spacing w:after="0"/>
              <w:rPr>
                <w:sz w:val="16"/>
                <w:szCs w:val="16"/>
              </w:rPr>
            </w:pPr>
            <w:r w:rsidRPr="00D506EB">
              <w:rPr>
                <w:sz w:val="16"/>
                <w:szCs w:val="16"/>
                <w:lang w:val="en-US"/>
              </w:rPr>
              <w:t xml:space="preserve">8.000 </w:t>
            </w:r>
            <w:r w:rsidRPr="00D506EB">
              <w:rPr>
                <w:sz w:val="16"/>
                <w:szCs w:val="16"/>
              </w:rPr>
              <w:t xml:space="preserve"> €</w:t>
            </w:r>
          </w:p>
        </w:tc>
        <w:tc>
          <w:tcPr>
            <w:tcW w:w="1701" w:type="dxa"/>
          </w:tcPr>
          <w:p w:rsidR="00D437FE" w:rsidRPr="00D506EB" w:rsidRDefault="00D437FE" w:rsidP="003473F0">
            <w:pPr>
              <w:tabs>
                <w:tab w:val="left" w:pos="6105"/>
              </w:tabs>
              <w:spacing w:after="0"/>
              <w:rPr>
                <w:sz w:val="16"/>
                <w:szCs w:val="16"/>
              </w:rPr>
            </w:pPr>
            <w:r w:rsidRPr="00D506EB">
              <w:rPr>
                <w:sz w:val="16"/>
                <w:szCs w:val="16"/>
                <w:lang w:val="en-US"/>
              </w:rPr>
              <w:t>3.000</w:t>
            </w:r>
            <w:r w:rsidRPr="00D506EB">
              <w:rPr>
                <w:sz w:val="16"/>
                <w:szCs w:val="16"/>
              </w:rPr>
              <w:t xml:space="preserve"> €</w:t>
            </w:r>
          </w:p>
        </w:tc>
      </w:tr>
      <w:tr w:rsidR="00D437FE" w:rsidRPr="00D506EB" w:rsidTr="003473F0">
        <w:tc>
          <w:tcPr>
            <w:tcW w:w="2840" w:type="dxa"/>
          </w:tcPr>
          <w:p w:rsidR="00D437FE" w:rsidRPr="00D506EB" w:rsidRDefault="00D437FE" w:rsidP="003473F0">
            <w:pPr>
              <w:tabs>
                <w:tab w:val="left" w:pos="6105"/>
              </w:tabs>
              <w:spacing w:after="0"/>
              <w:rPr>
                <w:sz w:val="16"/>
                <w:szCs w:val="16"/>
              </w:rPr>
            </w:pPr>
            <w:r w:rsidRPr="00D506EB">
              <w:rPr>
                <w:b/>
                <w:sz w:val="18"/>
                <w:szCs w:val="18"/>
              </w:rPr>
              <w:t>Κ.Α. 30.6641</w:t>
            </w:r>
          </w:p>
        </w:tc>
        <w:tc>
          <w:tcPr>
            <w:tcW w:w="1663" w:type="dxa"/>
          </w:tcPr>
          <w:p w:rsidR="00D437FE" w:rsidRPr="00D506EB" w:rsidRDefault="00D437FE" w:rsidP="003473F0">
            <w:pPr>
              <w:tabs>
                <w:tab w:val="left" w:pos="6105"/>
              </w:tabs>
              <w:spacing w:after="0"/>
              <w:rPr>
                <w:sz w:val="16"/>
                <w:szCs w:val="16"/>
              </w:rPr>
            </w:pPr>
            <w:r w:rsidRPr="00D506EB">
              <w:rPr>
                <w:sz w:val="16"/>
                <w:szCs w:val="16"/>
                <w:lang w:val="en-US"/>
              </w:rPr>
              <w:t>58.863</w:t>
            </w:r>
            <w:r w:rsidRPr="00D506EB">
              <w:rPr>
                <w:sz w:val="16"/>
                <w:szCs w:val="16"/>
              </w:rPr>
              <w:t xml:space="preserve"> €</w:t>
            </w:r>
          </w:p>
        </w:tc>
        <w:tc>
          <w:tcPr>
            <w:tcW w:w="1701" w:type="dxa"/>
          </w:tcPr>
          <w:p w:rsidR="00D437FE" w:rsidRPr="00D506EB" w:rsidRDefault="00D437FE" w:rsidP="003473F0">
            <w:pPr>
              <w:tabs>
                <w:tab w:val="left" w:pos="6105"/>
              </w:tabs>
              <w:spacing w:after="0"/>
              <w:rPr>
                <w:sz w:val="16"/>
                <w:szCs w:val="16"/>
              </w:rPr>
            </w:pPr>
            <w:r w:rsidRPr="00D506EB">
              <w:rPr>
                <w:sz w:val="16"/>
                <w:szCs w:val="16"/>
                <w:lang w:val="en-US"/>
              </w:rPr>
              <w:t xml:space="preserve">97.727 </w:t>
            </w:r>
            <w:r w:rsidRPr="00D506EB">
              <w:rPr>
                <w:sz w:val="16"/>
                <w:szCs w:val="16"/>
              </w:rPr>
              <w:t>€</w:t>
            </w:r>
          </w:p>
        </w:tc>
        <w:tc>
          <w:tcPr>
            <w:tcW w:w="1701" w:type="dxa"/>
          </w:tcPr>
          <w:p w:rsidR="00D437FE" w:rsidRPr="00D506EB" w:rsidRDefault="00D437FE" w:rsidP="003473F0">
            <w:pPr>
              <w:tabs>
                <w:tab w:val="left" w:pos="6105"/>
              </w:tabs>
              <w:spacing w:after="0"/>
              <w:rPr>
                <w:sz w:val="16"/>
                <w:szCs w:val="16"/>
              </w:rPr>
            </w:pPr>
            <w:r w:rsidRPr="00D506EB">
              <w:rPr>
                <w:sz w:val="16"/>
                <w:szCs w:val="16"/>
                <w:lang w:val="en-US"/>
              </w:rPr>
              <w:t>38.864,60</w:t>
            </w:r>
            <w:r w:rsidRPr="00D506EB">
              <w:rPr>
                <w:sz w:val="16"/>
                <w:szCs w:val="16"/>
              </w:rPr>
              <w:t xml:space="preserve"> €</w:t>
            </w:r>
          </w:p>
        </w:tc>
      </w:tr>
      <w:tr w:rsidR="00D437FE" w:rsidRPr="00D506EB" w:rsidTr="003473F0">
        <w:tc>
          <w:tcPr>
            <w:tcW w:w="2840" w:type="dxa"/>
          </w:tcPr>
          <w:p w:rsidR="00D437FE" w:rsidRPr="00D506EB" w:rsidRDefault="00D437FE" w:rsidP="003473F0">
            <w:pPr>
              <w:tabs>
                <w:tab w:val="left" w:pos="6105"/>
              </w:tabs>
              <w:spacing w:after="0"/>
              <w:rPr>
                <w:sz w:val="16"/>
                <w:szCs w:val="16"/>
              </w:rPr>
            </w:pPr>
            <w:r w:rsidRPr="00D506EB">
              <w:rPr>
                <w:b/>
                <w:sz w:val="18"/>
                <w:szCs w:val="18"/>
              </w:rPr>
              <w:t>ΚΑ. 30.6411</w:t>
            </w:r>
          </w:p>
        </w:tc>
        <w:tc>
          <w:tcPr>
            <w:tcW w:w="1663" w:type="dxa"/>
          </w:tcPr>
          <w:p w:rsidR="00D437FE" w:rsidRPr="00D506EB" w:rsidRDefault="00D437FE" w:rsidP="003473F0">
            <w:pPr>
              <w:tabs>
                <w:tab w:val="left" w:pos="6105"/>
              </w:tabs>
              <w:spacing w:after="0"/>
              <w:rPr>
                <w:sz w:val="16"/>
                <w:szCs w:val="16"/>
              </w:rPr>
            </w:pPr>
            <w:r w:rsidRPr="00D506EB">
              <w:rPr>
                <w:sz w:val="16"/>
                <w:szCs w:val="16"/>
                <w:lang w:val="en-US"/>
              </w:rPr>
              <w:t>8.000</w:t>
            </w:r>
            <w:r w:rsidRPr="00D506EB">
              <w:rPr>
                <w:sz w:val="16"/>
                <w:szCs w:val="16"/>
              </w:rPr>
              <w:t xml:space="preserve"> €</w:t>
            </w:r>
          </w:p>
        </w:tc>
        <w:tc>
          <w:tcPr>
            <w:tcW w:w="1701" w:type="dxa"/>
          </w:tcPr>
          <w:p w:rsidR="00D437FE" w:rsidRPr="00D506EB" w:rsidRDefault="00D437FE" w:rsidP="003473F0">
            <w:pPr>
              <w:tabs>
                <w:tab w:val="left" w:pos="6105"/>
              </w:tabs>
              <w:spacing w:after="0"/>
              <w:rPr>
                <w:sz w:val="16"/>
                <w:szCs w:val="16"/>
              </w:rPr>
            </w:pPr>
            <w:r w:rsidRPr="00D506EB">
              <w:rPr>
                <w:sz w:val="16"/>
                <w:szCs w:val="16"/>
                <w:lang w:val="en-US"/>
              </w:rPr>
              <w:t xml:space="preserve">14.000 </w:t>
            </w:r>
            <w:r w:rsidRPr="00D506EB">
              <w:rPr>
                <w:sz w:val="16"/>
                <w:szCs w:val="16"/>
              </w:rPr>
              <w:t>€</w:t>
            </w:r>
          </w:p>
        </w:tc>
        <w:tc>
          <w:tcPr>
            <w:tcW w:w="1701" w:type="dxa"/>
          </w:tcPr>
          <w:p w:rsidR="00D437FE" w:rsidRPr="00D506EB" w:rsidRDefault="00D437FE" w:rsidP="003473F0">
            <w:pPr>
              <w:tabs>
                <w:tab w:val="left" w:pos="6105"/>
              </w:tabs>
              <w:spacing w:after="0"/>
              <w:rPr>
                <w:sz w:val="16"/>
                <w:szCs w:val="16"/>
              </w:rPr>
            </w:pPr>
            <w:r w:rsidRPr="00D506EB">
              <w:rPr>
                <w:sz w:val="16"/>
                <w:szCs w:val="16"/>
              </w:rPr>
              <w:t>6.</w:t>
            </w:r>
            <w:r w:rsidRPr="00D506EB">
              <w:rPr>
                <w:sz w:val="16"/>
                <w:szCs w:val="16"/>
                <w:lang w:val="en-US"/>
              </w:rPr>
              <w:t>000</w:t>
            </w:r>
            <w:r w:rsidRPr="00D506EB">
              <w:rPr>
                <w:sz w:val="16"/>
                <w:szCs w:val="16"/>
              </w:rPr>
              <w:t xml:space="preserve"> €</w:t>
            </w:r>
          </w:p>
        </w:tc>
      </w:tr>
      <w:tr w:rsidR="00D437FE" w:rsidRPr="00D506EB" w:rsidTr="003473F0">
        <w:tc>
          <w:tcPr>
            <w:tcW w:w="2840" w:type="dxa"/>
          </w:tcPr>
          <w:p w:rsidR="00D437FE" w:rsidRPr="00D506EB" w:rsidRDefault="00D437FE" w:rsidP="003473F0">
            <w:pPr>
              <w:tabs>
                <w:tab w:val="left" w:pos="6105"/>
              </w:tabs>
              <w:spacing w:after="0"/>
              <w:rPr>
                <w:b/>
                <w:sz w:val="18"/>
                <w:szCs w:val="18"/>
              </w:rPr>
            </w:pPr>
            <w:r w:rsidRPr="00D506EB">
              <w:rPr>
                <w:b/>
                <w:sz w:val="18"/>
                <w:szCs w:val="18"/>
              </w:rPr>
              <w:t>Κ.Α. 35.6641</w:t>
            </w:r>
          </w:p>
        </w:tc>
        <w:tc>
          <w:tcPr>
            <w:tcW w:w="1663" w:type="dxa"/>
          </w:tcPr>
          <w:p w:rsidR="00D437FE" w:rsidRPr="00D506EB" w:rsidRDefault="00D437FE" w:rsidP="003473F0">
            <w:pPr>
              <w:tabs>
                <w:tab w:val="left" w:pos="6105"/>
              </w:tabs>
              <w:spacing w:after="0"/>
              <w:rPr>
                <w:sz w:val="16"/>
                <w:szCs w:val="16"/>
              </w:rPr>
            </w:pPr>
            <w:r w:rsidRPr="00D506EB">
              <w:rPr>
                <w:sz w:val="16"/>
                <w:szCs w:val="16"/>
              </w:rPr>
              <w:t>1</w:t>
            </w:r>
            <w:r w:rsidRPr="00D506EB">
              <w:rPr>
                <w:sz w:val="16"/>
                <w:szCs w:val="16"/>
                <w:lang w:val="en-US"/>
              </w:rPr>
              <w:t>2</w:t>
            </w:r>
            <w:r w:rsidRPr="00D506EB">
              <w:rPr>
                <w:sz w:val="16"/>
                <w:szCs w:val="16"/>
              </w:rPr>
              <w:t>.000€</w:t>
            </w:r>
          </w:p>
        </w:tc>
        <w:tc>
          <w:tcPr>
            <w:tcW w:w="1701" w:type="dxa"/>
          </w:tcPr>
          <w:p w:rsidR="00D437FE" w:rsidRPr="00D506EB" w:rsidRDefault="00D437FE" w:rsidP="003473F0">
            <w:pPr>
              <w:tabs>
                <w:tab w:val="left" w:pos="6105"/>
              </w:tabs>
              <w:spacing w:after="0"/>
              <w:rPr>
                <w:sz w:val="16"/>
                <w:szCs w:val="16"/>
                <w:lang w:val="en-US"/>
              </w:rPr>
            </w:pPr>
            <w:r w:rsidRPr="00D506EB">
              <w:rPr>
                <w:sz w:val="16"/>
                <w:szCs w:val="16"/>
                <w:lang w:val="en-US"/>
              </w:rPr>
              <w:t xml:space="preserve">26.000 </w:t>
            </w:r>
            <w:r w:rsidRPr="00D506EB">
              <w:rPr>
                <w:sz w:val="16"/>
                <w:szCs w:val="16"/>
              </w:rPr>
              <w:t>€</w:t>
            </w:r>
          </w:p>
        </w:tc>
        <w:tc>
          <w:tcPr>
            <w:tcW w:w="1701" w:type="dxa"/>
          </w:tcPr>
          <w:p w:rsidR="00D437FE" w:rsidRPr="00D506EB" w:rsidRDefault="00D437FE" w:rsidP="003473F0">
            <w:pPr>
              <w:tabs>
                <w:tab w:val="left" w:pos="6105"/>
              </w:tabs>
              <w:spacing w:after="0"/>
              <w:rPr>
                <w:sz w:val="16"/>
                <w:szCs w:val="16"/>
                <w:lang w:val="en-US"/>
              </w:rPr>
            </w:pPr>
            <w:r w:rsidRPr="00D506EB">
              <w:rPr>
                <w:sz w:val="16"/>
                <w:szCs w:val="16"/>
                <w:lang w:val="en-US"/>
              </w:rPr>
              <w:t>14</w:t>
            </w:r>
            <w:r w:rsidRPr="00D506EB">
              <w:rPr>
                <w:sz w:val="16"/>
                <w:szCs w:val="16"/>
              </w:rPr>
              <w:t>.</w:t>
            </w:r>
            <w:r w:rsidRPr="00D506EB">
              <w:rPr>
                <w:sz w:val="16"/>
                <w:szCs w:val="16"/>
                <w:lang w:val="en-US"/>
              </w:rPr>
              <w:t>000</w:t>
            </w:r>
            <w:r w:rsidRPr="00D506EB">
              <w:rPr>
                <w:sz w:val="16"/>
                <w:szCs w:val="16"/>
              </w:rPr>
              <w:t>€</w:t>
            </w:r>
          </w:p>
        </w:tc>
      </w:tr>
      <w:tr w:rsidR="00D437FE" w:rsidRPr="00D506EB" w:rsidTr="003473F0">
        <w:tc>
          <w:tcPr>
            <w:tcW w:w="2840" w:type="dxa"/>
          </w:tcPr>
          <w:p w:rsidR="00D437FE" w:rsidRPr="00D506EB" w:rsidRDefault="00D437FE" w:rsidP="003473F0">
            <w:pPr>
              <w:tabs>
                <w:tab w:val="left" w:pos="6105"/>
              </w:tabs>
              <w:spacing w:after="0"/>
              <w:rPr>
                <w:sz w:val="16"/>
                <w:szCs w:val="16"/>
              </w:rPr>
            </w:pPr>
            <w:r w:rsidRPr="00D506EB">
              <w:rPr>
                <w:b/>
                <w:sz w:val="18"/>
                <w:szCs w:val="18"/>
              </w:rPr>
              <w:t>Κ.Α. 35.6411</w:t>
            </w:r>
          </w:p>
        </w:tc>
        <w:tc>
          <w:tcPr>
            <w:tcW w:w="1663" w:type="dxa"/>
          </w:tcPr>
          <w:p w:rsidR="00D437FE" w:rsidRPr="00D506EB" w:rsidRDefault="00D437FE" w:rsidP="003473F0">
            <w:pPr>
              <w:tabs>
                <w:tab w:val="left" w:pos="6105"/>
              </w:tabs>
              <w:spacing w:after="0"/>
              <w:rPr>
                <w:sz w:val="16"/>
                <w:szCs w:val="16"/>
              </w:rPr>
            </w:pPr>
            <w:r w:rsidRPr="00D506EB">
              <w:rPr>
                <w:sz w:val="16"/>
                <w:szCs w:val="16"/>
              </w:rPr>
              <w:t>10.000 €</w:t>
            </w:r>
          </w:p>
        </w:tc>
        <w:tc>
          <w:tcPr>
            <w:tcW w:w="1701" w:type="dxa"/>
          </w:tcPr>
          <w:p w:rsidR="00D437FE" w:rsidRPr="00D506EB" w:rsidRDefault="00D437FE" w:rsidP="003473F0">
            <w:pPr>
              <w:tabs>
                <w:tab w:val="left" w:pos="6105"/>
              </w:tabs>
              <w:spacing w:after="0"/>
              <w:rPr>
                <w:sz w:val="16"/>
                <w:szCs w:val="16"/>
              </w:rPr>
            </w:pPr>
            <w:r w:rsidRPr="00D506EB">
              <w:rPr>
                <w:sz w:val="16"/>
                <w:szCs w:val="16"/>
              </w:rPr>
              <w:t>15.721 €</w:t>
            </w:r>
          </w:p>
        </w:tc>
        <w:tc>
          <w:tcPr>
            <w:tcW w:w="1701" w:type="dxa"/>
          </w:tcPr>
          <w:p w:rsidR="00D437FE" w:rsidRPr="00D506EB" w:rsidRDefault="00D437FE" w:rsidP="003473F0">
            <w:pPr>
              <w:tabs>
                <w:tab w:val="left" w:pos="6105"/>
              </w:tabs>
              <w:spacing w:after="0"/>
              <w:rPr>
                <w:sz w:val="16"/>
                <w:szCs w:val="16"/>
              </w:rPr>
            </w:pPr>
            <w:r w:rsidRPr="00D506EB">
              <w:rPr>
                <w:sz w:val="16"/>
                <w:szCs w:val="16"/>
                <w:lang w:val="en-US"/>
              </w:rPr>
              <w:t>5.722,10</w:t>
            </w:r>
            <w:r w:rsidRPr="00D506EB">
              <w:rPr>
                <w:sz w:val="16"/>
                <w:szCs w:val="16"/>
              </w:rPr>
              <w:t xml:space="preserve"> €</w:t>
            </w:r>
          </w:p>
        </w:tc>
      </w:tr>
    </w:tbl>
    <w:p w:rsidR="00D437FE" w:rsidRPr="00D506EB" w:rsidRDefault="00D437FE" w:rsidP="00D437FE">
      <w:pPr>
        <w:tabs>
          <w:tab w:val="left" w:pos="6105"/>
        </w:tabs>
        <w:rPr>
          <w:sz w:val="16"/>
          <w:szCs w:val="16"/>
        </w:rPr>
      </w:pPr>
    </w:p>
    <w:p w:rsidR="00D437FE" w:rsidRPr="00D506EB" w:rsidRDefault="00D437FE" w:rsidP="00D437FE">
      <w:pPr>
        <w:tabs>
          <w:tab w:val="left" w:pos="6105"/>
        </w:tabs>
        <w:spacing w:after="0"/>
        <w:rPr>
          <w:b/>
          <w:sz w:val="24"/>
        </w:rPr>
      </w:pPr>
    </w:p>
    <w:p w:rsidR="00D437FE" w:rsidRPr="00D506EB" w:rsidRDefault="00D437FE" w:rsidP="00D437FE">
      <w:pPr>
        <w:tabs>
          <w:tab w:val="left" w:pos="6105"/>
        </w:tabs>
        <w:spacing w:after="0"/>
        <w:rPr>
          <w:b/>
          <w:sz w:val="24"/>
        </w:rPr>
      </w:pPr>
    </w:p>
    <w:p w:rsidR="00D437FE" w:rsidRPr="00D437FE" w:rsidRDefault="00D437FE" w:rsidP="00D437FE">
      <w:pPr>
        <w:tabs>
          <w:tab w:val="left" w:pos="6105"/>
        </w:tabs>
        <w:spacing w:after="0"/>
        <w:rPr>
          <w:b/>
          <w:sz w:val="18"/>
          <w:szCs w:val="18"/>
          <w:lang w:val="el-GR"/>
        </w:rPr>
      </w:pPr>
      <w:r w:rsidRPr="00D437FE">
        <w:rPr>
          <w:b/>
          <w:sz w:val="18"/>
          <w:szCs w:val="18"/>
          <w:lang w:val="el-GR"/>
        </w:rPr>
        <w:t>ΤΜΗΜΑ 1-ΟΜΑΔΑ 4  (ΔΗΜΟΣ ΝΑΟΥΣΑΣ –ΛΙΠΑΝΤΙΚΑ)</w:t>
      </w:r>
    </w:p>
    <w:p w:rsidR="00D437FE" w:rsidRPr="00D437FE" w:rsidRDefault="00D437FE" w:rsidP="00D437FE">
      <w:pPr>
        <w:tabs>
          <w:tab w:val="left" w:pos="6105"/>
        </w:tabs>
        <w:spacing w:after="0"/>
        <w:rPr>
          <w:b/>
          <w:sz w:val="18"/>
          <w:szCs w:val="18"/>
          <w:lang w:val="el-GR"/>
        </w:rPr>
      </w:pPr>
    </w:p>
    <w:p w:rsidR="00D437FE" w:rsidRPr="00D506EB" w:rsidRDefault="00D437FE" w:rsidP="00D437FE">
      <w:pPr>
        <w:pStyle w:val="4"/>
        <w:numPr>
          <w:ilvl w:val="3"/>
          <w:numId w:val="1"/>
        </w:numPr>
        <w:spacing w:before="0" w:after="0"/>
        <w:ind w:left="0"/>
        <w:jc w:val="center"/>
        <w:rPr>
          <w:rFonts w:ascii="Calibri" w:hAnsi="Calibri"/>
          <w:sz w:val="18"/>
          <w:szCs w:val="18"/>
          <w:u w:val="double"/>
        </w:rPr>
      </w:pPr>
      <w:r w:rsidRPr="00D506EB">
        <w:rPr>
          <w:rFonts w:ascii="Calibri" w:hAnsi="Calibri"/>
          <w:sz w:val="18"/>
          <w:szCs w:val="18"/>
          <w:u w:val="double"/>
        </w:rPr>
        <w:t>Α) ΤΕΧΝΙΚΕΣ ΠΡΟΔΙΑΓΡΑΦΕΣ ΛΙΠΑΝΤΙΚΩΝ</w:t>
      </w:r>
    </w:p>
    <w:p w:rsidR="00D437FE" w:rsidRPr="00D506EB" w:rsidRDefault="00D437FE" w:rsidP="00D437FE">
      <w:pPr>
        <w:spacing w:line="240" w:lineRule="atLeast"/>
        <w:rPr>
          <w:b/>
          <w:sz w:val="18"/>
          <w:szCs w:val="18"/>
          <w:u w:val="single"/>
        </w:rPr>
      </w:pPr>
      <w:r w:rsidRPr="00D506EB">
        <w:rPr>
          <w:b/>
          <w:sz w:val="18"/>
          <w:szCs w:val="18"/>
          <w:u w:val="single"/>
        </w:rPr>
        <w:t>1. ΓΕΝΙΚΑ ΧΑΡΑΚΤΗΡΙΣΤΙΚΑ</w:t>
      </w:r>
    </w:p>
    <w:p w:rsidR="00D437FE" w:rsidRPr="00D437FE" w:rsidRDefault="00D437FE" w:rsidP="00D437FE">
      <w:pPr>
        <w:rPr>
          <w:sz w:val="18"/>
          <w:szCs w:val="18"/>
          <w:lang w:val="el-GR"/>
        </w:rPr>
      </w:pPr>
      <w:r w:rsidRPr="00D437FE">
        <w:rPr>
          <w:sz w:val="18"/>
          <w:szCs w:val="18"/>
          <w:lang w:val="el-GR"/>
        </w:rPr>
        <w:tab/>
        <w:t xml:space="preserve">Τα υπό προμήθεια λιπαντικά, να είναι γνωστών εργοστασίων που να αντιπροσωπεύονται στην χώρα μας, να είναι  πρωτογενή, στην κατηγορία με συστήματα τελικής μετάδοσης υδραυλικών 20% αναγεννημένα και 50% </w:t>
      </w:r>
      <w:proofErr w:type="spellStart"/>
      <w:r w:rsidRPr="00D437FE">
        <w:rPr>
          <w:sz w:val="18"/>
          <w:szCs w:val="18"/>
          <w:lang w:val="el-GR"/>
        </w:rPr>
        <w:t>βιοαποικοδομήσιμα</w:t>
      </w:r>
      <w:proofErr w:type="spellEnd"/>
      <w:r w:rsidRPr="00D437FE">
        <w:rPr>
          <w:sz w:val="18"/>
          <w:szCs w:val="18"/>
          <w:lang w:val="el-GR"/>
        </w:rPr>
        <w:t xml:space="preserve"> , και όλα τα λιπαντικά να ανταποκρίνονται στους κανονισμούς της Ε.Ε. και διεθνείς (</w:t>
      </w:r>
      <w:r w:rsidRPr="00FD1DA8">
        <w:rPr>
          <w:sz w:val="18"/>
          <w:szCs w:val="18"/>
        </w:rPr>
        <w:t>ACEA</w:t>
      </w:r>
      <w:r w:rsidRPr="00D437FE">
        <w:rPr>
          <w:sz w:val="18"/>
          <w:szCs w:val="18"/>
          <w:lang w:val="el-GR"/>
        </w:rPr>
        <w:t xml:space="preserve"> / </w:t>
      </w:r>
      <w:r w:rsidRPr="00FD1DA8">
        <w:rPr>
          <w:sz w:val="18"/>
          <w:szCs w:val="18"/>
        </w:rPr>
        <w:t>API</w:t>
      </w:r>
      <w:r w:rsidRPr="00D437FE">
        <w:rPr>
          <w:sz w:val="18"/>
          <w:szCs w:val="18"/>
          <w:lang w:val="el-GR"/>
        </w:rPr>
        <w:t>) ,παραγωγής 2024 και μεταγενέστερη</w:t>
      </w:r>
    </w:p>
    <w:p w:rsidR="00D437FE" w:rsidRPr="00D437FE" w:rsidRDefault="00D437FE" w:rsidP="00D437FE">
      <w:pPr>
        <w:spacing w:line="240" w:lineRule="atLeast"/>
        <w:rPr>
          <w:b/>
          <w:sz w:val="18"/>
          <w:szCs w:val="18"/>
          <w:u w:val="single"/>
          <w:lang w:val="el-GR"/>
        </w:rPr>
      </w:pPr>
      <w:r w:rsidRPr="00D437FE">
        <w:rPr>
          <w:b/>
          <w:sz w:val="18"/>
          <w:szCs w:val="18"/>
          <w:u w:val="single"/>
          <w:lang w:val="el-GR"/>
        </w:rPr>
        <w:lastRenderedPageBreak/>
        <w:t>2. ΕΙΔΙΚΑ ΧΑΡΑΚΤΗΡΙΣΤΙΚΑ (ελάχιστες προδιαγραφές)</w:t>
      </w:r>
    </w:p>
    <w:p w:rsidR="00D437FE" w:rsidRPr="00D437FE" w:rsidRDefault="00D437FE" w:rsidP="00D437FE">
      <w:pPr>
        <w:spacing w:line="240" w:lineRule="atLeast"/>
        <w:rPr>
          <w:b/>
          <w:sz w:val="18"/>
          <w:szCs w:val="18"/>
          <w:lang w:val="el-GR"/>
        </w:rPr>
      </w:pPr>
      <w:r w:rsidRPr="00D437FE">
        <w:rPr>
          <w:b/>
          <w:sz w:val="18"/>
          <w:szCs w:val="18"/>
          <w:lang w:val="el-GR"/>
        </w:rPr>
        <w:t>ΚΑΤΗΓΟΡΙΑ Α</w:t>
      </w:r>
    </w:p>
    <w:tbl>
      <w:tblPr>
        <w:tblW w:w="936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713"/>
        <w:gridCol w:w="8649"/>
      </w:tblGrid>
      <w:tr w:rsidR="00D437FE" w:rsidRPr="00FD1DA8" w:rsidTr="003473F0">
        <w:trPr>
          <w:trHeight w:val="318"/>
          <w:jc w:val="center"/>
        </w:trPr>
        <w:tc>
          <w:tcPr>
            <w:tcW w:w="713" w:type="dxa"/>
            <w:vAlign w:val="center"/>
          </w:tcPr>
          <w:p w:rsidR="00D437FE" w:rsidRPr="00FD1DA8" w:rsidRDefault="00D437FE" w:rsidP="003473F0">
            <w:pPr>
              <w:pStyle w:val="af0"/>
              <w:tabs>
                <w:tab w:val="center" w:pos="2268"/>
              </w:tabs>
              <w:spacing w:after="0"/>
              <w:jc w:val="center"/>
              <w:rPr>
                <w:sz w:val="18"/>
                <w:szCs w:val="18"/>
              </w:rPr>
            </w:pPr>
            <w:r w:rsidRPr="00FD1DA8">
              <w:rPr>
                <w:sz w:val="18"/>
                <w:szCs w:val="18"/>
              </w:rPr>
              <w:t>Α/Α</w:t>
            </w:r>
          </w:p>
        </w:tc>
        <w:tc>
          <w:tcPr>
            <w:tcW w:w="8649" w:type="dxa"/>
          </w:tcPr>
          <w:p w:rsidR="00D437FE" w:rsidRPr="00FD1DA8" w:rsidRDefault="00D437FE" w:rsidP="003473F0">
            <w:pPr>
              <w:autoSpaceDE w:val="0"/>
              <w:autoSpaceDN w:val="0"/>
              <w:adjustRightInd w:val="0"/>
              <w:spacing w:after="0"/>
              <w:jc w:val="center"/>
              <w:rPr>
                <w:sz w:val="18"/>
                <w:szCs w:val="18"/>
              </w:rPr>
            </w:pPr>
            <w:r w:rsidRPr="00FD1DA8">
              <w:rPr>
                <w:sz w:val="18"/>
                <w:szCs w:val="18"/>
              </w:rPr>
              <w:t xml:space="preserve">ΛΑΔΙ ΠΕΤΡΕΛΑΙΟΚΙΝΗΤΗΡΩΝ   (ΚΩΔ </w:t>
            </w:r>
            <w:r w:rsidRPr="00FD1DA8">
              <w:rPr>
                <w:bCs/>
                <w:sz w:val="18"/>
                <w:szCs w:val="18"/>
              </w:rPr>
              <w:t>CPV 09211100</w:t>
            </w:r>
            <w:r w:rsidRPr="00FD1DA8">
              <w:rPr>
                <w:bCs/>
                <w:sz w:val="18"/>
                <w:szCs w:val="18"/>
                <w:lang w:val="en-US"/>
              </w:rPr>
              <w:t>-2</w:t>
            </w:r>
            <w:r w:rsidRPr="00FD1DA8">
              <w:rPr>
                <w:bCs/>
                <w:sz w:val="18"/>
                <w:szCs w:val="18"/>
              </w:rPr>
              <w:t>)</w:t>
            </w:r>
          </w:p>
        </w:tc>
      </w:tr>
      <w:tr w:rsidR="00D437FE" w:rsidRPr="006847AE" w:rsidTr="003473F0">
        <w:trPr>
          <w:trHeight w:val="902"/>
          <w:jc w:val="center"/>
        </w:trPr>
        <w:tc>
          <w:tcPr>
            <w:tcW w:w="713" w:type="dxa"/>
            <w:vAlign w:val="center"/>
          </w:tcPr>
          <w:p w:rsidR="00D437FE" w:rsidRPr="00FD1DA8" w:rsidRDefault="00D437FE" w:rsidP="003473F0">
            <w:pPr>
              <w:pStyle w:val="af0"/>
              <w:tabs>
                <w:tab w:val="center" w:pos="2268"/>
              </w:tabs>
              <w:spacing w:after="0"/>
              <w:jc w:val="center"/>
              <w:rPr>
                <w:sz w:val="18"/>
                <w:szCs w:val="18"/>
              </w:rPr>
            </w:pPr>
            <w:r w:rsidRPr="00FD1DA8">
              <w:rPr>
                <w:sz w:val="18"/>
                <w:szCs w:val="18"/>
              </w:rPr>
              <w:t>1</w:t>
            </w:r>
          </w:p>
        </w:tc>
        <w:tc>
          <w:tcPr>
            <w:tcW w:w="8649" w:type="dxa"/>
            <w:vAlign w:val="center"/>
          </w:tcPr>
          <w:p w:rsidR="00D437FE" w:rsidRPr="00D437FE" w:rsidRDefault="00D437FE" w:rsidP="003473F0">
            <w:pPr>
              <w:pStyle w:val="TableParagraph"/>
              <w:kinsoku w:val="0"/>
              <w:overflowPunct w:val="0"/>
              <w:spacing w:line="183" w:lineRule="exact"/>
              <w:jc w:val="left"/>
              <w:rPr>
                <w:sz w:val="18"/>
                <w:szCs w:val="18"/>
                <w:lang w:val="en-GB"/>
              </w:rPr>
            </w:pPr>
            <w:r w:rsidRPr="00FD1DA8">
              <w:rPr>
                <w:b/>
                <w:sz w:val="18"/>
                <w:szCs w:val="18"/>
                <w:lang w:val="fr-FR"/>
              </w:rPr>
              <w:t>SAE</w:t>
            </w:r>
            <w:r w:rsidRPr="00D437FE">
              <w:rPr>
                <w:b/>
                <w:sz w:val="18"/>
                <w:szCs w:val="18"/>
                <w:lang w:val="en-GB"/>
              </w:rPr>
              <w:t xml:space="preserve"> 10</w:t>
            </w:r>
            <w:r w:rsidRPr="00FD1DA8">
              <w:rPr>
                <w:b/>
                <w:sz w:val="18"/>
                <w:szCs w:val="18"/>
                <w:lang w:val="fr-FR"/>
              </w:rPr>
              <w:t>W</w:t>
            </w:r>
            <w:r w:rsidRPr="00D437FE">
              <w:rPr>
                <w:b/>
                <w:sz w:val="18"/>
                <w:szCs w:val="18"/>
                <w:lang w:val="en-GB"/>
              </w:rPr>
              <w:t>-40  (</w:t>
            </w:r>
            <w:proofErr w:type="spellStart"/>
            <w:r w:rsidRPr="00FD1DA8">
              <w:rPr>
                <w:b/>
                <w:sz w:val="18"/>
                <w:szCs w:val="18"/>
                <w:lang w:val="fr-FR"/>
              </w:rPr>
              <w:t>Low</w:t>
            </w:r>
            <w:proofErr w:type="spellEnd"/>
            <w:r w:rsidRPr="00D437FE">
              <w:rPr>
                <w:b/>
                <w:sz w:val="18"/>
                <w:szCs w:val="18"/>
                <w:lang w:val="en-GB"/>
              </w:rPr>
              <w:t xml:space="preserve"> </w:t>
            </w:r>
            <w:proofErr w:type="spellStart"/>
            <w:r w:rsidRPr="00FD1DA8">
              <w:rPr>
                <w:b/>
                <w:sz w:val="18"/>
                <w:szCs w:val="18"/>
                <w:lang w:val="fr-FR"/>
              </w:rPr>
              <w:t>saps</w:t>
            </w:r>
            <w:proofErr w:type="spellEnd"/>
            <w:r w:rsidRPr="00D437FE">
              <w:rPr>
                <w:b/>
                <w:sz w:val="18"/>
                <w:szCs w:val="18"/>
                <w:lang w:val="en-GB"/>
              </w:rPr>
              <w:t xml:space="preserve">)  </w:t>
            </w:r>
            <w:r w:rsidRPr="00FD1DA8">
              <w:rPr>
                <w:b/>
                <w:sz w:val="18"/>
                <w:szCs w:val="18"/>
              </w:rPr>
              <w:t>συνθετικής</w:t>
            </w:r>
            <w:r w:rsidRPr="00D437FE">
              <w:rPr>
                <w:b/>
                <w:sz w:val="18"/>
                <w:szCs w:val="18"/>
                <w:lang w:val="en-GB"/>
              </w:rPr>
              <w:t xml:space="preserve"> </w:t>
            </w:r>
            <w:r w:rsidRPr="00FD1DA8">
              <w:rPr>
                <w:b/>
                <w:sz w:val="18"/>
                <w:szCs w:val="18"/>
              </w:rPr>
              <w:t>τεχνολογία</w:t>
            </w:r>
            <w:r w:rsidRPr="00FD1DA8">
              <w:rPr>
                <w:spacing w:val="6"/>
                <w:sz w:val="18"/>
                <w:szCs w:val="18"/>
              </w:rPr>
              <w:t>ς</w:t>
            </w:r>
            <w:r w:rsidRPr="00D437FE">
              <w:rPr>
                <w:b/>
                <w:bCs/>
                <w:spacing w:val="7"/>
                <w:sz w:val="18"/>
                <w:szCs w:val="18"/>
                <w:lang w:val="en-GB"/>
              </w:rPr>
              <w:t xml:space="preserve"> </w:t>
            </w:r>
            <w:r w:rsidRPr="00D437FE">
              <w:rPr>
                <w:sz w:val="18"/>
                <w:szCs w:val="18"/>
                <w:lang w:val="en-GB"/>
              </w:rPr>
              <w:t>API CK-4/SN, ACEA E6/E7/</w:t>
            </w:r>
            <w:r w:rsidRPr="00FD1DA8">
              <w:rPr>
                <w:sz w:val="18"/>
                <w:szCs w:val="18"/>
              </w:rPr>
              <w:t>Ε</w:t>
            </w:r>
            <w:r w:rsidRPr="00D437FE">
              <w:rPr>
                <w:sz w:val="18"/>
                <w:szCs w:val="18"/>
                <w:lang w:val="en-GB"/>
              </w:rPr>
              <w:t>8/</w:t>
            </w:r>
            <w:r w:rsidRPr="00FD1DA8">
              <w:rPr>
                <w:sz w:val="18"/>
                <w:szCs w:val="18"/>
              </w:rPr>
              <w:t>Ε</w:t>
            </w:r>
            <w:r w:rsidRPr="00D437FE">
              <w:rPr>
                <w:sz w:val="18"/>
                <w:szCs w:val="18"/>
                <w:lang w:val="en-GB"/>
              </w:rPr>
              <w:t>9/</w:t>
            </w:r>
            <w:r w:rsidRPr="00FD1DA8">
              <w:rPr>
                <w:sz w:val="18"/>
                <w:szCs w:val="18"/>
              </w:rPr>
              <w:t>Ε</w:t>
            </w:r>
            <w:r w:rsidRPr="00D437FE">
              <w:rPr>
                <w:sz w:val="18"/>
                <w:szCs w:val="18"/>
                <w:lang w:val="en-GB"/>
              </w:rPr>
              <w:t xml:space="preserve">11, </w:t>
            </w:r>
            <w:r w:rsidRPr="00FD1DA8">
              <w:rPr>
                <w:sz w:val="18"/>
                <w:szCs w:val="18"/>
              </w:rPr>
              <w:t>να</w:t>
            </w:r>
            <w:r w:rsidRPr="00D437FE">
              <w:rPr>
                <w:sz w:val="18"/>
                <w:szCs w:val="18"/>
                <w:lang w:val="en-GB"/>
              </w:rPr>
              <w:t xml:space="preserve"> </w:t>
            </w:r>
            <w:r w:rsidRPr="00FD1DA8">
              <w:rPr>
                <w:sz w:val="18"/>
                <w:szCs w:val="18"/>
              </w:rPr>
              <w:t>ικανοποιεί</w:t>
            </w:r>
            <w:r w:rsidRPr="00D437FE">
              <w:rPr>
                <w:sz w:val="18"/>
                <w:szCs w:val="18"/>
                <w:lang w:val="en-GB"/>
              </w:rPr>
              <w:t xml:space="preserve"> </w:t>
            </w:r>
            <w:r w:rsidRPr="00FD1DA8">
              <w:rPr>
                <w:sz w:val="18"/>
                <w:szCs w:val="18"/>
              </w:rPr>
              <w:t>και</w:t>
            </w:r>
            <w:r w:rsidRPr="00D437FE">
              <w:rPr>
                <w:sz w:val="18"/>
                <w:szCs w:val="18"/>
                <w:lang w:val="en-GB"/>
              </w:rPr>
              <w:t xml:space="preserve"> </w:t>
            </w:r>
            <w:r w:rsidRPr="00FD1DA8">
              <w:rPr>
                <w:sz w:val="18"/>
                <w:szCs w:val="18"/>
              </w:rPr>
              <w:t>τις</w:t>
            </w:r>
            <w:r w:rsidRPr="00D437FE">
              <w:rPr>
                <w:sz w:val="18"/>
                <w:szCs w:val="18"/>
                <w:lang w:val="en-GB"/>
              </w:rPr>
              <w:t xml:space="preserve"> </w:t>
            </w:r>
            <w:r w:rsidRPr="00FD1DA8">
              <w:rPr>
                <w:sz w:val="18"/>
                <w:szCs w:val="18"/>
              </w:rPr>
              <w:t>απαιτήσεις</w:t>
            </w:r>
            <w:r w:rsidRPr="00D437FE">
              <w:rPr>
                <w:sz w:val="18"/>
                <w:szCs w:val="18"/>
                <w:lang w:val="en-GB"/>
              </w:rPr>
              <w:t xml:space="preserve">  MAN M3477 / M3271-1, DDC DFS 93K222, CUMMINS CES </w:t>
            </w:r>
            <w:proofErr w:type="gramStart"/>
            <w:r w:rsidRPr="00D437FE">
              <w:rPr>
                <w:sz w:val="18"/>
                <w:szCs w:val="18"/>
                <w:lang w:val="en-GB"/>
              </w:rPr>
              <w:t>20086  .</w:t>
            </w:r>
            <w:proofErr w:type="gramEnd"/>
          </w:p>
          <w:p w:rsidR="00D437FE" w:rsidRPr="00D437FE" w:rsidRDefault="00D437FE" w:rsidP="003473F0">
            <w:pPr>
              <w:autoSpaceDE w:val="0"/>
              <w:autoSpaceDN w:val="0"/>
              <w:adjustRightInd w:val="0"/>
              <w:spacing w:after="0"/>
              <w:rPr>
                <w:bCs/>
                <w:sz w:val="18"/>
                <w:szCs w:val="18"/>
                <w:highlight w:val="green"/>
                <w:lang w:val="el-GR"/>
              </w:rPr>
            </w:pPr>
            <w:r w:rsidRPr="00D437FE">
              <w:rPr>
                <w:sz w:val="18"/>
                <w:szCs w:val="18"/>
                <w:lang w:val="el-GR"/>
              </w:rPr>
              <w:t xml:space="preserve">Υποχρεωτικά κατάθεση στο τεχνικό φάκελο </w:t>
            </w:r>
            <w:r w:rsidRPr="00D437FE">
              <w:rPr>
                <w:b/>
                <w:sz w:val="18"/>
                <w:szCs w:val="18"/>
                <w:lang w:val="el-GR"/>
              </w:rPr>
              <w:t>πιστοποιητικά (</w:t>
            </w:r>
            <w:r w:rsidRPr="00FD1DA8">
              <w:rPr>
                <w:b/>
                <w:sz w:val="18"/>
                <w:szCs w:val="18"/>
              </w:rPr>
              <w:t>approvals</w:t>
            </w:r>
            <w:r w:rsidRPr="00D437FE">
              <w:rPr>
                <w:b/>
                <w:sz w:val="18"/>
                <w:szCs w:val="18"/>
                <w:lang w:val="el-GR"/>
              </w:rPr>
              <w:t>)</w:t>
            </w:r>
            <w:r w:rsidRPr="00D437FE">
              <w:rPr>
                <w:sz w:val="18"/>
                <w:szCs w:val="18"/>
                <w:lang w:val="el-GR"/>
              </w:rPr>
              <w:t xml:space="preserve"> </w:t>
            </w:r>
            <w:r w:rsidRPr="00FD1DA8">
              <w:rPr>
                <w:sz w:val="18"/>
                <w:szCs w:val="18"/>
              </w:rPr>
              <w:t>VOLVO</w:t>
            </w:r>
            <w:r w:rsidRPr="00D437FE">
              <w:rPr>
                <w:sz w:val="18"/>
                <w:szCs w:val="18"/>
                <w:lang w:val="el-GR"/>
              </w:rPr>
              <w:t xml:space="preserve"> </w:t>
            </w:r>
            <w:r w:rsidRPr="00FD1DA8">
              <w:rPr>
                <w:sz w:val="18"/>
                <w:szCs w:val="18"/>
              </w:rPr>
              <w:t>VDS</w:t>
            </w:r>
            <w:r w:rsidRPr="00D437FE">
              <w:rPr>
                <w:sz w:val="18"/>
                <w:szCs w:val="18"/>
                <w:lang w:val="el-GR"/>
              </w:rPr>
              <w:t xml:space="preserve">-4.5 , </w:t>
            </w:r>
            <w:r w:rsidRPr="00FD1DA8">
              <w:rPr>
                <w:sz w:val="18"/>
                <w:szCs w:val="18"/>
              </w:rPr>
              <w:t>DTFR</w:t>
            </w:r>
            <w:r w:rsidRPr="00D437FE">
              <w:rPr>
                <w:sz w:val="18"/>
                <w:szCs w:val="18"/>
                <w:lang w:val="el-GR"/>
              </w:rPr>
              <w:t xml:space="preserve"> 15</w:t>
            </w:r>
            <w:r w:rsidRPr="00FD1DA8">
              <w:rPr>
                <w:sz w:val="18"/>
                <w:szCs w:val="18"/>
              </w:rPr>
              <w:t>C</w:t>
            </w:r>
            <w:r w:rsidRPr="00D437FE">
              <w:rPr>
                <w:sz w:val="18"/>
                <w:szCs w:val="18"/>
                <w:lang w:val="el-GR"/>
              </w:rPr>
              <w:t xml:space="preserve">110, </w:t>
            </w:r>
            <w:r w:rsidRPr="00FD1DA8">
              <w:rPr>
                <w:sz w:val="18"/>
                <w:szCs w:val="18"/>
              </w:rPr>
              <w:t>DTFR</w:t>
            </w:r>
            <w:r w:rsidRPr="00D437FE">
              <w:rPr>
                <w:sz w:val="18"/>
                <w:szCs w:val="18"/>
                <w:lang w:val="el-GR"/>
              </w:rPr>
              <w:t xml:space="preserve"> 15</w:t>
            </w:r>
            <w:r w:rsidRPr="00FD1DA8">
              <w:rPr>
                <w:sz w:val="18"/>
                <w:szCs w:val="18"/>
              </w:rPr>
              <w:t>C</w:t>
            </w:r>
            <w:r w:rsidRPr="00D437FE">
              <w:rPr>
                <w:sz w:val="18"/>
                <w:szCs w:val="18"/>
                <w:lang w:val="el-GR"/>
              </w:rPr>
              <w:t>120.</w:t>
            </w:r>
          </w:p>
        </w:tc>
      </w:tr>
      <w:tr w:rsidR="00D437FE" w:rsidRPr="00FD1DA8" w:rsidTr="003473F0">
        <w:trPr>
          <w:trHeight w:val="429"/>
          <w:jc w:val="center"/>
        </w:trPr>
        <w:tc>
          <w:tcPr>
            <w:tcW w:w="713" w:type="dxa"/>
            <w:vAlign w:val="center"/>
          </w:tcPr>
          <w:p w:rsidR="00D437FE" w:rsidRPr="00FD1DA8" w:rsidRDefault="00D437FE" w:rsidP="003473F0">
            <w:pPr>
              <w:pStyle w:val="af0"/>
              <w:tabs>
                <w:tab w:val="center" w:pos="2268"/>
              </w:tabs>
              <w:spacing w:after="0"/>
              <w:jc w:val="center"/>
              <w:rPr>
                <w:rStyle w:val="a7"/>
                <w:b w:val="0"/>
                <w:sz w:val="18"/>
                <w:szCs w:val="18"/>
              </w:rPr>
            </w:pPr>
            <w:r w:rsidRPr="00FD1DA8">
              <w:rPr>
                <w:rStyle w:val="a7"/>
                <w:b w:val="0"/>
                <w:sz w:val="18"/>
                <w:szCs w:val="18"/>
              </w:rPr>
              <w:t>2</w:t>
            </w:r>
          </w:p>
        </w:tc>
        <w:tc>
          <w:tcPr>
            <w:tcW w:w="8649" w:type="dxa"/>
          </w:tcPr>
          <w:p w:rsidR="00D437FE" w:rsidRPr="00FD1DA8" w:rsidRDefault="00D437FE" w:rsidP="003473F0">
            <w:pPr>
              <w:autoSpaceDE w:val="0"/>
              <w:autoSpaceDN w:val="0"/>
              <w:adjustRightInd w:val="0"/>
              <w:spacing w:after="0"/>
              <w:rPr>
                <w:rStyle w:val="a7"/>
                <w:sz w:val="18"/>
                <w:szCs w:val="18"/>
              </w:rPr>
            </w:pPr>
            <w:r w:rsidRPr="00FD1DA8">
              <w:rPr>
                <w:rStyle w:val="a7"/>
                <w:sz w:val="18"/>
                <w:szCs w:val="18"/>
                <w:lang w:val="fr-FR"/>
              </w:rPr>
              <w:t>SAE</w:t>
            </w:r>
            <w:r w:rsidRPr="00FD1DA8">
              <w:rPr>
                <w:rStyle w:val="a7"/>
                <w:sz w:val="18"/>
                <w:szCs w:val="18"/>
              </w:rPr>
              <w:t xml:space="preserve"> 20</w:t>
            </w:r>
            <w:r w:rsidRPr="00FD1DA8">
              <w:rPr>
                <w:rStyle w:val="a7"/>
                <w:sz w:val="18"/>
                <w:szCs w:val="18"/>
                <w:lang w:val="fr-FR"/>
              </w:rPr>
              <w:t>W</w:t>
            </w:r>
            <w:r w:rsidRPr="00FD1DA8">
              <w:rPr>
                <w:rStyle w:val="a7"/>
                <w:sz w:val="18"/>
                <w:szCs w:val="18"/>
              </w:rPr>
              <w:t xml:space="preserve">-50  SHPD </w:t>
            </w:r>
            <w:r w:rsidRPr="00FD1DA8">
              <w:rPr>
                <w:rStyle w:val="a7"/>
                <w:b w:val="0"/>
                <w:sz w:val="18"/>
                <w:szCs w:val="18"/>
                <w:lang w:val="fr-FR"/>
              </w:rPr>
              <w:t>API</w:t>
            </w:r>
            <w:r w:rsidRPr="00FD1DA8">
              <w:rPr>
                <w:rStyle w:val="a7"/>
                <w:b w:val="0"/>
                <w:sz w:val="18"/>
                <w:szCs w:val="18"/>
              </w:rPr>
              <w:t xml:space="preserve"> </w:t>
            </w:r>
            <w:r w:rsidRPr="00FD1DA8">
              <w:rPr>
                <w:rStyle w:val="a7"/>
                <w:b w:val="0"/>
                <w:sz w:val="18"/>
                <w:szCs w:val="18"/>
                <w:lang w:val="fr-FR"/>
              </w:rPr>
              <w:t>CI</w:t>
            </w:r>
            <w:r w:rsidRPr="00FD1DA8">
              <w:rPr>
                <w:rStyle w:val="a7"/>
                <w:b w:val="0"/>
                <w:sz w:val="18"/>
                <w:szCs w:val="18"/>
              </w:rPr>
              <w:t>-4/</w:t>
            </w:r>
            <w:r w:rsidRPr="00FD1DA8">
              <w:rPr>
                <w:rStyle w:val="a7"/>
                <w:b w:val="0"/>
                <w:sz w:val="18"/>
                <w:szCs w:val="18"/>
                <w:lang w:val="fr-FR"/>
              </w:rPr>
              <w:t>SL</w:t>
            </w:r>
            <w:r w:rsidRPr="00FD1DA8">
              <w:rPr>
                <w:rStyle w:val="a7"/>
                <w:b w:val="0"/>
                <w:sz w:val="18"/>
                <w:szCs w:val="18"/>
              </w:rPr>
              <w:t xml:space="preserve"> • </w:t>
            </w:r>
            <w:r w:rsidRPr="00FD1DA8">
              <w:rPr>
                <w:rStyle w:val="a7"/>
                <w:b w:val="0"/>
                <w:sz w:val="18"/>
                <w:szCs w:val="18"/>
                <w:lang w:val="fr-FR"/>
              </w:rPr>
              <w:t>ACEA</w:t>
            </w:r>
            <w:r w:rsidRPr="00FD1DA8">
              <w:rPr>
                <w:rStyle w:val="a7"/>
                <w:b w:val="0"/>
                <w:sz w:val="18"/>
                <w:szCs w:val="18"/>
              </w:rPr>
              <w:t xml:space="preserve"> </w:t>
            </w:r>
            <w:r w:rsidRPr="00FD1DA8">
              <w:rPr>
                <w:rStyle w:val="a7"/>
                <w:b w:val="0"/>
                <w:sz w:val="18"/>
                <w:szCs w:val="18"/>
                <w:lang w:val="fr-FR"/>
              </w:rPr>
              <w:t>E</w:t>
            </w:r>
            <w:r w:rsidRPr="00FD1DA8">
              <w:rPr>
                <w:rStyle w:val="a7"/>
                <w:b w:val="0"/>
                <w:sz w:val="18"/>
                <w:szCs w:val="18"/>
              </w:rPr>
              <w:t xml:space="preserve">7 </w:t>
            </w:r>
            <w:r w:rsidRPr="00FD1DA8">
              <w:rPr>
                <w:rStyle w:val="a7"/>
                <w:b w:val="0"/>
                <w:sz w:val="18"/>
                <w:szCs w:val="18"/>
                <w:lang w:val="en-US"/>
              </w:rPr>
              <w:t>ACEA</w:t>
            </w:r>
            <w:r w:rsidRPr="00FD1DA8">
              <w:rPr>
                <w:rStyle w:val="a7"/>
                <w:b w:val="0"/>
                <w:sz w:val="18"/>
                <w:szCs w:val="18"/>
              </w:rPr>
              <w:t xml:space="preserve"> </w:t>
            </w:r>
            <w:r w:rsidRPr="00FD1DA8">
              <w:rPr>
                <w:rStyle w:val="a7"/>
                <w:b w:val="0"/>
                <w:sz w:val="18"/>
                <w:szCs w:val="18"/>
                <w:lang w:val="fr-FR"/>
              </w:rPr>
              <w:t>A</w:t>
            </w:r>
            <w:r w:rsidRPr="00FD1DA8">
              <w:rPr>
                <w:rStyle w:val="a7"/>
                <w:b w:val="0"/>
                <w:sz w:val="18"/>
                <w:szCs w:val="18"/>
              </w:rPr>
              <w:t>3/</w:t>
            </w:r>
            <w:proofErr w:type="gramStart"/>
            <w:r w:rsidRPr="00FD1DA8">
              <w:rPr>
                <w:rStyle w:val="a7"/>
                <w:b w:val="0"/>
                <w:sz w:val="18"/>
                <w:szCs w:val="18"/>
                <w:lang w:val="en-US"/>
              </w:rPr>
              <w:t>B</w:t>
            </w:r>
            <w:r w:rsidRPr="00FD1DA8">
              <w:rPr>
                <w:rStyle w:val="a7"/>
                <w:b w:val="0"/>
                <w:sz w:val="18"/>
                <w:szCs w:val="18"/>
              </w:rPr>
              <w:t>4  ,</w:t>
            </w:r>
            <w:proofErr w:type="gramEnd"/>
            <w:r w:rsidRPr="00FD1DA8">
              <w:rPr>
                <w:rStyle w:val="a7"/>
                <w:b w:val="0"/>
                <w:sz w:val="18"/>
                <w:szCs w:val="18"/>
              </w:rPr>
              <w:t xml:space="preserve">. </w:t>
            </w:r>
            <w:proofErr w:type="spellStart"/>
            <w:r w:rsidRPr="00FD1DA8">
              <w:rPr>
                <w:rStyle w:val="a7"/>
                <w:b w:val="0"/>
                <w:sz w:val="18"/>
                <w:szCs w:val="18"/>
              </w:rPr>
              <w:t>να</w:t>
            </w:r>
            <w:proofErr w:type="spellEnd"/>
            <w:r w:rsidRPr="00FD1DA8">
              <w:rPr>
                <w:rStyle w:val="a7"/>
                <w:b w:val="0"/>
                <w:sz w:val="18"/>
                <w:szCs w:val="18"/>
              </w:rPr>
              <w:t xml:space="preserve"> </w:t>
            </w:r>
            <w:proofErr w:type="spellStart"/>
            <w:r w:rsidRPr="00FD1DA8">
              <w:rPr>
                <w:rStyle w:val="a7"/>
                <w:b w:val="0"/>
                <w:sz w:val="18"/>
                <w:szCs w:val="18"/>
              </w:rPr>
              <w:t>ικανοποιεί</w:t>
            </w:r>
            <w:proofErr w:type="spellEnd"/>
            <w:r w:rsidRPr="00FD1DA8">
              <w:rPr>
                <w:rStyle w:val="a7"/>
                <w:b w:val="0"/>
                <w:sz w:val="18"/>
                <w:szCs w:val="18"/>
              </w:rPr>
              <w:t xml:space="preserve"> </w:t>
            </w:r>
            <w:proofErr w:type="spellStart"/>
            <w:r w:rsidRPr="00FD1DA8">
              <w:rPr>
                <w:rStyle w:val="a7"/>
                <w:b w:val="0"/>
                <w:sz w:val="18"/>
                <w:szCs w:val="18"/>
              </w:rPr>
              <w:t>και</w:t>
            </w:r>
            <w:proofErr w:type="spellEnd"/>
            <w:r w:rsidRPr="00FD1DA8">
              <w:rPr>
                <w:rStyle w:val="a7"/>
                <w:b w:val="0"/>
                <w:sz w:val="18"/>
                <w:szCs w:val="18"/>
              </w:rPr>
              <w:t xml:space="preserve"> </w:t>
            </w:r>
            <w:proofErr w:type="spellStart"/>
            <w:r w:rsidRPr="00FD1DA8">
              <w:rPr>
                <w:rStyle w:val="a7"/>
                <w:b w:val="0"/>
                <w:sz w:val="18"/>
                <w:szCs w:val="18"/>
              </w:rPr>
              <w:t>τις</w:t>
            </w:r>
            <w:proofErr w:type="spellEnd"/>
            <w:r w:rsidRPr="00FD1DA8">
              <w:rPr>
                <w:rStyle w:val="a7"/>
                <w:b w:val="0"/>
                <w:sz w:val="18"/>
                <w:szCs w:val="18"/>
              </w:rPr>
              <w:t xml:space="preserve"> </w:t>
            </w:r>
            <w:proofErr w:type="spellStart"/>
            <w:r w:rsidRPr="00FD1DA8">
              <w:rPr>
                <w:rStyle w:val="a7"/>
                <w:b w:val="0"/>
                <w:sz w:val="18"/>
                <w:szCs w:val="18"/>
              </w:rPr>
              <w:t>απαιτήσεις</w:t>
            </w:r>
            <w:proofErr w:type="spellEnd"/>
            <w:r w:rsidRPr="00FD1DA8">
              <w:rPr>
                <w:rStyle w:val="a7"/>
                <w:b w:val="0"/>
                <w:sz w:val="18"/>
                <w:szCs w:val="18"/>
              </w:rPr>
              <w:t xml:space="preserve"> </w:t>
            </w:r>
            <w:r w:rsidRPr="00FD1DA8">
              <w:rPr>
                <w:rStyle w:val="a7"/>
                <w:b w:val="0"/>
                <w:sz w:val="18"/>
                <w:szCs w:val="18"/>
                <w:lang w:val="fr-FR"/>
              </w:rPr>
              <w:t>MB</w:t>
            </w:r>
            <w:r w:rsidRPr="00FD1DA8">
              <w:rPr>
                <w:rStyle w:val="a7"/>
                <w:b w:val="0"/>
                <w:sz w:val="18"/>
                <w:szCs w:val="18"/>
              </w:rPr>
              <w:t xml:space="preserve"> 228.3 , </w:t>
            </w:r>
            <w:r w:rsidRPr="00FD1DA8">
              <w:rPr>
                <w:rStyle w:val="a7"/>
                <w:b w:val="0"/>
                <w:sz w:val="18"/>
                <w:szCs w:val="18"/>
                <w:lang w:val="fr-FR"/>
              </w:rPr>
              <w:t>MAN</w:t>
            </w:r>
            <w:r w:rsidRPr="00FD1DA8">
              <w:rPr>
                <w:rStyle w:val="a7"/>
                <w:b w:val="0"/>
                <w:sz w:val="18"/>
                <w:szCs w:val="18"/>
              </w:rPr>
              <w:t xml:space="preserve"> </w:t>
            </w:r>
            <w:r w:rsidRPr="00FD1DA8">
              <w:rPr>
                <w:rStyle w:val="a7"/>
                <w:b w:val="0"/>
                <w:sz w:val="18"/>
                <w:szCs w:val="18"/>
                <w:lang w:val="en-US"/>
              </w:rPr>
              <w:t>M</w:t>
            </w:r>
            <w:r w:rsidRPr="00FD1DA8">
              <w:rPr>
                <w:rStyle w:val="a7"/>
                <w:b w:val="0"/>
                <w:sz w:val="18"/>
                <w:szCs w:val="18"/>
              </w:rPr>
              <w:t xml:space="preserve"> 3275-1 , </w:t>
            </w:r>
            <w:r w:rsidRPr="00FD1DA8">
              <w:rPr>
                <w:rStyle w:val="a7"/>
                <w:b w:val="0"/>
                <w:sz w:val="18"/>
                <w:szCs w:val="18"/>
                <w:lang w:val="fr-FR"/>
              </w:rPr>
              <w:t>VOLVO</w:t>
            </w:r>
            <w:r w:rsidRPr="00FD1DA8">
              <w:rPr>
                <w:rStyle w:val="a7"/>
                <w:b w:val="0"/>
                <w:sz w:val="18"/>
                <w:szCs w:val="18"/>
              </w:rPr>
              <w:t xml:space="preserve"> </w:t>
            </w:r>
            <w:r w:rsidRPr="00FD1DA8">
              <w:rPr>
                <w:rStyle w:val="a7"/>
                <w:b w:val="0"/>
                <w:sz w:val="18"/>
                <w:szCs w:val="18"/>
                <w:lang w:val="fr-FR"/>
              </w:rPr>
              <w:t>VDS</w:t>
            </w:r>
            <w:r w:rsidRPr="00FD1DA8">
              <w:rPr>
                <w:rStyle w:val="a7"/>
                <w:b w:val="0"/>
                <w:sz w:val="18"/>
                <w:szCs w:val="18"/>
              </w:rPr>
              <w:t>-3  ,</w:t>
            </w:r>
            <w:r w:rsidRPr="00FD1DA8">
              <w:rPr>
                <w:rStyle w:val="a7"/>
                <w:b w:val="0"/>
                <w:sz w:val="18"/>
                <w:szCs w:val="18"/>
                <w:lang w:val="fr-FR"/>
              </w:rPr>
              <w:t>MTU</w:t>
            </w:r>
            <w:r w:rsidRPr="00FD1DA8">
              <w:rPr>
                <w:rStyle w:val="a7"/>
                <w:b w:val="0"/>
                <w:sz w:val="18"/>
                <w:szCs w:val="18"/>
              </w:rPr>
              <w:t xml:space="preserve"> </w:t>
            </w:r>
            <w:r w:rsidRPr="00FD1DA8">
              <w:rPr>
                <w:rStyle w:val="a7"/>
                <w:b w:val="0"/>
                <w:sz w:val="18"/>
                <w:szCs w:val="18"/>
                <w:lang w:val="fr-FR"/>
              </w:rPr>
              <w:t>Type</w:t>
            </w:r>
            <w:r w:rsidRPr="00FD1DA8">
              <w:rPr>
                <w:rStyle w:val="a7"/>
                <w:b w:val="0"/>
                <w:sz w:val="18"/>
                <w:szCs w:val="18"/>
              </w:rPr>
              <w:t xml:space="preserve"> 2 ,  </w:t>
            </w:r>
            <w:r w:rsidRPr="00FD1DA8">
              <w:rPr>
                <w:rStyle w:val="a7"/>
                <w:b w:val="0"/>
                <w:sz w:val="18"/>
                <w:szCs w:val="18"/>
                <w:lang w:val="fr-FR"/>
              </w:rPr>
              <w:t>CAT</w:t>
            </w:r>
            <w:r w:rsidRPr="00FD1DA8">
              <w:rPr>
                <w:rStyle w:val="a7"/>
                <w:b w:val="0"/>
                <w:sz w:val="18"/>
                <w:szCs w:val="18"/>
              </w:rPr>
              <w:t xml:space="preserve"> </w:t>
            </w:r>
            <w:r w:rsidRPr="00FD1DA8">
              <w:rPr>
                <w:rStyle w:val="a7"/>
                <w:b w:val="0"/>
                <w:sz w:val="18"/>
                <w:szCs w:val="18"/>
                <w:lang w:val="fr-FR"/>
              </w:rPr>
              <w:t>EFC</w:t>
            </w:r>
            <w:r w:rsidRPr="00FD1DA8">
              <w:rPr>
                <w:rStyle w:val="a7"/>
                <w:b w:val="0"/>
                <w:sz w:val="18"/>
                <w:szCs w:val="18"/>
              </w:rPr>
              <w:t xml:space="preserve">-2.  </w:t>
            </w:r>
          </w:p>
        </w:tc>
      </w:tr>
    </w:tbl>
    <w:p w:rsidR="00D437FE" w:rsidRDefault="00D437FE" w:rsidP="00D437FE">
      <w:pPr>
        <w:spacing w:after="0"/>
        <w:rPr>
          <w:b/>
          <w:sz w:val="18"/>
          <w:szCs w:val="18"/>
        </w:rPr>
      </w:pPr>
    </w:p>
    <w:p w:rsidR="00D437FE" w:rsidRPr="00D506EB" w:rsidRDefault="00D437FE" w:rsidP="00D437FE">
      <w:pPr>
        <w:spacing w:after="0"/>
        <w:rPr>
          <w:b/>
          <w:sz w:val="18"/>
          <w:szCs w:val="18"/>
        </w:rPr>
      </w:pPr>
    </w:p>
    <w:p w:rsidR="00D437FE" w:rsidRPr="00D506EB" w:rsidRDefault="00D437FE" w:rsidP="00D437FE">
      <w:pPr>
        <w:spacing w:after="0"/>
        <w:rPr>
          <w:b/>
          <w:sz w:val="18"/>
          <w:szCs w:val="18"/>
        </w:rPr>
      </w:pPr>
      <w:r w:rsidRPr="00D506EB">
        <w:rPr>
          <w:b/>
          <w:sz w:val="18"/>
          <w:szCs w:val="18"/>
        </w:rPr>
        <w:t>ΚΑΤΗΓΟΡΙΑ</w:t>
      </w:r>
      <w:r w:rsidRPr="00D506EB">
        <w:rPr>
          <w:b/>
          <w:sz w:val="18"/>
          <w:szCs w:val="18"/>
          <w:lang w:val="fr-FR"/>
        </w:rPr>
        <w:t xml:space="preserve"> B</w:t>
      </w:r>
    </w:p>
    <w:tbl>
      <w:tblPr>
        <w:tblW w:w="925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864"/>
        <w:gridCol w:w="8392"/>
      </w:tblGrid>
      <w:tr w:rsidR="00D437FE" w:rsidRPr="00A8248B" w:rsidTr="003473F0">
        <w:trPr>
          <w:trHeight w:val="391"/>
          <w:jc w:val="center"/>
        </w:trPr>
        <w:tc>
          <w:tcPr>
            <w:tcW w:w="864" w:type="dxa"/>
            <w:vAlign w:val="center"/>
          </w:tcPr>
          <w:p w:rsidR="00D437FE" w:rsidRPr="00FD1DA8" w:rsidRDefault="00D437FE" w:rsidP="003473F0">
            <w:pPr>
              <w:pStyle w:val="af0"/>
              <w:tabs>
                <w:tab w:val="center" w:pos="2268"/>
              </w:tabs>
              <w:spacing w:after="0"/>
              <w:jc w:val="center"/>
              <w:rPr>
                <w:sz w:val="18"/>
                <w:szCs w:val="18"/>
                <w:lang w:val="fr-FR"/>
              </w:rPr>
            </w:pPr>
            <w:r w:rsidRPr="00FD1DA8">
              <w:rPr>
                <w:sz w:val="18"/>
                <w:szCs w:val="18"/>
              </w:rPr>
              <w:t>Α</w:t>
            </w:r>
            <w:r w:rsidRPr="00FD1DA8">
              <w:rPr>
                <w:sz w:val="18"/>
                <w:szCs w:val="18"/>
                <w:lang w:val="fr-FR"/>
              </w:rPr>
              <w:t>/</w:t>
            </w:r>
            <w:r w:rsidRPr="00FD1DA8">
              <w:rPr>
                <w:sz w:val="18"/>
                <w:szCs w:val="18"/>
              </w:rPr>
              <w:t>Α</w:t>
            </w:r>
          </w:p>
        </w:tc>
        <w:tc>
          <w:tcPr>
            <w:tcW w:w="8392" w:type="dxa"/>
          </w:tcPr>
          <w:p w:rsidR="00D437FE" w:rsidRPr="00FD1DA8" w:rsidRDefault="00D437FE" w:rsidP="003473F0">
            <w:pPr>
              <w:autoSpaceDE w:val="0"/>
              <w:autoSpaceDN w:val="0"/>
              <w:adjustRightInd w:val="0"/>
              <w:spacing w:after="0"/>
              <w:jc w:val="center"/>
              <w:rPr>
                <w:sz w:val="18"/>
                <w:szCs w:val="18"/>
              </w:rPr>
            </w:pPr>
            <w:r w:rsidRPr="00FD1DA8">
              <w:rPr>
                <w:sz w:val="18"/>
                <w:szCs w:val="18"/>
              </w:rPr>
              <w:t xml:space="preserve">ΛΑΔΙ ΒΕΝΖΙΝΟΚΙΝΗΤΗΡΩΝ  (ΚΩΔ </w:t>
            </w:r>
            <w:r w:rsidRPr="00FD1DA8">
              <w:rPr>
                <w:bCs/>
                <w:sz w:val="18"/>
                <w:szCs w:val="18"/>
                <w:lang w:val="fr-FR"/>
              </w:rPr>
              <w:t>CPV</w:t>
            </w:r>
            <w:r w:rsidRPr="00FD1DA8">
              <w:rPr>
                <w:bCs/>
                <w:sz w:val="18"/>
                <w:szCs w:val="18"/>
              </w:rPr>
              <w:t xml:space="preserve"> 09211100-2)</w:t>
            </w:r>
          </w:p>
        </w:tc>
      </w:tr>
      <w:tr w:rsidR="00D437FE" w:rsidRPr="006847AE" w:rsidTr="003473F0">
        <w:trPr>
          <w:trHeight w:val="391"/>
          <w:jc w:val="center"/>
        </w:trPr>
        <w:tc>
          <w:tcPr>
            <w:tcW w:w="864" w:type="dxa"/>
            <w:vAlign w:val="center"/>
          </w:tcPr>
          <w:p w:rsidR="00D437FE" w:rsidRPr="00FD1DA8" w:rsidRDefault="00D437FE" w:rsidP="003473F0">
            <w:pPr>
              <w:pStyle w:val="af0"/>
              <w:tabs>
                <w:tab w:val="center" w:pos="2268"/>
              </w:tabs>
              <w:spacing w:after="0"/>
              <w:jc w:val="center"/>
              <w:rPr>
                <w:sz w:val="18"/>
                <w:szCs w:val="18"/>
                <w:lang w:val="fr-FR"/>
              </w:rPr>
            </w:pPr>
            <w:r w:rsidRPr="00FD1DA8">
              <w:rPr>
                <w:sz w:val="18"/>
                <w:szCs w:val="18"/>
                <w:lang w:val="fr-FR"/>
              </w:rPr>
              <w:t>1</w:t>
            </w:r>
          </w:p>
        </w:tc>
        <w:tc>
          <w:tcPr>
            <w:tcW w:w="8392" w:type="dxa"/>
          </w:tcPr>
          <w:p w:rsidR="00D437FE" w:rsidRPr="00D437FE" w:rsidRDefault="00D437FE" w:rsidP="003473F0">
            <w:pPr>
              <w:autoSpaceDE w:val="0"/>
              <w:autoSpaceDN w:val="0"/>
              <w:adjustRightInd w:val="0"/>
              <w:spacing w:after="0"/>
              <w:rPr>
                <w:bCs/>
                <w:color w:val="000000"/>
                <w:sz w:val="18"/>
                <w:szCs w:val="18"/>
                <w:lang w:val="el-GR"/>
              </w:rPr>
            </w:pPr>
            <w:r w:rsidRPr="00FD1DA8">
              <w:rPr>
                <w:b/>
                <w:sz w:val="18"/>
                <w:szCs w:val="18"/>
                <w:lang w:val="fr-FR"/>
              </w:rPr>
              <w:t>SAE</w:t>
            </w:r>
            <w:r w:rsidRPr="00D437FE">
              <w:rPr>
                <w:b/>
                <w:sz w:val="18"/>
                <w:szCs w:val="18"/>
                <w:lang w:val="el-GR"/>
              </w:rPr>
              <w:t xml:space="preserve"> 10</w:t>
            </w:r>
            <w:r w:rsidRPr="00FD1DA8">
              <w:rPr>
                <w:b/>
                <w:sz w:val="18"/>
                <w:szCs w:val="18"/>
                <w:lang w:val="fr-FR"/>
              </w:rPr>
              <w:t>W</w:t>
            </w:r>
            <w:r w:rsidRPr="00D437FE">
              <w:rPr>
                <w:b/>
                <w:sz w:val="18"/>
                <w:szCs w:val="18"/>
                <w:lang w:val="el-GR"/>
              </w:rPr>
              <w:t xml:space="preserve">-40  </w:t>
            </w:r>
            <w:r w:rsidRPr="00D437FE">
              <w:rPr>
                <w:sz w:val="18"/>
                <w:szCs w:val="18"/>
                <w:lang w:val="el-GR"/>
              </w:rPr>
              <w:t>συνθετικής τεχνολογία</w:t>
            </w:r>
            <w:r w:rsidRPr="00D437FE">
              <w:rPr>
                <w:spacing w:val="6"/>
                <w:sz w:val="18"/>
                <w:szCs w:val="18"/>
                <w:lang w:val="el-GR"/>
              </w:rPr>
              <w:t>ς</w:t>
            </w:r>
            <w:r w:rsidRPr="00D437FE">
              <w:rPr>
                <w:b/>
                <w:sz w:val="18"/>
                <w:szCs w:val="18"/>
                <w:lang w:val="el-GR"/>
              </w:rPr>
              <w:t xml:space="preserve">  </w:t>
            </w:r>
            <w:r w:rsidRPr="00D437FE">
              <w:rPr>
                <w:sz w:val="18"/>
                <w:szCs w:val="18"/>
                <w:lang w:val="el-GR"/>
              </w:rPr>
              <w:t xml:space="preserve"> </w:t>
            </w:r>
            <w:r w:rsidRPr="00FD1DA8">
              <w:rPr>
                <w:sz w:val="18"/>
                <w:szCs w:val="18"/>
              </w:rPr>
              <w:t>API</w:t>
            </w:r>
            <w:r w:rsidRPr="00D437FE">
              <w:rPr>
                <w:sz w:val="18"/>
                <w:szCs w:val="18"/>
                <w:lang w:val="el-GR"/>
              </w:rPr>
              <w:t xml:space="preserve"> </w:t>
            </w:r>
            <w:r w:rsidRPr="00FD1DA8">
              <w:rPr>
                <w:sz w:val="18"/>
                <w:szCs w:val="18"/>
              </w:rPr>
              <w:t>SN</w:t>
            </w:r>
            <w:r w:rsidRPr="00D437FE">
              <w:rPr>
                <w:sz w:val="18"/>
                <w:szCs w:val="18"/>
                <w:lang w:val="el-GR"/>
              </w:rPr>
              <w:t>/</w:t>
            </w:r>
            <w:r w:rsidRPr="00FD1DA8">
              <w:rPr>
                <w:sz w:val="18"/>
                <w:szCs w:val="18"/>
              </w:rPr>
              <w:t>CF</w:t>
            </w:r>
            <w:r w:rsidRPr="00D437FE">
              <w:rPr>
                <w:sz w:val="18"/>
                <w:szCs w:val="18"/>
                <w:lang w:val="el-GR"/>
              </w:rPr>
              <w:t xml:space="preserve">, </w:t>
            </w:r>
            <w:r w:rsidRPr="00FD1DA8">
              <w:rPr>
                <w:sz w:val="18"/>
                <w:szCs w:val="18"/>
              </w:rPr>
              <w:t>ACEA</w:t>
            </w:r>
            <w:r w:rsidRPr="00D437FE">
              <w:rPr>
                <w:sz w:val="18"/>
                <w:szCs w:val="18"/>
                <w:lang w:val="el-GR"/>
              </w:rPr>
              <w:t xml:space="preserve"> </w:t>
            </w:r>
            <w:r w:rsidRPr="00FD1DA8">
              <w:rPr>
                <w:sz w:val="18"/>
                <w:szCs w:val="18"/>
              </w:rPr>
              <w:t>A</w:t>
            </w:r>
            <w:r w:rsidRPr="00D437FE">
              <w:rPr>
                <w:sz w:val="18"/>
                <w:szCs w:val="18"/>
                <w:lang w:val="el-GR"/>
              </w:rPr>
              <w:t>3/</w:t>
            </w:r>
            <w:r w:rsidRPr="00FD1DA8">
              <w:rPr>
                <w:sz w:val="18"/>
                <w:szCs w:val="18"/>
              </w:rPr>
              <w:t>B</w:t>
            </w:r>
            <w:r w:rsidRPr="00D437FE">
              <w:rPr>
                <w:sz w:val="18"/>
                <w:szCs w:val="18"/>
                <w:lang w:val="el-GR"/>
              </w:rPr>
              <w:t xml:space="preserve">4, </w:t>
            </w:r>
            <w:r w:rsidRPr="00D437FE">
              <w:rPr>
                <w:b/>
                <w:bCs/>
                <w:sz w:val="18"/>
                <w:szCs w:val="18"/>
                <w:lang w:val="el-GR"/>
              </w:rPr>
              <w:t xml:space="preserve"> </w:t>
            </w:r>
            <w:r w:rsidRPr="00D437FE">
              <w:rPr>
                <w:bCs/>
                <w:sz w:val="18"/>
                <w:szCs w:val="18"/>
                <w:lang w:val="el-GR"/>
              </w:rPr>
              <w:t xml:space="preserve">να </w:t>
            </w:r>
            <w:r w:rsidRPr="00D437FE">
              <w:rPr>
                <w:sz w:val="18"/>
                <w:szCs w:val="18"/>
                <w:lang w:val="el-GR"/>
              </w:rPr>
              <w:t xml:space="preserve">ικανοποιεί και τις απαιτήσεις </w:t>
            </w:r>
            <w:r w:rsidRPr="00FD1DA8">
              <w:rPr>
                <w:sz w:val="18"/>
                <w:szCs w:val="18"/>
              </w:rPr>
              <w:t>VW</w:t>
            </w:r>
            <w:r w:rsidRPr="00D437FE">
              <w:rPr>
                <w:sz w:val="18"/>
                <w:szCs w:val="18"/>
                <w:lang w:val="el-GR"/>
              </w:rPr>
              <w:t xml:space="preserve"> 502.00/505 00, </w:t>
            </w:r>
            <w:r w:rsidRPr="00FD1DA8">
              <w:rPr>
                <w:sz w:val="18"/>
                <w:szCs w:val="18"/>
              </w:rPr>
              <w:t>MB</w:t>
            </w:r>
            <w:r w:rsidRPr="00D437FE">
              <w:rPr>
                <w:sz w:val="18"/>
                <w:szCs w:val="18"/>
                <w:lang w:val="el-GR"/>
              </w:rPr>
              <w:t xml:space="preserve"> 229.1.229.3</w:t>
            </w:r>
            <w:r w:rsidRPr="00D437FE">
              <w:rPr>
                <w:rStyle w:val="a7"/>
                <w:b w:val="0"/>
                <w:sz w:val="18"/>
                <w:szCs w:val="18"/>
                <w:lang w:val="el-GR"/>
              </w:rPr>
              <w:t xml:space="preserve"> </w:t>
            </w:r>
          </w:p>
        </w:tc>
      </w:tr>
      <w:tr w:rsidR="00D437FE" w:rsidRPr="006847AE" w:rsidTr="003473F0">
        <w:trPr>
          <w:trHeight w:val="391"/>
          <w:jc w:val="center"/>
        </w:trPr>
        <w:tc>
          <w:tcPr>
            <w:tcW w:w="864" w:type="dxa"/>
            <w:vAlign w:val="center"/>
          </w:tcPr>
          <w:p w:rsidR="00D437FE" w:rsidRPr="00FD1DA8" w:rsidRDefault="00D437FE" w:rsidP="003473F0">
            <w:pPr>
              <w:pStyle w:val="af0"/>
              <w:tabs>
                <w:tab w:val="center" w:pos="2268"/>
              </w:tabs>
              <w:spacing w:after="0"/>
              <w:jc w:val="center"/>
              <w:rPr>
                <w:sz w:val="18"/>
                <w:szCs w:val="18"/>
              </w:rPr>
            </w:pPr>
            <w:r w:rsidRPr="00FD1DA8">
              <w:rPr>
                <w:sz w:val="18"/>
                <w:szCs w:val="18"/>
              </w:rPr>
              <w:t>2</w:t>
            </w:r>
          </w:p>
        </w:tc>
        <w:tc>
          <w:tcPr>
            <w:tcW w:w="8392" w:type="dxa"/>
          </w:tcPr>
          <w:p w:rsidR="00D437FE" w:rsidRPr="00D437FE" w:rsidRDefault="00D437FE" w:rsidP="003473F0">
            <w:pPr>
              <w:autoSpaceDE w:val="0"/>
              <w:autoSpaceDN w:val="0"/>
              <w:adjustRightInd w:val="0"/>
              <w:spacing w:after="0"/>
              <w:rPr>
                <w:bCs/>
                <w:color w:val="000000"/>
                <w:sz w:val="18"/>
                <w:szCs w:val="18"/>
                <w:lang w:val="el-GR"/>
              </w:rPr>
            </w:pPr>
            <w:r w:rsidRPr="00FD1DA8">
              <w:rPr>
                <w:b/>
                <w:sz w:val="18"/>
                <w:szCs w:val="18"/>
                <w:lang w:val="en-US"/>
              </w:rPr>
              <w:t>SAE</w:t>
            </w:r>
            <w:r w:rsidRPr="00D437FE">
              <w:rPr>
                <w:b/>
                <w:sz w:val="18"/>
                <w:szCs w:val="18"/>
                <w:lang w:val="el-GR"/>
              </w:rPr>
              <w:t xml:space="preserve"> 15</w:t>
            </w:r>
            <w:r w:rsidRPr="00FD1DA8">
              <w:rPr>
                <w:b/>
                <w:sz w:val="18"/>
                <w:szCs w:val="18"/>
                <w:lang w:val="en-US"/>
              </w:rPr>
              <w:t>W</w:t>
            </w:r>
            <w:r w:rsidRPr="00D437FE">
              <w:rPr>
                <w:b/>
                <w:sz w:val="18"/>
                <w:szCs w:val="18"/>
                <w:lang w:val="el-GR"/>
              </w:rPr>
              <w:t xml:space="preserve">-50    </w:t>
            </w:r>
            <w:r w:rsidRPr="00FD1DA8">
              <w:rPr>
                <w:sz w:val="18"/>
                <w:szCs w:val="18"/>
              </w:rPr>
              <w:t>API</w:t>
            </w:r>
            <w:r w:rsidRPr="00D437FE">
              <w:rPr>
                <w:sz w:val="18"/>
                <w:szCs w:val="18"/>
                <w:lang w:val="el-GR"/>
              </w:rPr>
              <w:t xml:space="preserve"> </w:t>
            </w:r>
            <w:r w:rsidRPr="00FD1DA8">
              <w:rPr>
                <w:sz w:val="18"/>
                <w:szCs w:val="18"/>
              </w:rPr>
              <w:t>SN</w:t>
            </w:r>
            <w:r w:rsidRPr="00D437FE">
              <w:rPr>
                <w:sz w:val="18"/>
                <w:szCs w:val="18"/>
                <w:lang w:val="el-GR"/>
              </w:rPr>
              <w:t>/</w:t>
            </w:r>
            <w:r w:rsidRPr="00FD1DA8">
              <w:rPr>
                <w:sz w:val="18"/>
                <w:szCs w:val="18"/>
              </w:rPr>
              <w:t>CF</w:t>
            </w:r>
            <w:r w:rsidRPr="00D437FE">
              <w:rPr>
                <w:sz w:val="18"/>
                <w:szCs w:val="18"/>
                <w:lang w:val="el-GR"/>
              </w:rPr>
              <w:t xml:space="preserve">, </w:t>
            </w:r>
            <w:r w:rsidRPr="00FD1DA8">
              <w:rPr>
                <w:sz w:val="18"/>
                <w:szCs w:val="18"/>
              </w:rPr>
              <w:t>ACEA</w:t>
            </w:r>
            <w:r w:rsidRPr="00D437FE">
              <w:rPr>
                <w:sz w:val="18"/>
                <w:szCs w:val="18"/>
                <w:lang w:val="el-GR"/>
              </w:rPr>
              <w:t xml:space="preserve"> </w:t>
            </w:r>
            <w:r w:rsidRPr="00FD1DA8">
              <w:rPr>
                <w:sz w:val="18"/>
                <w:szCs w:val="18"/>
              </w:rPr>
              <w:t>A</w:t>
            </w:r>
            <w:r w:rsidRPr="00D437FE">
              <w:rPr>
                <w:sz w:val="18"/>
                <w:szCs w:val="18"/>
                <w:lang w:val="el-GR"/>
              </w:rPr>
              <w:t>3/</w:t>
            </w:r>
            <w:r w:rsidRPr="00FD1DA8">
              <w:rPr>
                <w:sz w:val="18"/>
                <w:szCs w:val="18"/>
              </w:rPr>
              <w:t>B</w:t>
            </w:r>
            <w:r w:rsidRPr="00D437FE">
              <w:rPr>
                <w:sz w:val="18"/>
                <w:szCs w:val="18"/>
                <w:lang w:val="el-GR"/>
              </w:rPr>
              <w:t>4</w:t>
            </w:r>
            <w:proofErr w:type="gramStart"/>
            <w:r w:rsidRPr="00D437FE">
              <w:rPr>
                <w:sz w:val="18"/>
                <w:szCs w:val="18"/>
                <w:lang w:val="el-GR"/>
              </w:rPr>
              <w:t xml:space="preserve">, </w:t>
            </w:r>
            <w:r w:rsidRPr="00D437FE">
              <w:rPr>
                <w:b/>
                <w:bCs/>
                <w:sz w:val="18"/>
                <w:szCs w:val="18"/>
                <w:lang w:val="el-GR"/>
              </w:rPr>
              <w:t xml:space="preserve"> </w:t>
            </w:r>
            <w:r w:rsidRPr="00D437FE">
              <w:rPr>
                <w:bCs/>
                <w:sz w:val="18"/>
                <w:szCs w:val="18"/>
                <w:lang w:val="el-GR"/>
              </w:rPr>
              <w:t>να</w:t>
            </w:r>
            <w:proofErr w:type="gramEnd"/>
            <w:r w:rsidRPr="00D437FE">
              <w:rPr>
                <w:bCs/>
                <w:sz w:val="18"/>
                <w:szCs w:val="18"/>
                <w:lang w:val="el-GR"/>
              </w:rPr>
              <w:t xml:space="preserve"> </w:t>
            </w:r>
            <w:r w:rsidRPr="00D437FE">
              <w:rPr>
                <w:sz w:val="18"/>
                <w:szCs w:val="18"/>
                <w:lang w:val="el-GR"/>
              </w:rPr>
              <w:t xml:space="preserve">ικανοποιεί και τις απαιτήσεις </w:t>
            </w:r>
            <w:r w:rsidRPr="00FD1DA8">
              <w:rPr>
                <w:sz w:val="18"/>
                <w:szCs w:val="18"/>
              </w:rPr>
              <w:t>VW</w:t>
            </w:r>
            <w:r w:rsidRPr="00D437FE">
              <w:rPr>
                <w:sz w:val="18"/>
                <w:szCs w:val="18"/>
                <w:lang w:val="el-GR"/>
              </w:rPr>
              <w:t xml:space="preserve"> 502.00/505 00.</w:t>
            </w:r>
          </w:p>
        </w:tc>
      </w:tr>
      <w:tr w:rsidR="00D437FE" w:rsidRPr="006847AE" w:rsidTr="003473F0">
        <w:trPr>
          <w:trHeight w:val="727"/>
          <w:jc w:val="center"/>
        </w:trPr>
        <w:tc>
          <w:tcPr>
            <w:tcW w:w="864" w:type="dxa"/>
            <w:vAlign w:val="center"/>
          </w:tcPr>
          <w:p w:rsidR="00D437FE" w:rsidRPr="00FD1DA8" w:rsidRDefault="00D437FE" w:rsidP="003473F0">
            <w:pPr>
              <w:pStyle w:val="af0"/>
              <w:tabs>
                <w:tab w:val="center" w:pos="2268"/>
              </w:tabs>
              <w:spacing w:after="0"/>
              <w:jc w:val="center"/>
              <w:rPr>
                <w:sz w:val="18"/>
                <w:szCs w:val="18"/>
                <w:lang w:val="en-US"/>
              </w:rPr>
            </w:pPr>
            <w:r w:rsidRPr="00FD1DA8">
              <w:rPr>
                <w:sz w:val="18"/>
                <w:szCs w:val="18"/>
                <w:lang w:val="en-US"/>
              </w:rPr>
              <w:t>3</w:t>
            </w:r>
          </w:p>
        </w:tc>
        <w:tc>
          <w:tcPr>
            <w:tcW w:w="8392" w:type="dxa"/>
          </w:tcPr>
          <w:p w:rsidR="00D437FE" w:rsidRPr="00FD1DA8" w:rsidRDefault="00D437FE" w:rsidP="003473F0">
            <w:pPr>
              <w:autoSpaceDE w:val="0"/>
              <w:autoSpaceDN w:val="0"/>
              <w:adjustRightInd w:val="0"/>
              <w:spacing w:after="0"/>
              <w:rPr>
                <w:rStyle w:val="a7"/>
                <w:b w:val="0"/>
                <w:bCs w:val="0"/>
                <w:sz w:val="18"/>
                <w:szCs w:val="18"/>
                <w:lang w:val="en-US"/>
              </w:rPr>
            </w:pPr>
            <w:r w:rsidRPr="00FD1DA8">
              <w:rPr>
                <w:b/>
                <w:sz w:val="18"/>
                <w:szCs w:val="18"/>
                <w:lang w:val="en-US"/>
              </w:rPr>
              <w:t xml:space="preserve">SAE 5W-40  </w:t>
            </w:r>
            <w:r w:rsidRPr="00FD1DA8">
              <w:rPr>
                <w:b/>
                <w:bCs/>
                <w:sz w:val="18"/>
                <w:szCs w:val="18"/>
                <w:lang w:val="en-US"/>
              </w:rPr>
              <w:t xml:space="preserve">(LOW SAPS) </w:t>
            </w:r>
            <w:r w:rsidRPr="00FD1DA8">
              <w:rPr>
                <w:b/>
                <w:bCs/>
                <w:spacing w:val="33"/>
                <w:sz w:val="18"/>
                <w:szCs w:val="18"/>
                <w:lang w:val="en-US"/>
              </w:rPr>
              <w:t xml:space="preserve"> </w:t>
            </w:r>
            <w:proofErr w:type="spellStart"/>
            <w:r w:rsidRPr="00FD1DA8">
              <w:rPr>
                <w:bCs/>
                <w:sz w:val="18"/>
                <w:szCs w:val="18"/>
              </w:rPr>
              <w:t>συνθετικής</w:t>
            </w:r>
            <w:proofErr w:type="spellEnd"/>
            <w:r w:rsidRPr="00FD1DA8">
              <w:rPr>
                <w:bCs/>
                <w:sz w:val="18"/>
                <w:szCs w:val="18"/>
                <w:lang w:val="en-US"/>
              </w:rPr>
              <w:t xml:space="preserve"> </w:t>
            </w:r>
            <w:proofErr w:type="spellStart"/>
            <w:r w:rsidRPr="00FD1DA8">
              <w:rPr>
                <w:bCs/>
                <w:sz w:val="18"/>
                <w:szCs w:val="18"/>
              </w:rPr>
              <w:t>τεχνολογίας</w:t>
            </w:r>
            <w:proofErr w:type="spellEnd"/>
            <w:r w:rsidRPr="00FD1DA8">
              <w:rPr>
                <w:b/>
                <w:bCs/>
                <w:sz w:val="18"/>
                <w:szCs w:val="18"/>
                <w:lang w:val="en-US"/>
              </w:rPr>
              <w:t xml:space="preserve"> </w:t>
            </w:r>
            <w:r w:rsidRPr="00FD1DA8">
              <w:rPr>
                <w:sz w:val="18"/>
                <w:szCs w:val="18"/>
              </w:rPr>
              <w:t>API</w:t>
            </w:r>
            <w:r w:rsidRPr="00FD1DA8">
              <w:rPr>
                <w:sz w:val="18"/>
                <w:szCs w:val="18"/>
                <w:lang w:val="en-US"/>
              </w:rPr>
              <w:t xml:space="preserve"> </w:t>
            </w:r>
            <w:r w:rsidRPr="00FD1DA8">
              <w:rPr>
                <w:sz w:val="18"/>
                <w:szCs w:val="18"/>
              </w:rPr>
              <w:t>SN</w:t>
            </w:r>
            <w:r w:rsidRPr="00FD1DA8">
              <w:rPr>
                <w:sz w:val="18"/>
                <w:szCs w:val="18"/>
                <w:lang w:val="en-US"/>
              </w:rPr>
              <w:t>/</w:t>
            </w:r>
            <w:r w:rsidRPr="00FD1DA8">
              <w:rPr>
                <w:sz w:val="18"/>
                <w:szCs w:val="18"/>
              </w:rPr>
              <w:t>CF</w:t>
            </w:r>
            <w:r w:rsidRPr="00FD1DA8">
              <w:rPr>
                <w:sz w:val="18"/>
                <w:szCs w:val="18"/>
                <w:lang w:val="en-US"/>
              </w:rPr>
              <w:t xml:space="preserve">, </w:t>
            </w:r>
            <w:r w:rsidRPr="00FD1DA8">
              <w:rPr>
                <w:sz w:val="18"/>
                <w:szCs w:val="18"/>
              </w:rPr>
              <w:t>ACEA</w:t>
            </w:r>
            <w:r w:rsidRPr="00FD1DA8">
              <w:rPr>
                <w:sz w:val="18"/>
                <w:szCs w:val="18"/>
                <w:lang w:val="en-US"/>
              </w:rPr>
              <w:t xml:space="preserve"> </w:t>
            </w:r>
            <w:r w:rsidRPr="00FD1DA8">
              <w:rPr>
                <w:sz w:val="18"/>
                <w:szCs w:val="18"/>
              </w:rPr>
              <w:t>C</w:t>
            </w:r>
            <w:r w:rsidRPr="00FD1DA8">
              <w:rPr>
                <w:sz w:val="18"/>
                <w:szCs w:val="18"/>
                <w:lang w:val="en-US"/>
              </w:rPr>
              <w:t xml:space="preserve">3,  </w:t>
            </w:r>
            <w:proofErr w:type="spellStart"/>
            <w:r w:rsidRPr="00FD1DA8">
              <w:rPr>
                <w:sz w:val="18"/>
                <w:szCs w:val="18"/>
              </w:rPr>
              <w:t>να</w:t>
            </w:r>
            <w:proofErr w:type="spellEnd"/>
            <w:r w:rsidRPr="00FD1DA8">
              <w:rPr>
                <w:sz w:val="18"/>
                <w:szCs w:val="18"/>
                <w:lang w:val="en-US"/>
              </w:rPr>
              <w:t xml:space="preserve"> </w:t>
            </w:r>
            <w:proofErr w:type="spellStart"/>
            <w:r w:rsidRPr="00FD1DA8">
              <w:rPr>
                <w:sz w:val="18"/>
                <w:szCs w:val="18"/>
              </w:rPr>
              <w:t>ικανοποιεί</w:t>
            </w:r>
            <w:proofErr w:type="spellEnd"/>
            <w:r w:rsidRPr="00FD1DA8">
              <w:rPr>
                <w:sz w:val="18"/>
                <w:szCs w:val="18"/>
                <w:lang w:val="en-US"/>
              </w:rPr>
              <w:t xml:space="preserve"> </w:t>
            </w:r>
            <w:proofErr w:type="spellStart"/>
            <w:r w:rsidRPr="00FD1DA8">
              <w:rPr>
                <w:sz w:val="18"/>
                <w:szCs w:val="18"/>
              </w:rPr>
              <w:t>και</w:t>
            </w:r>
            <w:proofErr w:type="spellEnd"/>
            <w:r w:rsidRPr="00FD1DA8">
              <w:rPr>
                <w:sz w:val="18"/>
                <w:szCs w:val="18"/>
                <w:lang w:val="en-US"/>
              </w:rPr>
              <w:t xml:space="preserve"> </w:t>
            </w:r>
            <w:proofErr w:type="spellStart"/>
            <w:r w:rsidRPr="00FD1DA8">
              <w:rPr>
                <w:sz w:val="18"/>
                <w:szCs w:val="18"/>
              </w:rPr>
              <w:t>τις</w:t>
            </w:r>
            <w:proofErr w:type="spellEnd"/>
            <w:r w:rsidRPr="00FD1DA8">
              <w:rPr>
                <w:sz w:val="18"/>
                <w:szCs w:val="18"/>
                <w:lang w:val="en-US"/>
              </w:rPr>
              <w:t xml:space="preserve"> </w:t>
            </w:r>
            <w:proofErr w:type="spellStart"/>
            <w:r w:rsidRPr="00FD1DA8">
              <w:rPr>
                <w:sz w:val="18"/>
                <w:szCs w:val="18"/>
              </w:rPr>
              <w:t>απαιτήσεις</w:t>
            </w:r>
            <w:proofErr w:type="spellEnd"/>
            <w:r w:rsidRPr="00FD1DA8">
              <w:rPr>
                <w:sz w:val="18"/>
                <w:szCs w:val="18"/>
                <w:lang w:val="en-US"/>
              </w:rPr>
              <w:t xml:space="preserve">  </w:t>
            </w:r>
            <w:r w:rsidRPr="00FD1DA8">
              <w:rPr>
                <w:sz w:val="18"/>
                <w:szCs w:val="18"/>
              </w:rPr>
              <w:t>MB</w:t>
            </w:r>
            <w:r w:rsidRPr="00FD1DA8">
              <w:rPr>
                <w:sz w:val="18"/>
                <w:szCs w:val="18"/>
                <w:lang w:val="en-US"/>
              </w:rPr>
              <w:t xml:space="preserve"> 229.52 , VW</w:t>
            </w:r>
            <w:r w:rsidRPr="00FD1DA8">
              <w:rPr>
                <w:spacing w:val="2"/>
                <w:sz w:val="18"/>
                <w:szCs w:val="18"/>
                <w:lang w:val="en-US"/>
              </w:rPr>
              <w:t xml:space="preserve"> </w:t>
            </w:r>
            <w:r w:rsidRPr="00FD1DA8">
              <w:rPr>
                <w:sz w:val="18"/>
                <w:szCs w:val="18"/>
                <w:lang w:val="en-US"/>
              </w:rPr>
              <w:t>511.00 ,</w:t>
            </w:r>
            <w:r w:rsidRPr="00FD1DA8">
              <w:rPr>
                <w:spacing w:val="-1"/>
                <w:sz w:val="18"/>
                <w:szCs w:val="18"/>
                <w:lang w:val="en-US"/>
              </w:rPr>
              <w:t xml:space="preserve"> FIAT   9.55535-S2, GM DEXOS 2,  RENAULT: RN 0700/0710.  </w:t>
            </w:r>
          </w:p>
          <w:p w:rsidR="00D437FE" w:rsidRPr="00D437FE" w:rsidRDefault="00D437FE" w:rsidP="003473F0">
            <w:pPr>
              <w:autoSpaceDE w:val="0"/>
              <w:autoSpaceDN w:val="0"/>
              <w:adjustRightInd w:val="0"/>
              <w:spacing w:after="0"/>
              <w:rPr>
                <w:sz w:val="18"/>
                <w:szCs w:val="18"/>
                <w:lang w:val="el-GR"/>
              </w:rPr>
            </w:pPr>
            <w:r w:rsidRPr="00D437FE">
              <w:rPr>
                <w:sz w:val="18"/>
                <w:szCs w:val="18"/>
                <w:lang w:val="el-GR"/>
              </w:rPr>
              <w:t>Υποχρεωτικά</w:t>
            </w:r>
            <w:r w:rsidRPr="00D437FE">
              <w:rPr>
                <w:spacing w:val="3"/>
                <w:sz w:val="18"/>
                <w:szCs w:val="18"/>
                <w:lang w:val="el-GR"/>
              </w:rPr>
              <w:t xml:space="preserve"> </w:t>
            </w:r>
            <w:r w:rsidRPr="00D437FE">
              <w:rPr>
                <w:sz w:val="18"/>
                <w:szCs w:val="18"/>
                <w:lang w:val="el-GR"/>
              </w:rPr>
              <w:t>κατάθεση στο</w:t>
            </w:r>
            <w:r w:rsidRPr="00D437FE">
              <w:rPr>
                <w:spacing w:val="3"/>
                <w:sz w:val="18"/>
                <w:szCs w:val="18"/>
                <w:lang w:val="el-GR"/>
              </w:rPr>
              <w:t xml:space="preserve"> </w:t>
            </w:r>
            <w:r w:rsidRPr="00D437FE">
              <w:rPr>
                <w:sz w:val="18"/>
                <w:szCs w:val="18"/>
                <w:lang w:val="el-GR"/>
              </w:rPr>
              <w:t>τεχνικό</w:t>
            </w:r>
            <w:r w:rsidRPr="00D437FE">
              <w:rPr>
                <w:spacing w:val="2"/>
                <w:sz w:val="18"/>
                <w:szCs w:val="18"/>
                <w:lang w:val="el-GR"/>
              </w:rPr>
              <w:t xml:space="preserve"> </w:t>
            </w:r>
            <w:r w:rsidRPr="00D437FE">
              <w:rPr>
                <w:sz w:val="18"/>
                <w:szCs w:val="18"/>
                <w:lang w:val="el-GR"/>
              </w:rPr>
              <w:t>φάκελο</w:t>
            </w:r>
            <w:r w:rsidRPr="00D437FE">
              <w:rPr>
                <w:spacing w:val="4"/>
                <w:sz w:val="18"/>
                <w:szCs w:val="18"/>
                <w:lang w:val="el-GR"/>
              </w:rPr>
              <w:t xml:space="preserve"> </w:t>
            </w:r>
            <w:r w:rsidRPr="00D437FE">
              <w:rPr>
                <w:b/>
                <w:bCs/>
                <w:sz w:val="18"/>
                <w:szCs w:val="18"/>
                <w:lang w:val="el-GR"/>
              </w:rPr>
              <w:t>πιστοποιητικά</w:t>
            </w:r>
            <w:r w:rsidRPr="00D437FE">
              <w:rPr>
                <w:b/>
                <w:bCs/>
                <w:spacing w:val="5"/>
                <w:sz w:val="18"/>
                <w:szCs w:val="18"/>
                <w:lang w:val="el-GR"/>
              </w:rPr>
              <w:t xml:space="preserve"> </w:t>
            </w:r>
            <w:r w:rsidRPr="00D437FE">
              <w:rPr>
                <w:b/>
                <w:bCs/>
                <w:sz w:val="18"/>
                <w:szCs w:val="18"/>
                <w:lang w:val="el-GR"/>
              </w:rPr>
              <w:t>(</w:t>
            </w:r>
            <w:r w:rsidRPr="00FD1DA8">
              <w:rPr>
                <w:b/>
                <w:bCs/>
                <w:sz w:val="18"/>
                <w:szCs w:val="18"/>
              </w:rPr>
              <w:t>approval</w:t>
            </w:r>
            <w:r w:rsidRPr="00FD1DA8">
              <w:rPr>
                <w:b/>
                <w:bCs/>
                <w:sz w:val="18"/>
                <w:szCs w:val="18"/>
                <w:lang w:val="en-US"/>
              </w:rPr>
              <w:t>s</w:t>
            </w:r>
            <w:r w:rsidRPr="00D437FE">
              <w:rPr>
                <w:b/>
                <w:bCs/>
                <w:sz w:val="18"/>
                <w:szCs w:val="18"/>
                <w:lang w:val="el-GR"/>
              </w:rPr>
              <w:t>)</w:t>
            </w:r>
            <w:r w:rsidRPr="00D437FE">
              <w:rPr>
                <w:b/>
                <w:bCs/>
                <w:spacing w:val="3"/>
                <w:sz w:val="18"/>
                <w:szCs w:val="18"/>
                <w:lang w:val="el-GR"/>
              </w:rPr>
              <w:t xml:space="preserve"> </w:t>
            </w:r>
            <w:r w:rsidRPr="00FD1DA8">
              <w:rPr>
                <w:sz w:val="18"/>
                <w:szCs w:val="18"/>
              </w:rPr>
              <w:t>MB</w:t>
            </w:r>
            <w:r w:rsidRPr="00D437FE">
              <w:rPr>
                <w:spacing w:val="1"/>
                <w:sz w:val="18"/>
                <w:szCs w:val="18"/>
                <w:lang w:val="el-GR"/>
              </w:rPr>
              <w:t xml:space="preserve"> </w:t>
            </w:r>
            <w:r w:rsidRPr="00D437FE">
              <w:rPr>
                <w:sz w:val="18"/>
                <w:szCs w:val="18"/>
                <w:lang w:val="el-GR"/>
              </w:rPr>
              <w:t>229.52,</w:t>
            </w:r>
            <w:r w:rsidRPr="00FD1DA8">
              <w:rPr>
                <w:sz w:val="18"/>
                <w:szCs w:val="18"/>
              </w:rPr>
              <w:t>VW</w:t>
            </w:r>
            <w:r w:rsidRPr="00D437FE">
              <w:rPr>
                <w:spacing w:val="2"/>
                <w:sz w:val="18"/>
                <w:szCs w:val="18"/>
                <w:lang w:val="el-GR"/>
              </w:rPr>
              <w:t xml:space="preserve"> </w:t>
            </w:r>
            <w:r w:rsidRPr="00D437FE">
              <w:rPr>
                <w:sz w:val="18"/>
                <w:szCs w:val="18"/>
                <w:lang w:val="el-GR"/>
              </w:rPr>
              <w:t>511.00</w:t>
            </w:r>
          </w:p>
        </w:tc>
      </w:tr>
    </w:tbl>
    <w:p w:rsidR="00D437FE" w:rsidRPr="00D437FE" w:rsidRDefault="00D437FE" w:rsidP="00D437FE">
      <w:pPr>
        <w:spacing w:after="0"/>
        <w:rPr>
          <w:sz w:val="18"/>
          <w:szCs w:val="18"/>
          <w:lang w:val="el-GR"/>
        </w:rPr>
      </w:pPr>
    </w:p>
    <w:p w:rsidR="00D437FE" w:rsidRDefault="00D437FE" w:rsidP="00D437FE">
      <w:pPr>
        <w:spacing w:after="0"/>
        <w:rPr>
          <w:b/>
          <w:sz w:val="18"/>
          <w:szCs w:val="18"/>
        </w:rPr>
      </w:pPr>
      <w:r w:rsidRPr="00D506EB">
        <w:rPr>
          <w:b/>
          <w:sz w:val="18"/>
          <w:szCs w:val="18"/>
        </w:rPr>
        <w:t>ΚΑΤΗΓΟΡΙΑ Γ</w:t>
      </w:r>
    </w:p>
    <w:tbl>
      <w:tblPr>
        <w:tblW w:w="925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864"/>
        <w:gridCol w:w="8392"/>
      </w:tblGrid>
      <w:tr w:rsidR="00D437FE" w:rsidRPr="006847AE" w:rsidTr="003473F0">
        <w:trPr>
          <w:trHeight w:val="391"/>
          <w:jc w:val="center"/>
        </w:trPr>
        <w:tc>
          <w:tcPr>
            <w:tcW w:w="864" w:type="dxa"/>
            <w:vAlign w:val="center"/>
          </w:tcPr>
          <w:p w:rsidR="00D437FE" w:rsidRPr="00FD1DA8" w:rsidRDefault="00D437FE" w:rsidP="003473F0">
            <w:pPr>
              <w:pStyle w:val="af0"/>
              <w:tabs>
                <w:tab w:val="center" w:pos="2268"/>
              </w:tabs>
              <w:spacing w:after="0"/>
              <w:jc w:val="center"/>
              <w:rPr>
                <w:sz w:val="18"/>
                <w:szCs w:val="18"/>
              </w:rPr>
            </w:pPr>
            <w:r w:rsidRPr="00FD1DA8">
              <w:rPr>
                <w:sz w:val="18"/>
                <w:szCs w:val="18"/>
              </w:rPr>
              <w:t>Α/Α</w:t>
            </w:r>
          </w:p>
        </w:tc>
        <w:tc>
          <w:tcPr>
            <w:tcW w:w="8392" w:type="dxa"/>
          </w:tcPr>
          <w:p w:rsidR="00D437FE" w:rsidRPr="00D437FE" w:rsidRDefault="00D437FE" w:rsidP="003473F0">
            <w:pPr>
              <w:autoSpaceDE w:val="0"/>
              <w:autoSpaceDN w:val="0"/>
              <w:adjustRightInd w:val="0"/>
              <w:spacing w:after="0"/>
              <w:jc w:val="center"/>
              <w:rPr>
                <w:sz w:val="18"/>
                <w:szCs w:val="18"/>
                <w:lang w:val="el-GR"/>
              </w:rPr>
            </w:pPr>
            <w:r w:rsidRPr="00D437FE">
              <w:rPr>
                <w:sz w:val="18"/>
                <w:szCs w:val="18"/>
                <w:lang w:val="el-GR"/>
              </w:rPr>
              <w:t>ΛΙΠΑΝΤΙΚΑ ΟΔΟΝΤΩΤΩΝ ΤΡΟΧΩΝ (ΒΑΛΒΟΛΙΝΕΣ)</w:t>
            </w:r>
            <w:r w:rsidRPr="00D437FE">
              <w:rPr>
                <w:bCs/>
                <w:sz w:val="18"/>
                <w:szCs w:val="18"/>
                <w:lang w:val="el-GR"/>
              </w:rPr>
              <w:t xml:space="preserve"> (</w:t>
            </w:r>
            <w:r w:rsidRPr="00FD1DA8">
              <w:rPr>
                <w:bCs/>
                <w:sz w:val="18"/>
                <w:szCs w:val="18"/>
              </w:rPr>
              <w:t>K</w:t>
            </w:r>
            <w:r w:rsidRPr="00D437FE">
              <w:rPr>
                <w:sz w:val="18"/>
                <w:szCs w:val="18"/>
                <w:lang w:val="el-GR"/>
              </w:rPr>
              <w:t xml:space="preserve">ΩΔ </w:t>
            </w:r>
            <w:r w:rsidRPr="00FD1DA8">
              <w:rPr>
                <w:bCs/>
                <w:sz w:val="18"/>
                <w:szCs w:val="18"/>
              </w:rPr>
              <w:t>CPV</w:t>
            </w:r>
            <w:r w:rsidRPr="00D437FE">
              <w:rPr>
                <w:bCs/>
                <w:sz w:val="18"/>
                <w:szCs w:val="18"/>
                <w:lang w:val="el-GR"/>
              </w:rPr>
              <w:t xml:space="preserve"> 09211400-5)</w:t>
            </w:r>
          </w:p>
        </w:tc>
      </w:tr>
      <w:tr w:rsidR="00D437FE" w:rsidRPr="006847AE" w:rsidTr="003473F0">
        <w:trPr>
          <w:trHeight w:val="391"/>
          <w:jc w:val="center"/>
        </w:trPr>
        <w:tc>
          <w:tcPr>
            <w:tcW w:w="864" w:type="dxa"/>
            <w:vAlign w:val="center"/>
          </w:tcPr>
          <w:p w:rsidR="00D437FE" w:rsidRPr="00FD1DA8" w:rsidRDefault="00D437FE" w:rsidP="003473F0">
            <w:pPr>
              <w:pStyle w:val="af0"/>
              <w:tabs>
                <w:tab w:val="center" w:pos="2268"/>
              </w:tabs>
              <w:spacing w:after="0"/>
              <w:jc w:val="center"/>
              <w:rPr>
                <w:sz w:val="18"/>
                <w:szCs w:val="18"/>
              </w:rPr>
            </w:pPr>
            <w:r w:rsidRPr="00FD1DA8">
              <w:rPr>
                <w:sz w:val="18"/>
                <w:szCs w:val="18"/>
              </w:rPr>
              <w:t>1</w:t>
            </w:r>
          </w:p>
        </w:tc>
        <w:tc>
          <w:tcPr>
            <w:tcW w:w="8392" w:type="dxa"/>
          </w:tcPr>
          <w:p w:rsidR="00D437FE" w:rsidRPr="00FD1DA8" w:rsidRDefault="00D437FE" w:rsidP="003473F0">
            <w:pPr>
              <w:pStyle w:val="TableParagraph"/>
              <w:tabs>
                <w:tab w:val="left" w:pos="1152"/>
              </w:tabs>
              <w:kinsoku w:val="0"/>
              <w:overflowPunct w:val="0"/>
              <w:jc w:val="left"/>
              <w:rPr>
                <w:bCs/>
                <w:sz w:val="18"/>
                <w:szCs w:val="18"/>
              </w:rPr>
            </w:pPr>
            <w:r w:rsidRPr="00FD1DA8">
              <w:rPr>
                <w:b/>
                <w:sz w:val="18"/>
                <w:szCs w:val="18"/>
                <w:lang w:val="en-US"/>
              </w:rPr>
              <w:t>SAE</w:t>
            </w:r>
            <w:r w:rsidRPr="00FD1DA8">
              <w:rPr>
                <w:b/>
                <w:sz w:val="18"/>
                <w:szCs w:val="18"/>
              </w:rPr>
              <w:t xml:space="preserve"> 75</w:t>
            </w:r>
            <w:r w:rsidRPr="00FD1DA8">
              <w:rPr>
                <w:b/>
                <w:sz w:val="18"/>
                <w:szCs w:val="18"/>
                <w:lang w:val="de-DE"/>
              </w:rPr>
              <w:t>W</w:t>
            </w:r>
            <w:r w:rsidRPr="00FD1DA8">
              <w:rPr>
                <w:b/>
                <w:sz w:val="18"/>
                <w:szCs w:val="18"/>
              </w:rPr>
              <w:t xml:space="preserve">-80 </w:t>
            </w:r>
            <w:r w:rsidRPr="00FD1DA8">
              <w:rPr>
                <w:bCs/>
                <w:sz w:val="18"/>
                <w:szCs w:val="18"/>
              </w:rPr>
              <w:t>συνθετικής τεχνολογίας   API GL-4, για χρήση σε μηχανικά κιβώτια επαγγελματικών οχημάτων , να ικανοποιεί και τις απαιτήσεις ZF TE-ML 01E / 02E / 16P , VOITH CLASS C, VOLVO 97307. DTFR 13D120,  MAN 341 Z5, MAN 341 VR.</w:t>
            </w:r>
          </w:p>
          <w:p w:rsidR="00D437FE" w:rsidRPr="00FD1DA8" w:rsidRDefault="00D437FE" w:rsidP="003473F0">
            <w:pPr>
              <w:pStyle w:val="TableParagraph"/>
              <w:tabs>
                <w:tab w:val="left" w:pos="1152"/>
              </w:tabs>
              <w:kinsoku w:val="0"/>
              <w:overflowPunct w:val="0"/>
              <w:jc w:val="left"/>
              <w:rPr>
                <w:bCs/>
                <w:sz w:val="18"/>
                <w:szCs w:val="18"/>
              </w:rPr>
            </w:pPr>
            <w:r w:rsidRPr="00FD1DA8">
              <w:rPr>
                <w:bCs/>
                <w:sz w:val="18"/>
                <w:szCs w:val="18"/>
              </w:rPr>
              <w:t xml:space="preserve">  Υποχρεωτικά κατάθεση στο τεχνικό φάκελο </w:t>
            </w:r>
            <w:r w:rsidRPr="00FD1DA8">
              <w:rPr>
                <w:b/>
                <w:bCs/>
                <w:sz w:val="18"/>
                <w:szCs w:val="18"/>
              </w:rPr>
              <w:t>πιστοποιητικά (</w:t>
            </w:r>
            <w:proofErr w:type="spellStart"/>
            <w:r w:rsidRPr="00FD1DA8">
              <w:rPr>
                <w:b/>
                <w:bCs/>
                <w:sz w:val="18"/>
                <w:szCs w:val="18"/>
              </w:rPr>
              <w:t>approvals</w:t>
            </w:r>
            <w:proofErr w:type="spellEnd"/>
            <w:r w:rsidRPr="00FD1DA8">
              <w:rPr>
                <w:b/>
                <w:bCs/>
                <w:sz w:val="18"/>
                <w:szCs w:val="18"/>
              </w:rPr>
              <w:t>)</w:t>
            </w:r>
            <w:r w:rsidRPr="00FD1DA8">
              <w:rPr>
                <w:bCs/>
                <w:sz w:val="18"/>
                <w:szCs w:val="18"/>
              </w:rPr>
              <w:t xml:space="preserve"> </w:t>
            </w:r>
            <w:proofErr w:type="spellStart"/>
            <w:r w:rsidRPr="00FD1DA8">
              <w:rPr>
                <w:bCs/>
                <w:sz w:val="18"/>
                <w:szCs w:val="18"/>
              </w:rPr>
              <w:t>Mersedes</w:t>
            </w:r>
            <w:proofErr w:type="spellEnd"/>
            <w:r w:rsidRPr="00FD1DA8">
              <w:rPr>
                <w:bCs/>
                <w:sz w:val="18"/>
                <w:szCs w:val="18"/>
              </w:rPr>
              <w:t>-</w:t>
            </w:r>
            <w:proofErr w:type="spellStart"/>
            <w:r w:rsidRPr="00FD1DA8">
              <w:rPr>
                <w:bCs/>
                <w:sz w:val="18"/>
                <w:szCs w:val="18"/>
              </w:rPr>
              <w:t>Benz</w:t>
            </w:r>
            <w:proofErr w:type="spellEnd"/>
            <w:r w:rsidRPr="00FD1DA8">
              <w:rPr>
                <w:bCs/>
                <w:sz w:val="18"/>
                <w:szCs w:val="18"/>
              </w:rPr>
              <w:t xml:space="preserve">  </w:t>
            </w:r>
            <w:proofErr w:type="spellStart"/>
            <w:r w:rsidRPr="00FD1DA8">
              <w:rPr>
                <w:bCs/>
                <w:sz w:val="18"/>
                <w:szCs w:val="18"/>
              </w:rPr>
              <w:t>Trucks</w:t>
            </w:r>
            <w:proofErr w:type="spellEnd"/>
            <w:r w:rsidRPr="00FD1DA8">
              <w:rPr>
                <w:bCs/>
                <w:sz w:val="18"/>
                <w:szCs w:val="18"/>
              </w:rPr>
              <w:t xml:space="preserve"> DTFR 13D120,  MAN 341 Z5, MAN 341 VR.</w:t>
            </w:r>
          </w:p>
        </w:tc>
      </w:tr>
      <w:tr w:rsidR="00D437FE" w:rsidRPr="006847AE" w:rsidTr="003473F0">
        <w:trPr>
          <w:trHeight w:val="391"/>
          <w:jc w:val="center"/>
        </w:trPr>
        <w:tc>
          <w:tcPr>
            <w:tcW w:w="864" w:type="dxa"/>
            <w:vAlign w:val="center"/>
          </w:tcPr>
          <w:p w:rsidR="00D437FE" w:rsidRPr="00FD1DA8" w:rsidRDefault="00D437FE" w:rsidP="003473F0">
            <w:pPr>
              <w:pStyle w:val="af0"/>
              <w:tabs>
                <w:tab w:val="center" w:pos="2268"/>
              </w:tabs>
              <w:spacing w:after="0"/>
              <w:jc w:val="center"/>
              <w:rPr>
                <w:sz w:val="18"/>
                <w:szCs w:val="18"/>
              </w:rPr>
            </w:pPr>
            <w:r w:rsidRPr="00FD1DA8">
              <w:rPr>
                <w:sz w:val="18"/>
                <w:szCs w:val="18"/>
              </w:rPr>
              <w:t>2</w:t>
            </w:r>
          </w:p>
        </w:tc>
        <w:tc>
          <w:tcPr>
            <w:tcW w:w="8392" w:type="dxa"/>
          </w:tcPr>
          <w:p w:rsidR="00D437FE" w:rsidRPr="00FD1DA8" w:rsidRDefault="00D437FE" w:rsidP="003473F0">
            <w:pPr>
              <w:pStyle w:val="TableParagraph"/>
              <w:tabs>
                <w:tab w:val="left" w:pos="1152"/>
              </w:tabs>
              <w:kinsoku w:val="0"/>
              <w:overflowPunct w:val="0"/>
              <w:jc w:val="left"/>
              <w:rPr>
                <w:bCs/>
                <w:sz w:val="18"/>
                <w:szCs w:val="18"/>
              </w:rPr>
            </w:pPr>
            <w:r w:rsidRPr="00FD1DA8">
              <w:rPr>
                <w:b/>
                <w:sz w:val="18"/>
                <w:szCs w:val="18"/>
                <w:lang w:val="en-US"/>
              </w:rPr>
              <w:t>SAE</w:t>
            </w:r>
            <w:r w:rsidRPr="00FD1DA8">
              <w:rPr>
                <w:b/>
                <w:sz w:val="18"/>
                <w:szCs w:val="18"/>
              </w:rPr>
              <w:t xml:space="preserve"> 75</w:t>
            </w:r>
            <w:r w:rsidRPr="00FD1DA8">
              <w:rPr>
                <w:b/>
                <w:sz w:val="18"/>
                <w:szCs w:val="18"/>
                <w:lang w:val="en-US"/>
              </w:rPr>
              <w:t>W</w:t>
            </w:r>
            <w:r w:rsidRPr="00FD1DA8">
              <w:rPr>
                <w:b/>
                <w:sz w:val="18"/>
                <w:szCs w:val="18"/>
              </w:rPr>
              <w:t>-</w:t>
            </w:r>
            <w:proofErr w:type="gramStart"/>
            <w:r w:rsidRPr="00FD1DA8">
              <w:rPr>
                <w:b/>
                <w:sz w:val="18"/>
                <w:szCs w:val="18"/>
              </w:rPr>
              <w:t>90</w:t>
            </w:r>
            <w:r w:rsidRPr="00FD1DA8">
              <w:rPr>
                <w:b/>
                <w:w w:val="95"/>
                <w:sz w:val="18"/>
                <w:szCs w:val="18"/>
              </w:rPr>
              <w:t xml:space="preserve">  </w:t>
            </w:r>
            <w:r w:rsidRPr="00FD1DA8">
              <w:rPr>
                <w:bCs/>
                <w:sz w:val="18"/>
                <w:szCs w:val="18"/>
              </w:rPr>
              <w:t>συνθετικής</w:t>
            </w:r>
            <w:proofErr w:type="gramEnd"/>
            <w:r w:rsidRPr="00FD1DA8">
              <w:rPr>
                <w:bCs/>
                <w:sz w:val="18"/>
                <w:szCs w:val="18"/>
              </w:rPr>
              <w:t xml:space="preserve"> τεχνολογίας  API GL-5 &amp; GL-4 και MT-1, να ικανοποιεί και τις απαιτήσεις SCANIA STO 2:0 AFS, IVECO RAS1.</w:t>
            </w:r>
          </w:p>
          <w:p w:rsidR="00D437FE" w:rsidRPr="00D437FE" w:rsidRDefault="00D437FE" w:rsidP="003473F0">
            <w:pPr>
              <w:autoSpaceDE w:val="0"/>
              <w:autoSpaceDN w:val="0"/>
              <w:adjustRightInd w:val="0"/>
              <w:spacing w:after="0"/>
              <w:rPr>
                <w:sz w:val="18"/>
                <w:szCs w:val="18"/>
                <w:lang w:val="el-GR"/>
              </w:rPr>
            </w:pPr>
            <w:r w:rsidRPr="00D437FE">
              <w:rPr>
                <w:bCs/>
                <w:sz w:val="18"/>
                <w:szCs w:val="18"/>
                <w:lang w:val="el-GR"/>
              </w:rPr>
              <w:t xml:space="preserve">Υποχρεωτικά κατάθεση στο τεχνικό φάκελο </w:t>
            </w:r>
            <w:r w:rsidRPr="00D437FE">
              <w:rPr>
                <w:b/>
                <w:bCs/>
                <w:sz w:val="18"/>
                <w:szCs w:val="18"/>
                <w:lang w:val="el-GR"/>
              </w:rPr>
              <w:t>πιστοποιητικά (</w:t>
            </w:r>
            <w:r w:rsidRPr="00FD1DA8">
              <w:rPr>
                <w:b/>
                <w:bCs/>
                <w:sz w:val="18"/>
                <w:szCs w:val="18"/>
              </w:rPr>
              <w:t>approvals</w:t>
            </w:r>
            <w:r w:rsidRPr="00D437FE">
              <w:rPr>
                <w:b/>
                <w:bCs/>
                <w:sz w:val="18"/>
                <w:szCs w:val="18"/>
                <w:lang w:val="el-GR"/>
              </w:rPr>
              <w:t>)</w:t>
            </w:r>
            <w:r w:rsidRPr="00D437FE">
              <w:rPr>
                <w:bCs/>
                <w:sz w:val="18"/>
                <w:szCs w:val="18"/>
                <w:lang w:val="el-GR"/>
              </w:rPr>
              <w:t xml:space="preserve"> </w:t>
            </w:r>
            <w:r w:rsidRPr="00FD1DA8">
              <w:rPr>
                <w:bCs/>
                <w:sz w:val="18"/>
                <w:szCs w:val="18"/>
              </w:rPr>
              <w:t>ZF</w:t>
            </w:r>
            <w:r w:rsidRPr="00D437FE">
              <w:rPr>
                <w:bCs/>
                <w:sz w:val="18"/>
                <w:szCs w:val="18"/>
                <w:lang w:val="el-GR"/>
              </w:rPr>
              <w:t xml:space="preserve"> </w:t>
            </w:r>
            <w:r w:rsidRPr="00FD1DA8">
              <w:rPr>
                <w:bCs/>
                <w:sz w:val="18"/>
                <w:szCs w:val="18"/>
              </w:rPr>
              <w:t>TE</w:t>
            </w:r>
            <w:r w:rsidRPr="00D437FE">
              <w:rPr>
                <w:bCs/>
                <w:sz w:val="18"/>
                <w:szCs w:val="18"/>
                <w:lang w:val="el-GR"/>
              </w:rPr>
              <w:t>-</w:t>
            </w:r>
            <w:r w:rsidRPr="00FD1DA8">
              <w:rPr>
                <w:bCs/>
                <w:sz w:val="18"/>
                <w:szCs w:val="18"/>
              </w:rPr>
              <w:t>ML</w:t>
            </w:r>
            <w:r w:rsidRPr="00D437FE">
              <w:rPr>
                <w:bCs/>
                <w:sz w:val="18"/>
                <w:szCs w:val="18"/>
                <w:lang w:val="el-GR"/>
              </w:rPr>
              <w:t xml:space="preserve"> 02</w:t>
            </w:r>
            <w:r w:rsidRPr="00FD1DA8">
              <w:rPr>
                <w:bCs/>
                <w:sz w:val="18"/>
                <w:szCs w:val="18"/>
              </w:rPr>
              <w:t>B</w:t>
            </w:r>
            <w:r w:rsidRPr="00D437FE">
              <w:rPr>
                <w:bCs/>
                <w:sz w:val="18"/>
                <w:szCs w:val="18"/>
                <w:lang w:val="el-GR"/>
              </w:rPr>
              <w:t>, 05</w:t>
            </w:r>
            <w:r w:rsidRPr="00FD1DA8">
              <w:rPr>
                <w:bCs/>
                <w:sz w:val="18"/>
                <w:szCs w:val="18"/>
              </w:rPr>
              <w:t>A</w:t>
            </w:r>
            <w:r w:rsidRPr="00D437FE">
              <w:rPr>
                <w:bCs/>
                <w:sz w:val="18"/>
                <w:szCs w:val="18"/>
                <w:lang w:val="el-GR"/>
              </w:rPr>
              <w:t>, 12</w:t>
            </w:r>
            <w:r w:rsidRPr="00FD1DA8">
              <w:rPr>
                <w:bCs/>
                <w:sz w:val="18"/>
                <w:szCs w:val="18"/>
              </w:rPr>
              <w:t>L</w:t>
            </w:r>
            <w:r w:rsidRPr="00D437FE">
              <w:rPr>
                <w:bCs/>
                <w:sz w:val="18"/>
                <w:szCs w:val="18"/>
                <w:lang w:val="el-GR"/>
              </w:rPr>
              <w:t>, 12</w:t>
            </w:r>
            <w:r w:rsidRPr="00FD1DA8">
              <w:rPr>
                <w:bCs/>
                <w:sz w:val="18"/>
                <w:szCs w:val="18"/>
              </w:rPr>
              <w:t>N</w:t>
            </w:r>
            <w:r w:rsidRPr="00D437FE">
              <w:rPr>
                <w:bCs/>
                <w:sz w:val="18"/>
                <w:szCs w:val="18"/>
                <w:lang w:val="el-GR"/>
              </w:rPr>
              <w:t>, 16</w:t>
            </w:r>
            <w:r w:rsidRPr="00FD1DA8">
              <w:rPr>
                <w:bCs/>
                <w:sz w:val="18"/>
                <w:szCs w:val="18"/>
              </w:rPr>
              <w:t>F</w:t>
            </w:r>
            <w:r w:rsidRPr="00D437FE">
              <w:rPr>
                <w:bCs/>
                <w:sz w:val="18"/>
                <w:szCs w:val="18"/>
                <w:lang w:val="el-GR"/>
              </w:rPr>
              <w:t>, 17</w:t>
            </w:r>
            <w:r w:rsidRPr="00FD1DA8">
              <w:rPr>
                <w:bCs/>
                <w:sz w:val="18"/>
                <w:szCs w:val="18"/>
              </w:rPr>
              <w:t>B</w:t>
            </w:r>
            <w:r w:rsidRPr="00D437FE">
              <w:rPr>
                <w:bCs/>
                <w:sz w:val="18"/>
                <w:szCs w:val="18"/>
                <w:lang w:val="el-GR"/>
              </w:rPr>
              <w:t>, 19</w:t>
            </w:r>
            <w:r w:rsidRPr="00FD1DA8">
              <w:rPr>
                <w:bCs/>
                <w:sz w:val="18"/>
                <w:szCs w:val="18"/>
              </w:rPr>
              <w:t>C</w:t>
            </w:r>
            <w:r w:rsidRPr="00D437FE">
              <w:rPr>
                <w:bCs/>
                <w:sz w:val="18"/>
                <w:szCs w:val="18"/>
                <w:lang w:val="el-GR"/>
              </w:rPr>
              <w:t>, 21</w:t>
            </w:r>
            <w:r w:rsidRPr="00FD1DA8">
              <w:rPr>
                <w:bCs/>
                <w:sz w:val="18"/>
                <w:szCs w:val="18"/>
              </w:rPr>
              <w:t>A</w:t>
            </w:r>
            <w:r w:rsidRPr="00D437FE">
              <w:rPr>
                <w:bCs/>
                <w:sz w:val="18"/>
                <w:szCs w:val="18"/>
                <w:lang w:val="el-GR"/>
              </w:rPr>
              <w:t xml:space="preserve"> , </w:t>
            </w:r>
            <w:r w:rsidRPr="00FD1DA8">
              <w:rPr>
                <w:bCs/>
                <w:sz w:val="18"/>
                <w:szCs w:val="18"/>
              </w:rPr>
              <w:t>VOLVO</w:t>
            </w:r>
            <w:r w:rsidRPr="00D437FE">
              <w:rPr>
                <w:bCs/>
                <w:sz w:val="18"/>
                <w:szCs w:val="18"/>
                <w:lang w:val="el-GR"/>
              </w:rPr>
              <w:t xml:space="preserve"> 97312.</w:t>
            </w:r>
          </w:p>
        </w:tc>
      </w:tr>
      <w:tr w:rsidR="00D437FE" w:rsidRPr="006847AE" w:rsidTr="003473F0">
        <w:trPr>
          <w:trHeight w:val="391"/>
          <w:jc w:val="center"/>
        </w:trPr>
        <w:tc>
          <w:tcPr>
            <w:tcW w:w="864" w:type="dxa"/>
            <w:vAlign w:val="center"/>
          </w:tcPr>
          <w:p w:rsidR="00D437FE" w:rsidRPr="00FD1DA8" w:rsidRDefault="00D437FE" w:rsidP="003473F0">
            <w:pPr>
              <w:pStyle w:val="af0"/>
              <w:tabs>
                <w:tab w:val="center" w:pos="2268"/>
              </w:tabs>
              <w:spacing w:after="0"/>
              <w:jc w:val="center"/>
              <w:rPr>
                <w:sz w:val="18"/>
                <w:szCs w:val="18"/>
                <w:lang w:val="en-US"/>
              </w:rPr>
            </w:pPr>
            <w:r w:rsidRPr="00FD1DA8">
              <w:rPr>
                <w:sz w:val="18"/>
                <w:szCs w:val="18"/>
                <w:lang w:val="en-US"/>
              </w:rPr>
              <w:t>3</w:t>
            </w:r>
          </w:p>
        </w:tc>
        <w:tc>
          <w:tcPr>
            <w:tcW w:w="8392" w:type="dxa"/>
          </w:tcPr>
          <w:p w:rsidR="00D437FE" w:rsidRPr="00FD1DA8" w:rsidRDefault="00D437FE" w:rsidP="003473F0">
            <w:pPr>
              <w:pStyle w:val="TableParagraph"/>
              <w:tabs>
                <w:tab w:val="left" w:pos="1152"/>
              </w:tabs>
              <w:kinsoku w:val="0"/>
              <w:overflowPunct w:val="0"/>
              <w:jc w:val="left"/>
              <w:rPr>
                <w:bCs/>
                <w:sz w:val="18"/>
                <w:szCs w:val="18"/>
              </w:rPr>
            </w:pPr>
            <w:r w:rsidRPr="00FD1DA8">
              <w:rPr>
                <w:b/>
                <w:sz w:val="18"/>
                <w:szCs w:val="18"/>
                <w:lang w:val="en-US"/>
              </w:rPr>
              <w:t>SAE</w:t>
            </w:r>
            <w:r w:rsidRPr="00FD1DA8">
              <w:rPr>
                <w:b/>
                <w:sz w:val="18"/>
                <w:szCs w:val="18"/>
              </w:rPr>
              <w:t xml:space="preserve"> 80</w:t>
            </w:r>
            <w:r w:rsidRPr="00FD1DA8">
              <w:rPr>
                <w:b/>
                <w:sz w:val="18"/>
                <w:szCs w:val="18"/>
                <w:lang w:val="de-DE"/>
              </w:rPr>
              <w:t>W</w:t>
            </w:r>
            <w:r w:rsidRPr="00FD1DA8">
              <w:rPr>
                <w:b/>
                <w:sz w:val="18"/>
                <w:szCs w:val="18"/>
              </w:rPr>
              <w:t>-90</w:t>
            </w:r>
            <w:r w:rsidRPr="00FD1DA8">
              <w:rPr>
                <w:sz w:val="18"/>
                <w:szCs w:val="18"/>
              </w:rPr>
              <w:t xml:space="preserve"> </w:t>
            </w:r>
            <w:r w:rsidRPr="00FD1DA8">
              <w:rPr>
                <w:bCs/>
                <w:sz w:val="18"/>
                <w:szCs w:val="18"/>
              </w:rPr>
              <w:t xml:space="preserve">συνθετικής βάσης  API GL-4/GL-5 ,API MT-1 για χρήση σε μηχανικά κιβώτια και διαφορικά επαγγελματικών οχημάτων να ικανοποιεί και τις </w:t>
            </w:r>
            <w:proofErr w:type="spellStart"/>
            <w:r w:rsidRPr="00FD1DA8">
              <w:rPr>
                <w:bCs/>
                <w:sz w:val="18"/>
                <w:szCs w:val="18"/>
              </w:rPr>
              <w:t>απαιτήσεις:IVECO</w:t>
            </w:r>
            <w:proofErr w:type="spellEnd"/>
            <w:r w:rsidRPr="00FD1DA8">
              <w:rPr>
                <w:bCs/>
                <w:sz w:val="18"/>
                <w:szCs w:val="18"/>
              </w:rPr>
              <w:t xml:space="preserve"> RAM1, SCANIA STO 1:1G, ZF ΤΕ-ΜL 05A/12L/12M/16B/17H/19B/21A</w:t>
            </w:r>
          </w:p>
          <w:p w:rsidR="00D437FE" w:rsidRPr="00FD1DA8" w:rsidRDefault="00D437FE" w:rsidP="003473F0">
            <w:pPr>
              <w:pStyle w:val="Default"/>
              <w:rPr>
                <w:rFonts w:ascii="Calibri" w:hAnsi="Calibri" w:cs="Calibri"/>
                <w:bCs/>
                <w:color w:val="auto"/>
                <w:sz w:val="18"/>
                <w:szCs w:val="18"/>
              </w:rPr>
            </w:pPr>
            <w:r w:rsidRPr="00FD1DA8">
              <w:rPr>
                <w:rFonts w:ascii="Calibri" w:hAnsi="Calibri" w:cs="Calibri"/>
                <w:bCs/>
                <w:color w:val="auto"/>
                <w:sz w:val="18"/>
                <w:szCs w:val="18"/>
              </w:rPr>
              <w:t xml:space="preserve">Υποχρεωτικά κατάθεση στο τεχνικό φάκελο </w:t>
            </w:r>
            <w:r w:rsidRPr="00FD1DA8">
              <w:rPr>
                <w:rFonts w:ascii="Calibri" w:hAnsi="Calibri" w:cs="Calibri"/>
                <w:b/>
                <w:bCs/>
                <w:color w:val="auto"/>
                <w:sz w:val="18"/>
                <w:szCs w:val="18"/>
              </w:rPr>
              <w:t>πιστοποιητικά (</w:t>
            </w:r>
            <w:proofErr w:type="spellStart"/>
            <w:r w:rsidRPr="00FD1DA8">
              <w:rPr>
                <w:rFonts w:ascii="Calibri" w:hAnsi="Calibri" w:cs="Calibri"/>
                <w:b/>
                <w:bCs/>
                <w:color w:val="auto"/>
                <w:sz w:val="18"/>
                <w:szCs w:val="18"/>
              </w:rPr>
              <w:t>approvals</w:t>
            </w:r>
            <w:proofErr w:type="spellEnd"/>
            <w:r w:rsidRPr="00FD1DA8">
              <w:rPr>
                <w:rFonts w:ascii="Calibri" w:hAnsi="Calibri" w:cs="Calibri"/>
                <w:b/>
                <w:bCs/>
                <w:color w:val="auto"/>
                <w:sz w:val="18"/>
                <w:szCs w:val="18"/>
              </w:rPr>
              <w:t>)</w:t>
            </w:r>
            <w:r w:rsidRPr="00FD1DA8">
              <w:rPr>
                <w:rFonts w:ascii="Calibri" w:hAnsi="Calibri" w:cs="Calibri"/>
                <w:bCs/>
                <w:color w:val="auto"/>
                <w:sz w:val="18"/>
                <w:szCs w:val="18"/>
              </w:rPr>
              <w:t xml:space="preserve"> , ΜΑΝ 341 Ζ-2, ΜΑΝ  342 Μ-2, VOLVO 97321</w:t>
            </w:r>
          </w:p>
          <w:tbl>
            <w:tblPr>
              <w:tblW w:w="0" w:type="auto"/>
              <w:tblBorders>
                <w:top w:val="nil"/>
                <w:left w:val="nil"/>
                <w:bottom w:val="nil"/>
                <w:right w:val="nil"/>
              </w:tblBorders>
              <w:tblLayout w:type="fixed"/>
              <w:tblLook w:val="0000"/>
            </w:tblPr>
            <w:tblGrid>
              <w:gridCol w:w="5026"/>
            </w:tblGrid>
            <w:tr w:rsidR="00D437FE" w:rsidRPr="006847AE" w:rsidTr="003473F0">
              <w:trPr>
                <w:trHeight w:val="444"/>
              </w:trPr>
              <w:tc>
                <w:tcPr>
                  <w:tcW w:w="5026" w:type="dxa"/>
                  <w:vMerge w:val="restart"/>
                </w:tcPr>
                <w:p w:rsidR="00D437FE" w:rsidRPr="00D437FE" w:rsidRDefault="00D437FE" w:rsidP="003473F0">
                  <w:pPr>
                    <w:autoSpaceDE w:val="0"/>
                    <w:autoSpaceDN w:val="0"/>
                    <w:adjustRightInd w:val="0"/>
                    <w:spacing w:after="0"/>
                    <w:rPr>
                      <w:color w:val="000000"/>
                      <w:sz w:val="18"/>
                      <w:szCs w:val="18"/>
                      <w:lang w:val="el-GR"/>
                    </w:rPr>
                  </w:pPr>
                </w:p>
              </w:tc>
            </w:tr>
          </w:tbl>
          <w:p w:rsidR="00D437FE" w:rsidRPr="00D437FE" w:rsidRDefault="00D437FE" w:rsidP="003473F0">
            <w:pPr>
              <w:autoSpaceDE w:val="0"/>
              <w:autoSpaceDN w:val="0"/>
              <w:adjustRightInd w:val="0"/>
              <w:spacing w:after="0"/>
              <w:rPr>
                <w:b/>
                <w:sz w:val="18"/>
                <w:szCs w:val="18"/>
                <w:lang w:val="el-GR"/>
              </w:rPr>
            </w:pPr>
          </w:p>
        </w:tc>
      </w:tr>
    </w:tbl>
    <w:p w:rsidR="00D437FE" w:rsidRPr="00D437FE" w:rsidRDefault="00D437FE" w:rsidP="00D437FE">
      <w:pPr>
        <w:spacing w:after="0"/>
        <w:rPr>
          <w:b/>
          <w:sz w:val="18"/>
          <w:szCs w:val="18"/>
          <w:lang w:val="el-GR"/>
        </w:rPr>
      </w:pPr>
    </w:p>
    <w:p w:rsidR="00D437FE" w:rsidRPr="00D506EB" w:rsidRDefault="00D437FE" w:rsidP="00D437FE">
      <w:pPr>
        <w:spacing w:after="0"/>
        <w:rPr>
          <w:b/>
          <w:sz w:val="18"/>
          <w:szCs w:val="18"/>
        </w:rPr>
      </w:pPr>
      <w:r w:rsidRPr="00D506EB">
        <w:rPr>
          <w:b/>
          <w:sz w:val="18"/>
          <w:szCs w:val="18"/>
        </w:rPr>
        <w:t>ΚΑΤΗΓΟΡΙΑ Δ</w:t>
      </w:r>
    </w:p>
    <w:tbl>
      <w:tblPr>
        <w:tblW w:w="925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864"/>
        <w:gridCol w:w="8392"/>
      </w:tblGrid>
      <w:tr w:rsidR="00D437FE" w:rsidRPr="006847AE" w:rsidTr="003473F0">
        <w:trPr>
          <w:trHeight w:val="391"/>
          <w:jc w:val="center"/>
        </w:trPr>
        <w:tc>
          <w:tcPr>
            <w:tcW w:w="864" w:type="dxa"/>
            <w:vAlign w:val="center"/>
          </w:tcPr>
          <w:p w:rsidR="00D437FE" w:rsidRPr="00FD1DA8" w:rsidRDefault="00D437FE" w:rsidP="003473F0">
            <w:pPr>
              <w:pStyle w:val="af0"/>
              <w:tabs>
                <w:tab w:val="center" w:pos="2268"/>
              </w:tabs>
              <w:spacing w:after="0"/>
              <w:jc w:val="center"/>
              <w:rPr>
                <w:sz w:val="18"/>
                <w:szCs w:val="18"/>
              </w:rPr>
            </w:pPr>
            <w:r w:rsidRPr="00FD1DA8">
              <w:rPr>
                <w:sz w:val="18"/>
                <w:szCs w:val="18"/>
              </w:rPr>
              <w:t>Α/Α</w:t>
            </w:r>
          </w:p>
        </w:tc>
        <w:tc>
          <w:tcPr>
            <w:tcW w:w="8392" w:type="dxa"/>
          </w:tcPr>
          <w:p w:rsidR="00D437FE" w:rsidRPr="00D437FE" w:rsidRDefault="00D437FE" w:rsidP="003473F0">
            <w:pPr>
              <w:autoSpaceDE w:val="0"/>
              <w:autoSpaceDN w:val="0"/>
              <w:adjustRightInd w:val="0"/>
              <w:spacing w:after="0"/>
              <w:rPr>
                <w:sz w:val="18"/>
                <w:szCs w:val="18"/>
                <w:lang w:val="el-GR"/>
              </w:rPr>
            </w:pPr>
            <w:r w:rsidRPr="00D437FE">
              <w:rPr>
                <w:sz w:val="18"/>
                <w:szCs w:val="18"/>
                <w:lang w:val="el-GR"/>
              </w:rPr>
              <w:t xml:space="preserve">ΛΙΠΑΝΤΙΚΟ ΑΥΤΟΜΑΤΩΝ ΚΙΒΩΤΙΩΝ&amp; Υ/Δ ΤΙΜΟΝΙΟΥ </w:t>
            </w:r>
            <w:r w:rsidRPr="00D437FE">
              <w:rPr>
                <w:bCs/>
                <w:sz w:val="18"/>
                <w:szCs w:val="18"/>
                <w:lang w:val="el-GR"/>
              </w:rPr>
              <w:t>(</w:t>
            </w:r>
            <w:r w:rsidRPr="00FD1DA8">
              <w:rPr>
                <w:bCs/>
                <w:sz w:val="18"/>
                <w:szCs w:val="18"/>
              </w:rPr>
              <w:t>K</w:t>
            </w:r>
            <w:r w:rsidRPr="00D437FE">
              <w:rPr>
                <w:sz w:val="18"/>
                <w:szCs w:val="18"/>
                <w:lang w:val="el-GR"/>
              </w:rPr>
              <w:t xml:space="preserve">ΩΔ </w:t>
            </w:r>
            <w:r w:rsidRPr="00FD1DA8">
              <w:rPr>
                <w:bCs/>
                <w:sz w:val="18"/>
                <w:szCs w:val="18"/>
              </w:rPr>
              <w:t>CPV</w:t>
            </w:r>
            <w:r w:rsidRPr="00D437FE">
              <w:rPr>
                <w:bCs/>
                <w:sz w:val="18"/>
                <w:szCs w:val="18"/>
                <w:lang w:val="el-GR"/>
              </w:rPr>
              <w:t xml:space="preserve"> 09211600-7)</w:t>
            </w:r>
          </w:p>
        </w:tc>
      </w:tr>
      <w:tr w:rsidR="00D437FE" w:rsidRPr="00FD1DA8" w:rsidTr="003473F0">
        <w:trPr>
          <w:trHeight w:val="391"/>
          <w:jc w:val="center"/>
        </w:trPr>
        <w:tc>
          <w:tcPr>
            <w:tcW w:w="864" w:type="dxa"/>
            <w:vAlign w:val="center"/>
          </w:tcPr>
          <w:p w:rsidR="00D437FE" w:rsidRPr="00FD1DA8" w:rsidRDefault="00D437FE" w:rsidP="003473F0">
            <w:pPr>
              <w:pStyle w:val="af0"/>
              <w:tabs>
                <w:tab w:val="center" w:pos="2268"/>
              </w:tabs>
              <w:spacing w:after="0"/>
              <w:jc w:val="center"/>
              <w:rPr>
                <w:sz w:val="18"/>
                <w:szCs w:val="18"/>
              </w:rPr>
            </w:pPr>
            <w:r w:rsidRPr="00FD1DA8">
              <w:rPr>
                <w:sz w:val="18"/>
                <w:szCs w:val="18"/>
              </w:rPr>
              <w:t>1</w:t>
            </w:r>
          </w:p>
        </w:tc>
        <w:tc>
          <w:tcPr>
            <w:tcW w:w="8392" w:type="dxa"/>
          </w:tcPr>
          <w:p w:rsidR="00D437FE" w:rsidRPr="00FD1DA8" w:rsidRDefault="00D437FE" w:rsidP="003473F0">
            <w:pPr>
              <w:autoSpaceDE w:val="0"/>
              <w:autoSpaceDN w:val="0"/>
              <w:adjustRightInd w:val="0"/>
              <w:spacing w:after="0"/>
              <w:rPr>
                <w:bCs/>
                <w:color w:val="000000"/>
                <w:sz w:val="18"/>
                <w:szCs w:val="18"/>
              </w:rPr>
            </w:pPr>
            <w:r w:rsidRPr="00FD1DA8">
              <w:rPr>
                <w:b/>
                <w:sz w:val="18"/>
                <w:szCs w:val="18"/>
                <w:lang w:val="en-US"/>
              </w:rPr>
              <w:t>ATF</w:t>
            </w:r>
            <w:r w:rsidRPr="00FD1DA8">
              <w:rPr>
                <w:b/>
                <w:sz w:val="18"/>
                <w:szCs w:val="18"/>
              </w:rPr>
              <w:t xml:space="preserve"> </w:t>
            </w:r>
            <w:r w:rsidRPr="00FD1DA8">
              <w:rPr>
                <w:b/>
                <w:sz w:val="18"/>
                <w:szCs w:val="18"/>
                <w:lang w:val="en-US"/>
              </w:rPr>
              <w:t>III</w:t>
            </w:r>
            <w:r w:rsidRPr="00FD1DA8">
              <w:rPr>
                <w:b/>
                <w:sz w:val="18"/>
                <w:szCs w:val="18"/>
              </w:rPr>
              <w:t xml:space="preserve"> η </w:t>
            </w:r>
            <w:r w:rsidRPr="00FD1DA8">
              <w:rPr>
                <w:b/>
                <w:sz w:val="18"/>
                <w:szCs w:val="18"/>
                <w:lang w:val="en-US"/>
              </w:rPr>
              <w:t>IV</w:t>
            </w:r>
            <w:r w:rsidRPr="00FD1DA8">
              <w:rPr>
                <w:b/>
                <w:sz w:val="18"/>
                <w:szCs w:val="18"/>
              </w:rPr>
              <w:t xml:space="preserve">  </w:t>
            </w:r>
            <w:proofErr w:type="spellStart"/>
            <w:r w:rsidRPr="00FD1DA8">
              <w:rPr>
                <w:rStyle w:val="grey"/>
                <w:sz w:val="18"/>
                <w:szCs w:val="18"/>
              </w:rPr>
              <w:t>να</w:t>
            </w:r>
            <w:proofErr w:type="spellEnd"/>
            <w:r w:rsidRPr="00FD1DA8">
              <w:rPr>
                <w:rStyle w:val="grey"/>
                <w:sz w:val="18"/>
                <w:szCs w:val="18"/>
              </w:rPr>
              <w:t xml:space="preserve"> </w:t>
            </w:r>
            <w:proofErr w:type="spellStart"/>
            <w:r w:rsidRPr="00FD1DA8">
              <w:rPr>
                <w:rStyle w:val="grey"/>
                <w:sz w:val="18"/>
                <w:szCs w:val="18"/>
              </w:rPr>
              <w:t>καλύπτει</w:t>
            </w:r>
            <w:proofErr w:type="spellEnd"/>
            <w:r w:rsidRPr="00FD1DA8">
              <w:rPr>
                <w:rStyle w:val="grey"/>
                <w:sz w:val="18"/>
                <w:szCs w:val="18"/>
              </w:rPr>
              <w:t xml:space="preserve"> </w:t>
            </w:r>
            <w:proofErr w:type="spellStart"/>
            <w:r w:rsidRPr="00FD1DA8">
              <w:rPr>
                <w:rStyle w:val="grey"/>
                <w:sz w:val="18"/>
                <w:szCs w:val="18"/>
              </w:rPr>
              <w:t>τις</w:t>
            </w:r>
            <w:proofErr w:type="spellEnd"/>
            <w:r w:rsidRPr="00FD1DA8">
              <w:rPr>
                <w:rStyle w:val="grey"/>
                <w:sz w:val="18"/>
                <w:szCs w:val="18"/>
              </w:rPr>
              <w:t xml:space="preserve"> </w:t>
            </w:r>
            <w:proofErr w:type="spellStart"/>
            <w:r w:rsidRPr="00FD1DA8">
              <w:rPr>
                <w:rStyle w:val="grey"/>
                <w:sz w:val="18"/>
                <w:szCs w:val="18"/>
              </w:rPr>
              <w:t>απαιτήσεις</w:t>
            </w:r>
            <w:proofErr w:type="spellEnd"/>
            <w:r w:rsidRPr="00FD1DA8">
              <w:rPr>
                <w:rStyle w:val="grey"/>
                <w:sz w:val="18"/>
                <w:szCs w:val="18"/>
              </w:rPr>
              <w:t xml:space="preserve"> </w:t>
            </w:r>
            <w:proofErr w:type="spellStart"/>
            <w:r w:rsidRPr="00FD1DA8">
              <w:rPr>
                <w:rStyle w:val="grey"/>
                <w:sz w:val="18"/>
                <w:szCs w:val="18"/>
              </w:rPr>
              <w:t>των</w:t>
            </w:r>
            <w:proofErr w:type="spellEnd"/>
            <w:r w:rsidRPr="00FD1DA8">
              <w:rPr>
                <w:rStyle w:val="grey"/>
                <w:sz w:val="18"/>
                <w:szCs w:val="18"/>
              </w:rPr>
              <w:t xml:space="preserve"> </w:t>
            </w:r>
            <w:proofErr w:type="spellStart"/>
            <w:r w:rsidRPr="00FD1DA8">
              <w:rPr>
                <w:rStyle w:val="grey"/>
                <w:sz w:val="18"/>
                <w:szCs w:val="18"/>
              </w:rPr>
              <w:t>παρακάτω</w:t>
            </w:r>
            <w:proofErr w:type="spellEnd"/>
            <w:r w:rsidRPr="00FD1DA8">
              <w:rPr>
                <w:rStyle w:val="grey"/>
                <w:sz w:val="18"/>
                <w:szCs w:val="18"/>
              </w:rPr>
              <w:t xml:space="preserve"> </w:t>
            </w:r>
            <w:proofErr w:type="spellStart"/>
            <w:r w:rsidRPr="00FD1DA8">
              <w:rPr>
                <w:rStyle w:val="grey"/>
                <w:sz w:val="18"/>
                <w:szCs w:val="18"/>
              </w:rPr>
              <w:t>κατασκευαστών</w:t>
            </w:r>
            <w:proofErr w:type="spellEnd"/>
            <w:r w:rsidRPr="00FD1DA8">
              <w:rPr>
                <w:rStyle w:val="grey"/>
                <w:sz w:val="18"/>
                <w:szCs w:val="18"/>
              </w:rPr>
              <w:t>:</w:t>
            </w:r>
            <w:r w:rsidRPr="00FD1DA8">
              <w:rPr>
                <w:sz w:val="18"/>
                <w:szCs w:val="18"/>
              </w:rPr>
              <w:t xml:space="preserve"> </w:t>
            </w:r>
            <w:r w:rsidRPr="00FD1DA8">
              <w:rPr>
                <w:bCs/>
                <w:color w:val="000000"/>
                <w:sz w:val="18"/>
                <w:szCs w:val="18"/>
              </w:rPr>
              <w:t>GM DEXRON III/IID, FORD MERCON, MB 236.7,GM ALLISON C-4, VOITH 55.6335, ZF TE-ML-14A,CATERPILLAR TO-2, MAN 339 Type D</w:t>
            </w:r>
          </w:p>
        </w:tc>
      </w:tr>
    </w:tbl>
    <w:p w:rsidR="00D437FE" w:rsidRPr="00D506EB" w:rsidRDefault="00D437FE" w:rsidP="00D437FE">
      <w:pPr>
        <w:spacing w:after="0"/>
        <w:rPr>
          <w:sz w:val="18"/>
          <w:szCs w:val="18"/>
        </w:rPr>
      </w:pPr>
    </w:p>
    <w:p w:rsidR="00D437FE" w:rsidRDefault="00D437FE" w:rsidP="00D437FE">
      <w:pPr>
        <w:spacing w:after="0"/>
        <w:rPr>
          <w:b/>
          <w:sz w:val="18"/>
          <w:szCs w:val="18"/>
        </w:rPr>
      </w:pPr>
      <w:r w:rsidRPr="00D506EB">
        <w:rPr>
          <w:b/>
          <w:sz w:val="18"/>
          <w:szCs w:val="18"/>
        </w:rPr>
        <w:t>ΚΑΤΗΓΟΡΙΑ Ε</w:t>
      </w:r>
    </w:p>
    <w:tbl>
      <w:tblPr>
        <w:tblW w:w="925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864"/>
        <w:gridCol w:w="8392"/>
      </w:tblGrid>
      <w:tr w:rsidR="00D437FE" w:rsidRPr="006847AE" w:rsidTr="003473F0">
        <w:trPr>
          <w:trHeight w:val="391"/>
          <w:jc w:val="center"/>
        </w:trPr>
        <w:tc>
          <w:tcPr>
            <w:tcW w:w="864" w:type="dxa"/>
            <w:vAlign w:val="center"/>
          </w:tcPr>
          <w:p w:rsidR="00D437FE" w:rsidRPr="00FD1DA8" w:rsidRDefault="00D437FE" w:rsidP="003473F0">
            <w:pPr>
              <w:pStyle w:val="af0"/>
              <w:tabs>
                <w:tab w:val="center" w:pos="2268"/>
              </w:tabs>
              <w:spacing w:after="0"/>
              <w:jc w:val="center"/>
              <w:rPr>
                <w:sz w:val="18"/>
                <w:szCs w:val="18"/>
              </w:rPr>
            </w:pPr>
            <w:r w:rsidRPr="00FD1DA8">
              <w:rPr>
                <w:sz w:val="18"/>
                <w:szCs w:val="18"/>
              </w:rPr>
              <w:t>Α/Α</w:t>
            </w:r>
          </w:p>
        </w:tc>
        <w:tc>
          <w:tcPr>
            <w:tcW w:w="8392" w:type="dxa"/>
          </w:tcPr>
          <w:p w:rsidR="00D437FE" w:rsidRPr="00D437FE" w:rsidRDefault="00D437FE" w:rsidP="003473F0">
            <w:pPr>
              <w:autoSpaceDE w:val="0"/>
              <w:autoSpaceDN w:val="0"/>
              <w:adjustRightInd w:val="0"/>
              <w:spacing w:after="0"/>
              <w:jc w:val="center"/>
              <w:rPr>
                <w:rStyle w:val="grey"/>
                <w:b/>
                <w:sz w:val="18"/>
                <w:szCs w:val="18"/>
                <w:lang w:val="el-GR"/>
              </w:rPr>
            </w:pPr>
            <w:r w:rsidRPr="00D437FE">
              <w:rPr>
                <w:rStyle w:val="grey"/>
                <w:b/>
                <w:sz w:val="18"/>
                <w:szCs w:val="18"/>
                <w:lang w:val="el-GR"/>
              </w:rPr>
              <w:t>ΣΥΣΤΗΜΑΤΑ ΤΕΛΙΚΗΣ ΜΕΤΑΔΟΣΗΣ ΚΑΙ ΥΔΡΑΥΛΙΚΩΝ</w:t>
            </w:r>
          </w:p>
          <w:p w:rsidR="00D437FE" w:rsidRPr="00D437FE" w:rsidRDefault="00D437FE" w:rsidP="003473F0">
            <w:pPr>
              <w:autoSpaceDE w:val="0"/>
              <w:autoSpaceDN w:val="0"/>
              <w:adjustRightInd w:val="0"/>
              <w:spacing w:after="0"/>
              <w:jc w:val="center"/>
              <w:rPr>
                <w:sz w:val="18"/>
                <w:szCs w:val="18"/>
                <w:lang w:val="el-GR"/>
              </w:rPr>
            </w:pPr>
            <w:r w:rsidRPr="00D437FE">
              <w:rPr>
                <w:sz w:val="18"/>
                <w:szCs w:val="18"/>
                <w:lang w:val="el-GR"/>
              </w:rPr>
              <w:t>(</w:t>
            </w:r>
            <w:r w:rsidRPr="00FD1DA8">
              <w:rPr>
                <w:sz w:val="18"/>
                <w:szCs w:val="18"/>
              </w:rPr>
              <w:t>K</w:t>
            </w:r>
            <w:r w:rsidRPr="00D437FE">
              <w:rPr>
                <w:sz w:val="18"/>
                <w:szCs w:val="18"/>
                <w:lang w:val="el-GR"/>
              </w:rPr>
              <w:t xml:space="preserve">ΩΔ </w:t>
            </w:r>
            <w:r w:rsidRPr="00FD1DA8">
              <w:rPr>
                <w:sz w:val="18"/>
                <w:szCs w:val="18"/>
              </w:rPr>
              <w:t>CPV</w:t>
            </w:r>
            <w:r w:rsidRPr="00D437FE">
              <w:rPr>
                <w:sz w:val="18"/>
                <w:szCs w:val="18"/>
                <w:lang w:val="el-GR"/>
              </w:rPr>
              <w:t xml:space="preserve"> 09211600-7)</w:t>
            </w:r>
          </w:p>
        </w:tc>
      </w:tr>
      <w:tr w:rsidR="00D437FE" w:rsidRPr="00FD1DA8" w:rsidTr="003473F0">
        <w:trPr>
          <w:trHeight w:val="391"/>
          <w:jc w:val="center"/>
        </w:trPr>
        <w:tc>
          <w:tcPr>
            <w:tcW w:w="864" w:type="dxa"/>
            <w:vAlign w:val="center"/>
          </w:tcPr>
          <w:p w:rsidR="00D437FE" w:rsidRPr="00FD1DA8" w:rsidRDefault="00D437FE" w:rsidP="003473F0">
            <w:pPr>
              <w:pStyle w:val="af0"/>
              <w:tabs>
                <w:tab w:val="center" w:pos="2268"/>
              </w:tabs>
              <w:spacing w:after="0"/>
              <w:jc w:val="center"/>
              <w:rPr>
                <w:sz w:val="18"/>
                <w:szCs w:val="18"/>
              </w:rPr>
            </w:pPr>
            <w:r w:rsidRPr="00FD1DA8">
              <w:rPr>
                <w:sz w:val="18"/>
                <w:szCs w:val="18"/>
              </w:rPr>
              <w:t>1</w:t>
            </w:r>
          </w:p>
        </w:tc>
        <w:tc>
          <w:tcPr>
            <w:tcW w:w="8392" w:type="dxa"/>
          </w:tcPr>
          <w:p w:rsidR="00D437FE" w:rsidRPr="00FD1DA8" w:rsidRDefault="00D437FE" w:rsidP="003473F0">
            <w:pPr>
              <w:autoSpaceDE w:val="0"/>
              <w:autoSpaceDN w:val="0"/>
              <w:adjustRightInd w:val="0"/>
              <w:spacing w:after="0"/>
              <w:rPr>
                <w:b/>
                <w:bCs/>
                <w:color w:val="000000"/>
                <w:sz w:val="18"/>
                <w:szCs w:val="18"/>
              </w:rPr>
            </w:pPr>
            <w:r w:rsidRPr="00FD1DA8">
              <w:rPr>
                <w:b/>
                <w:sz w:val="18"/>
                <w:szCs w:val="18"/>
                <w:lang w:val="en-US"/>
              </w:rPr>
              <w:t>ISO</w:t>
            </w:r>
            <w:r w:rsidRPr="00FD1DA8">
              <w:rPr>
                <w:b/>
                <w:sz w:val="18"/>
                <w:szCs w:val="18"/>
              </w:rPr>
              <w:t>(</w:t>
            </w:r>
            <w:r w:rsidRPr="00FD1DA8">
              <w:rPr>
                <w:b/>
                <w:sz w:val="18"/>
                <w:szCs w:val="18"/>
                <w:lang w:val="en-US"/>
              </w:rPr>
              <w:t>TELLUS</w:t>
            </w:r>
            <w:r w:rsidRPr="00FD1DA8">
              <w:rPr>
                <w:b/>
                <w:sz w:val="18"/>
                <w:szCs w:val="18"/>
              </w:rPr>
              <w:t xml:space="preserve">) 46      </w:t>
            </w:r>
            <w:r w:rsidRPr="00FD1DA8">
              <w:rPr>
                <w:b/>
                <w:bCs/>
                <w:color w:val="000000"/>
                <w:sz w:val="18"/>
                <w:szCs w:val="18"/>
              </w:rPr>
              <w:t>DIN 51 524 HLP PART II,</w:t>
            </w:r>
            <w:r w:rsidRPr="00FD1DA8">
              <w:rPr>
                <w:bCs/>
                <w:color w:val="000000"/>
                <w:sz w:val="18"/>
                <w:szCs w:val="18"/>
              </w:rPr>
              <w:t xml:space="preserve"> </w:t>
            </w:r>
            <w:proofErr w:type="spellStart"/>
            <w:r w:rsidRPr="00FD1DA8">
              <w:rPr>
                <w:bCs/>
                <w:color w:val="000000"/>
                <w:sz w:val="18"/>
                <w:szCs w:val="18"/>
              </w:rPr>
              <w:t>U.S.Steel</w:t>
            </w:r>
            <w:proofErr w:type="spellEnd"/>
            <w:r w:rsidRPr="00FD1DA8">
              <w:rPr>
                <w:bCs/>
                <w:color w:val="000000"/>
                <w:sz w:val="18"/>
                <w:szCs w:val="18"/>
              </w:rPr>
              <w:t xml:space="preserve"> 126, 127DENISON HF-0 &amp; HF-2,AFNOR NFE 48-603 HM,VICKERS M-2950-S, I-286-S,CINCINNATI MILACRON P68, P69, P70(ISO 32,46,68)</w:t>
            </w:r>
          </w:p>
        </w:tc>
      </w:tr>
      <w:tr w:rsidR="00D437FE" w:rsidRPr="006847AE" w:rsidTr="003473F0">
        <w:trPr>
          <w:trHeight w:val="391"/>
          <w:jc w:val="center"/>
        </w:trPr>
        <w:tc>
          <w:tcPr>
            <w:tcW w:w="864" w:type="dxa"/>
            <w:vAlign w:val="center"/>
          </w:tcPr>
          <w:p w:rsidR="00D437FE" w:rsidRPr="00FD1DA8" w:rsidRDefault="00D437FE" w:rsidP="003473F0">
            <w:pPr>
              <w:pStyle w:val="af0"/>
              <w:tabs>
                <w:tab w:val="center" w:pos="2268"/>
              </w:tabs>
              <w:spacing w:after="0"/>
              <w:jc w:val="center"/>
              <w:rPr>
                <w:sz w:val="18"/>
                <w:szCs w:val="18"/>
                <w:lang w:val="en-US"/>
              </w:rPr>
            </w:pPr>
            <w:r w:rsidRPr="00FD1DA8">
              <w:rPr>
                <w:sz w:val="18"/>
                <w:szCs w:val="18"/>
                <w:lang w:val="en-US"/>
              </w:rPr>
              <w:t>2</w:t>
            </w:r>
          </w:p>
        </w:tc>
        <w:tc>
          <w:tcPr>
            <w:tcW w:w="8392" w:type="dxa"/>
          </w:tcPr>
          <w:p w:rsidR="00D437FE" w:rsidRPr="00FD1DA8" w:rsidRDefault="00D437FE" w:rsidP="003473F0">
            <w:pPr>
              <w:autoSpaceDE w:val="0"/>
              <w:autoSpaceDN w:val="0"/>
              <w:adjustRightInd w:val="0"/>
              <w:spacing w:after="0"/>
              <w:rPr>
                <w:color w:val="000000"/>
                <w:sz w:val="18"/>
                <w:szCs w:val="18"/>
              </w:rPr>
            </w:pPr>
            <w:r w:rsidRPr="00FD1DA8">
              <w:rPr>
                <w:b/>
                <w:sz w:val="18"/>
                <w:szCs w:val="18"/>
                <w:lang w:val="en-US"/>
              </w:rPr>
              <w:t xml:space="preserve">SAE 10W-30    </w:t>
            </w:r>
            <w:r w:rsidRPr="00FD1DA8">
              <w:rPr>
                <w:b/>
                <w:bCs/>
                <w:color w:val="000000"/>
                <w:sz w:val="18"/>
                <w:szCs w:val="18"/>
              </w:rPr>
              <w:t>API CG-4/SF, API GL-4,ACEA E3</w:t>
            </w:r>
            <w:r w:rsidRPr="00FD1DA8">
              <w:rPr>
                <w:bCs/>
                <w:color w:val="000000"/>
                <w:sz w:val="18"/>
                <w:szCs w:val="18"/>
              </w:rPr>
              <w:t xml:space="preserve"> </w:t>
            </w:r>
            <w:r w:rsidRPr="00FD1DA8">
              <w:rPr>
                <w:bCs/>
                <w:color w:val="000000"/>
                <w:sz w:val="18"/>
                <w:szCs w:val="18"/>
                <w:lang w:val="en-US"/>
              </w:rPr>
              <w:t xml:space="preserve">, </w:t>
            </w:r>
            <w:r w:rsidRPr="00FD1DA8">
              <w:rPr>
                <w:rStyle w:val="a7"/>
                <w:sz w:val="18"/>
                <w:szCs w:val="18"/>
                <w:lang w:val="en-US"/>
              </w:rPr>
              <w:t xml:space="preserve"> </w:t>
            </w:r>
            <w:proofErr w:type="spellStart"/>
            <w:r w:rsidRPr="00FD1DA8">
              <w:rPr>
                <w:rStyle w:val="a7"/>
                <w:b w:val="0"/>
                <w:sz w:val="18"/>
                <w:szCs w:val="18"/>
              </w:rPr>
              <w:t>να</w:t>
            </w:r>
            <w:proofErr w:type="spellEnd"/>
            <w:r w:rsidRPr="00FD1DA8">
              <w:rPr>
                <w:rStyle w:val="a7"/>
                <w:b w:val="0"/>
                <w:sz w:val="18"/>
                <w:szCs w:val="18"/>
                <w:lang w:val="en-US"/>
              </w:rPr>
              <w:t xml:space="preserve"> </w:t>
            </w:r>
            <w:proofErr w:type="spellStart"/>
            <w:r w:rsidRPr="00FD1DA8">
              <w:rPr>
                <w:rStyle w:val="grey1"/>
                <w:sz w:val="18"/>
                <w:szCs w:val="18"/>
              </w:rPr>
              <w:t>ικανοποιεί</w:t>
            </w:r>
            <w:proofErr w:type="spellEnd"/>
            <w:r w:rsidRPr="00FD1DA8">
              <w:rPr>
                <w:rStyle w:val="grey1"/>
                <w:sz w:val="18"/>
                <w:szCs w:val="18"/>
                <w:lang w:val="en-US"/>
              </w:rPr>
              <w:t xml:space="preserve"> </w:t>
            </w:r>
            <w:proofErr w:type="spellStart"/>
            <w:r w:rsidRPr="00FD1DA8">
              <w:rPr>
                <w:rStyle w:val="grey1"/>
                <w:sz w:val="18"/>
                <w:szCs w:val="18"/>
              </w:rPr>
              <w:t>και</w:t>
            </w:r>
            <w:proofErr w:type="spellEnd"/>
            <w:r w:rsidRPr="00FD1DA8">
              <w:rPr>
                <w:rStyle w:val="grey1"/>
                <w:sz w:val="18"/>
                <w:szCs w:val="18"/>
                <w:lang w:val="en-US"/>
              </w:rPr>
              <w:t xml:space="preserve"> </w:t>
            </w:r>
            <w:proofErr w:type="spellStart"/>
            <w:r w:rsidRPr="00FD1DA8">
              <w:rPr>
                <w:rStyle w:val="grey1"/>
                <w:sz w:val="18"/>
                <w:szCs w:val="18"/>
              </w:rPr>
              <w:t>τις</w:t>
            </w:r>
            <w:proofErr w:type="spellEnd"/>
            <w:r w:rsidRPr="00FD1DA8">
              <w:rPr>
                <w:rStyle w:val="grey1"/>
                <w:sz w:val="18"/>
                <w:szCs w:val="18"/>
                <w:lang w:val="en-US"/>
              </w:rPr>
              <w:t xml:space="preserve"> </w:t>
            </w:r>
            <w:proofErr w:type="spellStart"/>
            <w:r w:rsidRPr="00FD1DA8">
              <w:rPr>
                <w:rStyle w:val="grey1"/>
                <w:sz w:val="18"/>
                <w:szCs w:val="18"/>
              </w:rPr>
              <w:t>απαιτήσεις</w:t>
            </w:r>
            <w:proofErr w:type="spellEnd"/>
            <w:r w:rsidRPr="00FD1DA8">
              <w:rPr>
                <w:sz w:val="18"/>
                <w:szCs w:val="18"/>
                <w:lang w:val="en-US"/>
              </w:rPr>
              <w:t xml:space="preserve"> </w:t>
            </w:r>
            <w:r w:rsidRPr="00FD1DA8">
              <w:rPr>
                <w:bCs/>
                <w:color w:val="000000"/>
                <w:sz w:val="18"/>
                <w:szCs w:val="18"/>
              </w:rPr>
              <w:t xml:space="preserve">GM ALLISON C-4,MF CMS M-1135/1143/1139/M1144/M1145,ZF TE ML 06A/B/C, 07B, FNH 82009201/2/3 FORD M2C159-B/C, 134D, J. DEERE J-20C/J27,CASE NEW HOLLAND MAT 3525/3526 &amp; </w:t>
            </w:r>
            <w:proofErr w:type="spellStart"/>
            <w:r w:rsidRPr="00FD1DA8">
              <w:rPr>
                <w:color w:val="000000"/>
                <w:sz w:val="18"/>
                <w:szCs w:val="18"/>
              </w:rPr>
              <w:t>εμβαπτιζόμενων</w:t>
            </w:r>
            <w:proofErr w:type="spellEnd"/>
            <w:r w:rsidRPr="00FD1DA8">
              <w:rPr>
                <w:color w:val="000000"/>
                <w:sz w:val="18"/>
                <w:szCs w:val="18"/>
              </w:rPr>
              <w:t xml:space="preserve"> </w:t>
            </w:r>
            <w:proofErr w:type="spellStart"/>
            <w:r w:rsidRPr="00FD1DA8">
              <w:rPr>
                <w:color w:val="000000"/>
                <w:sz w:val="18"/>
                <w:szCs w:val="18"/>
              </w:rPr>
              <w:t>φρένων</w:t>
            </w:r>
            <w:proofErr w:type="spellEnd"/>
            <w:r w:rsidRPr="00FD1DA8">
              <w:rPr>
                <w:color w:val="000000"/>
                <w:sz w:val="18"/>
                <w:szCs w:val="18"/>
              </w:rPr>
              <w:t xml:space="preserve"> (wet brakes). (STOU). </w:t>
            </w:r>
            <w:r w:rsidRPr="00FD1DA8">
              <w:rPr>
                <w:b/>
                <w:color w:val="000000"/>
                <w:sz w:val="18"/>
                <w:szCs w:val="18"/>
              </w:rPr>
              <w:t>Super Tractor Oil Universal (STOU</w:t>
            </w:r>
            <w:r w:rsidRPr="00FD1DA8">
              <w:rPr>
                <w:color w:val="000000"/>
                <w:sz w:val="18"/>
                <w:szCs w:val="18"/>
              </w:rPr>
              <w:t>).</w:t>
            </w:r>
            <w:r w:rsidRPr="00FD1DA8">
              <w:rPr>
                <w:color w:val="004494"/>
                <w:sz w:val="18"/>
                <w:szCs w:val="18"/>
              </w:rPr>
              <w:t xml:space="preserve"> </w:t>
            </w:r>
            <w:proofErr w:type="spellStart"/>
            <w:proofErr w:type="gramStart"/>
            <w:r w:rsidRPr="00FD1DA8">
              <w:rPr>
                <w:color w:val="000000"/>
                <w:sz w:val="18"/>
                <w:szCs w:val="18"/>
              </w:rPr>
              <w:t>εμβαπτιζόμενων</w:t>
            </w:r>
            <w:proofErr w:type="spellEnd"/>
            <w:proofErr w:type="gramEnd"/>
            <w:r w:rsidRPr="00FD1DA8">
              <w:rPr>
                <w:color w:val="000000"/>
                <w:sz w:val="18"/>
                <w:szCs w:val="18"/>
              </w:rPr>
              <w:t xml:space="preserve"> </w:t>
            </w:r>
            <w:proofErr w:type="spellStart"/>
            <w:r w:rsidRPr="00FD1DA8">
              <w:rPr>
                <w:color w:val="000000"/>
                <w:sz w:val="18"/>
                <w:szCs w:val="18"/>
              </w:rPr>
              <w:t>φρένων</w:t>
            </w:r>
            <w:proofErr w:type="spellEnd"/>
            <w:r w:rsidRPr="00FD1DA8">
              <w:rPr>
                <w:color w:val="000000"/>
                <w:sz w:val="18"/>
                <w:szCs w:val="18"/>
              </w:rPr>
              <w:t xml:space="preserve"> (wet brakes).</w:t>
            </w:r>
          </w:p>
          <w:p w:rsidR="00D437FE" w:rsidRPr="00FD1DA8" w:rsidRDefault="00D437FE" w:rsidP="003473F0">
            <w:pPr>
              <w:autoSpaceDE w:val="0"/>
              <w:autoSpaceDN w:val="0"/>
              <w:adjustRightInd w:val="0"/>
              <w:spacing w:after="0"/>
              <w:rPr>
                <w:bCs/>
                <w:color w:val="000000"/>
                <w:sz w:val="18"/>
                <w:szCs w:val="18"/>
                <w:lang w:val="fr-FR"/>
              </w:rPr>
            </w:pPr>
            <w:r w:rsidRPr="00FD1DA8">
              <w:rPr>
                <w:b/>
                <w:sz w:val="18"/>
                <w:szCs w:val="18"/>
              </w:rPr>
              <w:t xml:space="preserve"> </w:t>
            </w:r>
            <w:r w:rsidRPr="00D437FE">
              <w:rPr>
                <w:iCs/>
                <w:sz w:val="18"/>
                <w:szCs w:val="18"/>
                <w:lang w:val="el-GR"/>
              </w:rPr>
              <w:t xml:space="preserve">Κατάλληλο για τη λίπανση  του υδραυλικού συστήματος, του κιβωτίου ταχυτήτων, του διαφορικού και </w:t>
            </w:r>
            <w:r w:rsidRPr="00D437FE">
              <w:rPr>
                <w:b/>
                <w:iCs/>
                <w:sz w:val="18"/>
                <w:szCs w:val="18"/>
                <w:lang w:val="el-GR"/>
              </w:rPr>
              <w:t xml:space="preserve">των εμβαπτιζόμενων φρένων </w:t>
            </w:r>
            <w:r w:rsidRPr="00D437FE">
              <w:rPr>
                <w:iCs/>
                <w:sz w:val="18"/>
                <w:szCs w:val="18"/>
                <w:lang w:val="el-GR"/>
              </w:rPr>
              <w:t>του τρακτέρ και Μ.Ε</w:t>
            </w:r>
          </w:p>
        </w:tc>
      </w:tr>
      <w:tr w:rsidR="00D437FE" w:rsidRPr="00FD1DA8" w:rsidTr="003473F0">
        <w:trPr>
          <w:trHeight w:val="391"/>
          <w:jc w:val="center"/>
        </w:trPr>
        <w:tc>
          <w:tcPr>
            <w:tcW w:w="864" w:type="dxa"/>
            <w:vAlign w:val="center"/>
          </w:tcPr>
          <w:p w:rsidR="00D437FE" w:rsidRPr="00FD1DA8" w:rsidRDefault="00D437FE" w:rsidP="003473F0">
            <w:pPr>
              <w:pStyle w:val="af0"/>
              <w:tabs>
                <w:tab w:val="center" w:pos="2268"/>
              </w:tabs>
              <w:spacing w:after="0"/>
              <w:jc w:val="center"/>
              <w:rPr>
                <w:sz w:val="18"/>
                <w:szCs w:val="18"/>
                <w:lang w:val="en-US"/>
              </w:rPr>
            </w:pPr>
            <w:r w:rsidRPr="00FD1DA8">
              <w:rPr>
                <w:sz w:val="18"/>
                <w:szCs w:val="18"/>
                <w:lang w:val="en-US"/>
              </w:rPr>
              <w:t>3</w:t>
            </w:r>
          </w:p>
        </w:tc>
        <w:tc>
          <w:tcPr>
            <w:tcW w:w="8392" w:type="dxa"/>
          </w:tcPr>
          <w:p w:rsidR="00D437FE" w:rsidRPr="00FD1DA8" w:rsidRDefault="00D437FE" w:rsidP="003473F0">
            <w:pPr>
              <w:autoSpaceDE w:val="0"/>
              <w:autoSpaceDN w:val="0"/>
              <w:adjustRightInd w:val="0"/>
              <w:spacing w:after="0"/>
              <w:rPr>
                <w:b/>
                <w:sz w:val="18"/>
                <w:szCs w:val="18"/>
                <w:lang w:val="en-US"/>
              </w:rPr>
            </w:pPr>
            <w:r w:rsidRPr="00FD1DA8">
              <w:rPr>
                <w:b/>
                <w:sz w:val="18"/>
                <w:szCs w:val="18"/>
                <w:lang w:val="en-US"/>
              </w:rPr>
              <w:t xml:space="preserve">SAE 10W  </w:t>
            </w:r>
            <w:r w:rsidRPr="00FD1DA8">
              <w:rPr>
                <w:bCs/>
                <w:color w:val="000000"/>
                <w:sz w:val="18"/>
                <w:szCs w:val="18"/>
                <w:lang w:val="en-US"/>
              </w:rPr>
              <w:t xml:space="preserve"> API CF-2/CF/GL-4</w:t>
            </w:r>
            <w:r w:rsidRPr="00FD1DA8">
              <w:rPr>
                <w:rStyle w:val="a7"/>
                <w:sz w:val="18"/>
                <w:szCs w:val="18"/>
                <w:lang w:val="en-US"/>
              </w:rPr>
              <w:t xml:space="preserve"> </w:t>
            </w:r>
            <w:proofErr w:type="spellStart"/>
            <w:r w:rsidRPr="00FD1DA8">
              <w:rPr>
                <w:rStyle w:val="a7"/>
                <w:b w:val="0"/>
                <w:sz w:val="18"/>
                <w:szCs w:val="18"/>
              </w:rPr>
              <w:t>να</w:t>
            </w:r>
            <w:proofErr w:type="spellEnd"/>
            <w:r w:rsidRPr="00FD1DA8">
              <w:rPr>
                <w:rStyle w:val="a7"/>
                <w:b w:val="0"/>
                <w:sz w:val="18"/>
                <w:szCs w:val="18"/>
                <w:lang w:val="en-US"/>
              </w:rPr>
              <w:t xml:space="preserve"> </w:t>
            </w:r>
            <w:proofErr w:type="spellStart"/>
            <w:r w:rsidRPr="00FD1DA8">
              <w:rPr>
                <w:rStyle w:val="grey1"/>
                <w:sz w:val="18"/>
                <w:szCs w:val="18"/>
              </w:rPr>
              <w:t>ικανοποιεί</w:t>
            </w:r>
            <w:proofErr w:type="spellEnd"/>
            <w:r w:rsidRPr="00FD1DA8">
              <w:rPr>
                <w:rStyle w:val="grey1"/>
                <w:sz w:val="18"/>
                <w:szCs w:val="18"/>
                <w:lang w:val="en-US"/>
              </w:rPr>
              <w:t xml:space="preserve"> </w:t>
            </w:r>
            <w:proofErr w:type="spellStart"/>
            <w:r w:rsidRPr="00FD1DA8">
              <w:rPr>
                <w:rStyle w:val="grey1"/>
                <w:sz w:val="18"/>
                <w:szCs w:val="18"/>
              </w:rPr>
              <w:t>και</w:t>
            </w:r>
            <w:proofErr w:type="spellEnd"/>
            <w:r w:rsidRPr="00FD1DA8">
              <w:rPr>
                <w:rStyle w:val="grey1"/>
                <w:sz w:val="18"/>
                <w:szCs w:val="18"/>
                <w:lang w:val="en-US"/>
              </w:rPr>
              <w:t xml:space="preserve"> </w:t>
            </w:r>
            <w:proofErr w:type="spellStart"/>
            <w:r w:rsidRPr="00FD1DA8">
              <w:rPr>
                <w:rStyle w:val="grey1"/>
                <w:sz w:val="18"/>
                <w:szCs w:val="18"/>
              </w:rPr>
              <w:t>τις</w:t>
            </w:r>
            <w:proofErr w:type="spellEnd"/>
            <w:r w:rsidRPr="00FD1DA8">
              <w:rPr>
                <w:rStyle w:val="grey1"/>
                <w:sz w:val="18"/>
                <w:szCs w:val="18"/>
                <w:lang w:val="en-US"/>
              </w:rPr>
              <w:t xml:space="preserve"> </w:t>
            </w:r>
            <w:proofErr w:type="spellStart"/>
            <w:r w:rsidRPr="00FD1DA8">
              <w:rPr>
                <w:rStyle w:val="grey1"/>
                <w:sz w:val="18"/>
                <w:szCs w:val="18"/>
              </w:rPr>
              <w:t>απαιτήσεις</w:t>
            </w:r>
            <w:proofErr w:type="spellEnd"/>
            <w:r w:rsidRPr="00FD1DA8">
              <w:rPr>
                <w:sz w:val="18"/>
                <w:szCs w:val="18"/>
                <w:lang w:val="en-US"/>
              </w:rPr>
              <w:t xml:space="preserve"> </w:t>
            </w:r>
            <w:r w:rsidRPr="00FD1DA8">
              <w:rPr>
                <w:rStyle w:val="grey"/>
                <w:sz w:val="18"/>
                <w:szCs w:val="18"/>
              </w:rPr>
              <w:t>ZF</w:t>
            </w:r>
            <w:r w:rsidRPr="00FD1DA8">
              <w:rPr>
                <w:rStyle w:val="grey"/>
                <w:sz w:val="18"/>
                <w:szCs w:val="18"/>
                <w:lang w:val="en-US"/>
              </w:rPr>
              <w:t xml:space="preserve"> </w:t>
            </w:r>
            <w:r w:rsidRPr="00FD1DA8">
              <w:rPr>
                <w:rStyle w:val="grey"/>
                <w:sz w:val="18"/>
                <w:szCs w:val="18"/>
              </w:rPr>
              <w:t>TE</w:t>
            </w:r>
            <w:r w:rsidRPr="00FD1DA8">
              <w:rPr>
                <w:rStyle w:val="grey"/>
                <w:sz w:val="18"/>
                <w:szCs w:val="18"/>
                <w:lang w:val="en-US"/>
              </w:rPr>
              <w:t>-</w:t>
            </w:r>
            <w:r w:rsidRPr="00FD1DA8">
              <w:rPr>
                <w:rStyle w:val="grey"/>
                <w:sz w:val="18"/>
                <w:szCs w:val="18"/>
              </w:rPr>
              <w:t>ML</w:t>
            </w:r>
            <w:r w:rsidRPr="00FD1DA8">
              <w:rPr>
                <w:rStyle w:val="grey"/>
                <w:sz w:val="18"/>
                <w:szCs w:val="18"/>
                <w:lang w:val="en-US"/>
              </w:rPr>
              <w:t xml:space="preserve"> 03</w:t>
            </w:r>
            <w:r w:rsidRPr="00FD1DA8">
              <w:rPr>
                <w:rStyle w:val="grey"/>
                <w:sz w:val="18"/>
                <w:szCs w:val="18"/>
              </w:rPr>
              <w:t>C</w:t>
            </w:r>
            <w:r w:rsidRPr="00FD1DA8">
              <w:rPr>
                <w:rStyle w:val="grey"/>
                <w:sz w:val="18"/>
                <w:szCs w:val="18"/>
                <w:lang w:val="en-US"/>
              </w:rPr>
              <w:t xml:space="preserve">, </w:t>
            </w:r>
            <w:r w:rsidRPr="00FD1DA8">
              <w:rPr>
                <w:rStyle w:val="grey"/>
                <w:sz w:val="18"/>
                <w:szCs w:val="18"/>
              </w:rPr>
              <w:t>Caterpillar</w:t>
            </w:r>
            <w:r w:rsidRPr="00FD1DA8">
              <w:rPr>
                <w:rStyle w:val="grey"/>
                <w:sz w:val="18"/>
                <w:szCs w:val="18"/>
                <w:lang w:val="en-US"/>
              </w:rPr>
              <w:t xml:space="preserve"> </w:t>
            </w:r>
            <w:r w:rsidRPr="00FD1DA8">
              <w:rPr>
                <w:rStyle w:val="grey"/>
                <w:sz w:val="18"/>
                <w:szCs w:val="18"/>
              </w:rPr>
              <w:t>TO</w:t>
            </w:r>
            <w:r w:rsidRPr="00FD1DA8">
              <w:rPr>
                <w:rStyle w:val="grey"/>
                <w:sz w:val="18"/>
                <w:szCs w:val="18"/>
                <w:lang w:val="en-US"/>
              </w:rPr>
              <w:t xml:space="preserve">-4, </w:t>
            </w:r>
            <w:r w:rsidRPr="00FD1DA8">
              <w:rPr>
                <w:rStyle w:val="grey"/>
                <w:sz w:val="18"/>
                <w:szCs w:val="18"/>
              </w:rPr>
              <w:t>Allison</w:t>
            </w:r>
            <w:r w:rsidRPr="00FD1DA8">
              <w:rPr>
                <w:rStyle w:val="grey"/>
                <w:sz w:val="18"/>
                <w:szCs w:val="18"/>
                <w:lang w:val="en-US"/>
              </w:rPr>
              <w:t xml:space="preserve"> </w:t>
            </w:r>
            <w:r w:rsidRPr="00FD1DA8">
              <w:rPr>
                <w:rStyle w:val="grey"/>
                <w:sz w:val="18"/>
                <w:szCs w:val="18"/>
              </w:rPr>
              <w:t>C</w:t>
            </w:r>
            <w:r w:rsidRPr="00FD1DA8">
              <w:rPr>
                <w:rStyle w:val="grey"/>
                <w:sz w:val="18"/>
                <w:szCs w:val="18"/>
                <w:lang w:val="en-US"/>
              </w:rPr>
              <w:t>4,</w:t>
            </w:r>
            <w:r w:rsidRPr="00FD1DA8">
              <w:rPr>
                <w:sz w:val="18"/>
                <w:szCs w:val="18"/>
                <w:lang w:val="en-US"/>
              </w:rPr>
              <w:t xml:space="preserve"> KOMATSU KES 07 868 1.</w:t>
            </w:r>
          </w:p>
        </w:tc>
      </w:tr>
      <w:tr w:rsidR="00D437FE" w:rsidRPr="00FD1DA8" w:rsidTr="003473F0">
        <w:trPr>
          <w:trHeight w:val="391"/>
          <w:jc w:val="center"/>
        </w:trPr>
        <w:tc>
          <w:tcPr>
            <w:tcW w:w="864" w:type="dxa"/>
            <w:vAlign w:val="center"/>
          </w:tcPr>
          <w:p w:rsidR="00D437FE" w:rsidRPr="00FD1DA8" w:rsidRDefault="00D437FE" w:rsidP="003473F0">
            <w:pPr>
              <w:pStyle w:val="af0"/>
              <w:tabs>
                <w:tab w:val="center" w:pos="2268"/>
              </w:tabs>
              <w:spacing w:after="0"/>
              <w:jc w:val="center"/>
              <w:rPr>
                <w:sz w:val="18"/>
                <w:szCs w:val="18"/>
                <w:lang w:val="en-US"/>
              </w:rPr>
            </w:pPr>
            <w:r w:rsidRPr="00FD1DA8">
              <w:rPr>
                <w:sz w:val="18"/>
                <w:szCs w:val="18"/>
                <w:lang w:val="en-US"/>
              </w:rPr>
              <w:t>4</w:t>
            </w:r>
          </w:p>
        </w:tc>
        <w:tc>
          <w:tcPr>
            <w:tcW w:w="8392" w:type="dxa"/>
          </w:tcPr>
          <w:p w:rsidR="00D437FE" w:rsidRPr="00FD1DA8" w:rsidRDefault="00D437FE" w:rsidP="003473F0">
            <w:pPr>
              <w:autoSpaceDE w:val="0"/>
              <w:autoSpaceDN w:val="0"/>
              <w:adjustRightInd w:val="0"/>
              <w:spacing w:after="0"/>
              <w:rPr>
                <w:b/>
                <w:sz w:val="18"/>
                <w:szCs w:val="18"/>
                <w:lang w:val="en-US"/>
              </w:rPr>
            </w:pPr>
            <w:r w:rsidRPr="00FD1DA8">
              <w:rPr>
                <w:b/>
                <w:sz w:val="18"/>
                <w:szCs w:val="18"/>
                <w:lang w:val="en-US"/>
              </w:rPr>
              <w:t xml:space="preserve">SAE 30W   </w:t>
            </w:r>
            <w:r w:rsidRPr="00FD1DA8">
              <w:rPr>
                <w:bCs/>
                <w:color w:val="000000"/>
                <w:sz w:val="18"/>
                <w:szCs w:val="18"/>
                <w:lang w:val="en-US"/>
              </w:rPr>
              <w:t>API CF-2/CF/GL-4</w:t>
            </w:r>
            <w:r w:rsidRPr="00FD1DA8">
              <w:rPr>
                <w:rStyle w:val="a7"/>
                <w:sz w:val="18"/>
                <w:szCs w:val="18"/>
                <w:lang w:val="en-US"/>
              </w:rPr>
              <w:t xml:space="preserve"> </w:t>
            </w:r>
            <w:proofErr w:type="spellStart"/>
            <w:r w:rsidRPr="00FD1DA8">
              <w:rPr>
                <w:rStyle w:val="a7"/>
                <w:b w:val="0"/>
                <w:sz w:val="18"/>
                <w:szCs w:val="18"/>
              </w:rPr>
              <w:t>να</w:t>
            </w:r>
            <w:proofErr w:type="spellEnd"/>
            <w:r w:rsidRPr="00FD1DA8">
              <w:rPr>
                <w:rStyle w:val="a7"/>
                <w:b w:val="0"/>
                <w:sz w:val="18"/>
                <w:szCs w:val="18"/>
                <w:lang w:val="en-US"/>
              </w:rPr>
              <w:t xml:space="preserve"> </w:t>
            </w:r>
            <w:proofErr w:type="spellStart"/>
            <w:r w:rsidRPr="00FD1DA8">
              <w:rPr>
                <w:rStyle w:val="grey1"/>
                <w:sz w:val="18"/>
                <w:szCs w:val="18"/>
              </w:rPr>
              <w:t>ικανοποιεί</w:t>
            </w:r>
            <w:proofErr w:type="spellEnd"/>
            <w:r w:rsidRPr="00FD1DA8">
              <w:rPr>
                <w:rStyle w:val="grey1"/>
                <w:sz w:val="18"/>
                <w:szCs w:val="18"/>
                <w:lang w:val="en-US"/>
              </w:rPr>
              <w:t xml:space="preserve"> </w:t>
            </w:r>
            <w:proofErr w:type="spellStart"/>
            <w:r w:rsidRPr="00FD1DA8">
              <w:rPr>
                <w:rStyle w:val="grey1"/>
                <w:sz w:val="18"/>
                <w:szCs w:val="18"/>
              </w:rPr>
              <w:t>και</w:t>
            </w:r>
            <w:proofErr w:type="spellEnd"/>
            <w:r w:rsidRPr="00FD1DA8">
              <w:rPr>
                <w:rStyle w:val="grey1"/>
                <w:sz w:val="18"/>
                <w:szCs w:val="18"/>
                <w:lang w:val="en-US"/>
              </w:rPr>
              <w:t xml:space="preserve"> </w:t>
            </w:r>
            <w:proofErr w:type="spellStart"/>
            <w:r w:rsidRPr="00FD1DA8">
              <w:rPr>
                <w:rStyle w:val="grey1"/>
                <w:sz w:val="18"/>
                <w:szCs w:val="18"/>
              </w:rPr>
              <w:t>τις</w:t>
            </w:r>
            <w:proofErr w:type="spellEnd"/>
            <w:r w:rsidRPr="00FD1DA8">
              <w:rPr>
                <w:rStyle w:val="grey1"/>
                <w:sz w:val="18"/>
                <w:szCs w:val="18"/>
                <w:lang w:val="en-US"/>
              </w:rPr>
              <w:t xml:space="preserve"> </w:t>
            </w:r>
            <w:proofErr w:type="spellStart"/>
            <w:r w:rsidRPr="00FD1DA8">
              <w:rPr>
                <w:rStyle w:val="grey1"/>
                <w:sz w:val="18"/>
                <w:szCs w:val="18"/>
              </w:rPr>
              <w:t>απαιτήσεις</w:t>
            </w:r>
            <w:proofErr w:type="spellEnd"/>
            <w:r w:rsidRPr="00FD1DA8">
              <w:rPr>
                <w:sz w:val="18"/>
                <w:szCs w:val="18"/>
                <w:lang w:val="en-US"/>
              </w:rPr>
              <w:t xml:space="preserve"> </w:t>
            </w:r>
            <w:r w:rsidRPr="00FD1DA8">
              <w:rPr>
                <w:rStyle w:val="grey"/>
                <w:sz w:val="18"/>
                <w:szCs w:val="18"/>
              </w:rPr>
              <w:t>ZF</w:t>
            </w:r>
            <w:r w:rsidRPr="00FD1DA8">
              <w:rPr>
                <w:rStyle w:val="grey"/>
                <w:sz w:val="18"/>
                <w:szCs w:val="18"/>
                <w:lang w:val="en-US"/>
              </w:rPr>
              <w:t xml:space="preserve"> </w:t>
            </w:r>
            <w:r w:rsidRPr="00FD1DA8">
              <w:rPr>
                <w:rStyle w:val="grey"/>
                <w:sz w:val="18"/>
                <w:szCs w:val="18"/>
              </w:rPr>
              <w:t>TE</w:t>
            </w:r>
            <w:r w:rsidRPr="00FD1DA8">
              <w:rPr>
                <w:rStyle w:val="grey"/>
                <w:sz w:val="18"/>
                <w:szCs w:val="18"/>
                <w:lang w:val="en-US"/>
              </w:rPr>
              <w:t>-</w:t>
            </w:r>
            <w:r w:rsidRPr="00FD1DA8">
              <w:rPr>
                <w:rStyle w:val="grey"/>
                <w:sz w:val="18"/>
                <w:szCs w:val="18"/>
              </w:rPr>
              <w:t>ML</w:t>
            </w:r>
            <w:r w:rsidRPr="00FD1DA8">
              <w:rPr>
                <w:rStyle w:val="grey"/>
                <w:sz w:val="18"/>
                <w:szCs w:val="18"/>
                <w:lang w:val="en-US"/>
              </w:rPr>
              <w:t xml:space="preserve"> 03</w:t>
            </w:r>
            <w:r w:rsidRPr="00FD1DA8">
              <w:rPr>
                <w:rStyle w:val="grey"/>
                <w:sz w:val="18"/>
                <w:szCs w:val="18"/>
              </w:rPr>
              <w:t>C</w:t>
            </w:r>
            <w:r w:rsidRPr="00FD1DA8">
              <w:rPr>
                <w:rStyle w:val="grey"/>
                <w:sz w:val="18"/>
                <w:szCs w:val="18"/>
                <w:lang w:val="en-US"/>
              </w:rPr>
              <w:t xml:space="preserve">, </w:t>
            </w:r>
            <w:r w:rsidRPr="00FD1DA8">
              <w:rPr>
                <w:rStyle w:val="grey"/>
                <w:sz w:val="18"/>
                <w:szCs w:val="18"/>
              </w:rPr>
              <w:t>Caterpillar</w:t>
            </w:r>
            <w:r w:rsidRPr="00FD1DA8">
              <w:rPr>
                <w:rStyle w:val="grey"/>
                <w:sz w:val="18"/>
                <w:szCs w:val="18"/>
                <w:lang w:val="en-US"/>
              </w:rPr>
              <w:t xml:space="preserve"> </w:t>
            </w:r>
            <w:r w:rsidRPr="00FD1DA8">
              <w:rPr>
                <w:rStyle w:val="grey"/>
                <w:sz w:val="18"/>
                <w:szCs w:val="18"/>
              </w:rPr>
              <w:t>TO</w:t>
            </w:r>
            <w:r w:rsidRPr="00FD1DA8">
              <w:rPr>
                <w:rStyle w:val="grey"/>
                <w:sz w:val="18"/>
                <w:szCs w:val="18"/>
                <w:lang w:val="en-US"/>
              </w:rPr>
              <w:t xml:space="preserve">-4, </w:t>
            </w:r>
            <w:r w:rsidRPr="00FD1DA8">
              <w:rPr>
                <w:rStyle w:val="grey"/>
                <w:sz w:val="18"/>
                <w:szCs w:val="18"/>
              </w:rPr>
              <w:t>Allison</w:t>
            </w:r>
            <w:r w:rsidRPr="00FD1DA8">
              <w:rPr>
                <w:rStyle w:val="grey"/>
                <w:sz w:val="18"/>
                <w:szCs w:val="18"/>
                <w:lang w:val="en-US"/>
              </w:rPr>
              <w:t xml:space="preserve"> </w:t>
            </w:r>
            <w:r w:rsidRPr="00FD1DA8">
              <w:rPr>
                <w:rStyle w:val="grey"/>
                <w:sz w:val="18"/>
                <w:szCs w:val="18"/>
              </w:rPr>
              <w:t>C</w:t>
            </w:r>
            <w:r w:rsidRPr="00FD1DA8">
              <w:rPr>
                <w:rStyle w:val="grey"/>
                <w:sz w:val="18"/>
                <w:szCs w:val="18"/>
                <w:lang w:val="en-US"/>
              </w:rPr>
              <w:t>4,</w:t>
            </w:r>
            <w:r w:rsidRPr="00FD1DA8">
              <w:rPr>
                <w:sz w:val="18"/>
                <w:szCs w:val="18"/>
                <w:lang w:val="en-US"/>
              </w:rPr>
              <w:t xml:space="preserve"> </w:t>
            </w:r>
            <w:r w:rsidRPr="00FD1DA8">
              <w:rPr>
                <w:sz w:val="18"/>
                <w:szCs w:val="18"/>
                <w:lang w:val="en-US"/>
              </w:rPr>
              <w:lastRenderedPageBreak/>
              <w:t>KOMATSU KES 07 868 1.</w:t>
            </w:r>
          </w:p>
        </w:tc>
      </w:tr>
      <w:tr w:rsidR="00D437FE" w:rsidRPr="00FD1DA8" w:rsidTr="003473F0">
        <w:trPr>
          <w:trHeight w:val="391"/>
          <w:jc w:val="center"/>
        </w:trPr>
        <w:tc>
          <w:tcPr>
            <w:tcW w:w="9256" w:type="dxa"/>
            <w:gridSpan w:val="2"/>
            <w:vAlign w:val="center"/>
          </w:tcPr>
          <w:p w:rsidR="00D437FE" w:rsidRPr="00AD079F" w:rsidRDefault="00D437FE" w:rsidP="003473F0">
            <w:pPr>
              <w:autoSpaceDE w:val="0"/>
              <w:autoSpaceDN w:val="0"/>
              <w:adjustRightInd w:val="0"/>
              <w:spacing w:after="0"/>
              <w:jc w:val="center"/>
              <w:rPr>
                <w:b/>
                <w:sz w:val="18"/>
                <w:szCs w:val="18"/>
              </w:rPr>
            </w:pPr>
            <w:r w:rsidRPr="00AD079F">
              <w:rPr>
                <w:b/>
                <w:sz w:val="18"/>
                <w:szCs w:val="18"/>
              </w:rPr>
              <w:lastRenderedPageBreak/>
              <w:t xml:space="preserve">ΑΝΑΓΕΝΝΗΜΕΝΑ </w:t>
            </w:r>
            <w:r w:rsidRPr="00AD079F">
              <w:rPr>
                <w:sz w:val="18"/>
                <w:szCs w:val="18"/>
              </w:rPr>
              <w:t>/</w:t>
            </w:r>
            <w:r w:rsidRPr="00AD079F">
              <w:rPr>
                <w:b/>
                <w:sz w:val="18"/>
                <w:szCs w:val="18"/>
              </w:rPr>
              <w:t xml:space="preserve"> ΒΙΟΑΠΟΙΚΟΔΟΜΗΣΙΜΑ</w:t>
            </w:r>
          </w:p>
        </w:tc>
      </w:tr>
      <w:tr w:rsidR="00D437FE" w:rsidRPr="00FD1DA8" w:rsidTr="003473F0">
        <w:trPr>
          <w:trHeight w:val="391"/>
          <w:jc w:val="center"/>
        </w:trPr>
        <w:tc>
          <w:tcPr>
            <w:tcW w:w="864" w:type="dxa"/>
            <w:vAlign w:val="center"/>
          </w:tcPr>
          <w:p w:rsidR="00D437FE" w:rsidRPr="00FD1DA8" w:rsidRDefault="00D437FE" w:rsidP="003473F0">
            <w:pPr>
              <w:pStyle w:val="af0"/>
              <w:tabs>
                <w:tab w:val="center" w:pos="2268"/>
              </w:tabs>
              <w:spacing w:after="0"/>
              <w:jc w:val="center"/>
              <w:rPr>
                <w:sz w:val="18"/>
                <w:szCs w:val="18"/>
                <w:highlight w:val="lightGray"/>
              </w:rPr>
            </w:pPr>
            <w:r w:rsidRPr="00FD1DA8">
              <w:rPr>
                <w:sz w:val="18"/>
                <w:szCs w:val="18"/>
                <w:highlight w:val="lightGray"/>
              </w:rPr>
              <w:t>5</w:t>
            </w:r>
          </w:p>
        </w:tc>
        <w:tc>
          <w:tcPr>
            <w:tcW w:w="8392" w:type="dxa"/>
          </w:tcPr>
          <w:p w:rsidR="00D437FE" w:rsidRPr="00AD079F" w:rsidRDefault="00D437FE" w:rsidP="003473F0">
            <w:pPr>
              <w:autoSpaceDE w:val="0"/>
              <w:autoSpaceDN w:val="0"/>
              <w:adjustRightInd w:val="0"/>
              <w:spacing w:after="0"/>
              <w:rPr>
                <w:b/>
                <w:sz w:val="18"/>
                <w:szCs w:val="18"/>
              </w:rPr>
            </w:pPr>
            <w:r w:rsidRPr="00AD079F">
              <w:rPr>
                <w:b/>
                <w:sz w:val="18"/>
                <w:szCs w:val="18"/>
                <w:highlight w:val="lightGray"/>
                <w:u w:val="single"/>
              </w:rPr>
              <w:t xml:space="preserve">ΒΙΟΑΠΟΙΚΟΔΟΜΗΣΙΜΟ </w:t>
            </w:r>
            <w:r w:rsidRPr="00AD079F">
              <w:rPr>
                <w:b/>
                <w:sz w:val="18"/>
                <w:szCs w:val="18"/>
                <w:highlight w:val="lightGray"/>
                <w:lang w:val="en-US"/>
              </w:rPr>
              <w:t>ISO</w:t>
            </w:r>
            <w:r w:rsidRPr="00AD079F">
              <w:rPr>
                <w:b/>
                <w:sz w:val="18"/>
                <w:szCs w:val="18"/>
                <w:highlight w:val="lightGray"/>
              </w:rPr>
              <w:t>(</w:t>
            </w:r>
            <w:r w:rsidRPr="00AD079F">
              <w:rPr>
                <w:b/>
                <w:sz w:val="18"/>
                <w:szCs w:val="18"/>
                <w:highlight w:val="lightGray"/>
                <w:lang w:val="en-US"/>
              </w:rPr>
              <w:t>TELLUS</w:t>
            </w:r>
            <w:r w:rsidRPr="00AD079F">
              <w:rPr>
                <w:b/>
                <w:sz w:val="18"/>
                <w:szCs w:val="18"/>
                <w:highlight w:val="lightGray"/>
              </w:rPr>
              <w:t>) 46</w:t>
            </w:r>
            <w:r w:rsidRPr="00AD079F">
              <w:rPr>
                <w:b/>
                <w:sz w:val="18"/>
                <w:szCs w:val="18"/>
              </w:rPr>
              <w:t xml:space="preserve">  ( </w:t>
            </w:r>
            <w:r w:rsidRPr="00AD079F">
              <w:rPr>
                <w:b/>
                <w:bCs/>
                <w:color w:val="000000"/>
                <w:sz w:val="18"/>
                <w:szCs w:val="18"/>
              </w:rPr>
              <w:t xml:space="preserve">ISO 15380 HEES) </w:t>
            </w:r>
            <w:r w:rsidRPr="00AD079F">
              <w:rPr>
                <w:sz w:val="18"/>
                <w:szCs w:val="18"/>
              </w:rPr>
              <w:t>,</w:t>
            </w:r>
            <w:r w:rsidRPr="00AD079F">
              <w:rPr>
                <w:b/>
                <w:sz w:val="18"/>
                <w:szCs w:val="18"/>
              </w:rPr>
              <w:t xml:space="preserve">  </w:t>
            </w:r>
            <w:r w:rsidRPr="00AD079F">
              <w:rPr>
                <w:b/>
                <w:bCs/>
                <w:color w:val="000000"/>
                <w:sz w:val="18"/>
                <w:szCs w:val="18"/>
              </w:rPr>
              <w:t>DIN 51 524 HLP PART II,</w:t>
            </w:r>
            <w:r w:rsidRPr="00AD079F">
              <w:rPr>
                <w:bCs/>
                <w:color w:val="000000"/>
                <w:sz w:val="18"/>
                <w:szCs w:val="18"/>
              </w:rPr>
              <w:t xml:space="preserve"> </w:t>
            </w:r>
            <w:proofErr w:type="spellStart"/>
            <w:r w:rsidRPr="00AD079F">
              <w:rPr>
                <w:bCs/>
                <w:color w:val="000000"/>
                <w:sz w:val="18"/>
                <w:szCs w:val="18"/>
              </w:rPr>
              <w:t>U.S.Steel</w:t>
            </w:r>
            <w:proofErr w:type="spellEnd"/>
            <w:r w:rsidRPr="00AD079F">
              <w:rPr>
                <w:bCs/>
                <w:color w:val="000000"/>
                <w:sz w:val="18"/>
                <w:szCs w:val="18"/>
              </w:rPr>
              <w:t xml:space="preserve"> 126, 127DENISON HF-0 &amp; HF-2,AFNOR NFE 48-603 HM,VICKERS M-2950-S, I-286-S,CINCINNATI MILACRON P68, P69, P70(ISO 32,46,68)</w:t>
            </w:r>
            <w:r w:rsidRPr="00AD079F">
              <w:rPr>
                <w:sz w:val="18"/>
                <w:szCs w:val="18"/>
              </w:rPr>
              <w:t xml:space="preserve"> </w:t>
            </w:r>
          </w:p>
        </w:tc>
      </w:tr>
      <w:tr w:rsidR="00D437FE" w:rsidRPr="00FD1DA8" w:rsidTr="003473F0">
        <w:trPr>
          <w:trHeight w:val="391"/>
          <w:jc w:val="center"/>
        </w:trPr>
        <w:tc>
          <w:tcPr>
            <w:tcW w:w="864" w:type="dxa"/>
            <w:vAlign w:val="center"/>
          </w:tcPr>
          <w:p w:rsidR="00D437FE" w:rsidRPr="00FD1DA8" w:rsidRDefault="00D437FE" w:rsidP="003473F0">
            <w:pPr>
              <w:pStyle w:val="af0"/>
              <w:tabs>
                <w:tab w:val="center" w:pos="2268"/>
              </w:tabs>
              <w:spacing w:after="0"/>
              <w:jc w:val="center"/>
              <w:rPr>
                <w:sz w:val="18"/>
                <w:szCs w:val="18"/>
                <w:highlight w:val="lightGray"/>
              </w:rPr>
            </w:pPr>
            <w:r w:rsidRPr="00FD1DA8">
              <w:rPr>
                <w:sz w:val="18"/>
                <w:szCs w:val="18"/>
                <w:highlight w:val="lightGray"/>
              </w:rPr>
              <w:t>6</w:t>
            </w:r>
          </w:p>
        </w:tc>
        <w:tc>
          <w:tcPr>
            <w:tcW w:w="8392" w:type="dxa"/>
          </w:tcPr>
          <w:p w:rsidR="00D437FE" w:rsidRPr="00AD079F" w:rsidRDefault="00D437FE" w:rsidP="003473F0">
            <w:pPr>
              <w:autoSpaceDE w:val="0"/>
              <w:autoSpaceDN w:val="0"/>
              <w:adjustRightInd w:val="0"/>
              <w:spacing w:after="0"/>
              <w:rPr>
                <w:b/>
                <w:sz w:val="18"/>
                <w:szCs w:val="18"/>
              </w:rPr>
            </w:pPr>
            <w:r w:rsidRPr="00AD079F">
              <w:rPr>
                <w:b/>
                <w:sz w:val="18"/>
                <w:szCs w:val="18"/>
                <w:highlight w:val="lightGray"/>
                <w:u w:val="single"/>
              </w:rPr>
              <w:t>ΑΝΑΓΕΝΝΗΜΕΝΟ</w:t>
            </w:r>
            <w:r w:rsidRPr="00AD079F">
              <w:rPr>
                <w:b/>
                <w:sz w:val="18"/>
                <w:szCs w:val="18"/>
                <w:highlight w:val="lightGray"/>
              </w:rPr>
              <w:t xml:space="preserve"> </w:t>
            </w:r>
            <w:r w:rsidRPr="00AD079F">
              <w:rPr>
                <w:b/>
                <w:sz w:val="18"/>
                <w:szCs w:val="18"/>
                <w:highlight w:val="lightGray"/>
                <w:lang w:val="en-US"/>
              </w:rPr>
              <w:t>ISO</w:t>
            </w:r>
            <w:r w:rsidRPr="00AD079F">
              <w:rPr>
                <w:b/>
                <w:sz w:val="18"/>
                <w:szCs w:val="18"/>
                <w:highlight w:val="lightGray"/>
              </w:rPr>
              <w:t>(</w:t>
            </w:r>
            <w:r w:rsidRPr="00AD079F">
              <w:rPr>
                <w:b/>
                <w:sz w:val="18"/>
                <w:szCs w:val="18"/>
                <w:highlight w:val="lightGray"/>
                <w:lang w:val="en-US"/>
              </w:rPr>
              <w:t>TELLUS</w:t>
            </w:r>
            <w:r w:rsidRPr="00AD079F">
              <w:rPr>
                <w:b/>
                <w:sz w:val="18"/>
                <w:szCs w:val="18"/>
                <w:highlight w:val="lightGray"/>
              </w:rPr>
              <w:t>) 46</w:t>
            </w:r>
            <w:r w:rsidRPr="00AD079F">
              <w:rPr>
                <w:b/>
                <w:sz w:val="18"/>
                <w:szCs w:val="18"/>
              </w:rPr>
              <w:t xml:space="preserve">      </w:t>
            </w:r>
            <w:r w:rsidRPr="00AD079F">
              <w:rPr>
                <w:b/>
                <w:bCs/>
                <w:color w:val="000000"/>
                <w:sz w:val="18"/>
                <w:szCs w:val="18"/>
              </w:rPr>
              <w:t>DIN 51 524 HLP PART II,</w:t>
            </w:r>
            <w:r w:rsidRPr="00AD079F">
              <w:rPr>
                <w:bCs/>
                <w:color w:val="000000"/>
                <w:sz w:val="18"/>
                <w:szCs w:val="18"/>
              </w:rPr>
              <w:t xml:space="preserve"> </w:t>
            </w:r>
            <w:proofErr w:type="spellStart"/>
            <w:r w:rsidRPr="00AD079F">
              <w:rPr>
                <w:bCs/>
                <w:color w:val="000000"/>
                <w:sz w:val="18"/>
                <w:szCs w:val="18"/>
              </w:rPr>
              <w:t>U.S.Steel</w:t>
            </w:r>
            <w:proofErr w:type="spellEnd"/>
            <w:r w:rsidRPr="00AD079F">
              <w:rPr>
                <w:bCs/>
                <w:color w:val="000000"/>
                <w:sz w:val="18"/>
                <w:szCs w:val="18"/>
              </w:rPr>
              <w:t xml:space="preserve"> 126, 127DENISON HF-0 &amp; HF-2,AFNOR NFE 48-603 HM,VICKERS M-2950-S, I-286-S,CINCINNATI MILACRON P68, P69, P70(ISO 32,46,68)</w:t>
            </w:r>
          </w:p>
        </w:tc>
      </w:tr>
    </w:tbl>
    <w:p w:rsidR="00D437FE" w:rsidRPr="00FD1DA8" w:rsidRDefault="00D437FE" w:rsidP="00D437FE">
      <w:pPr>
        <w:tabs>
          <w:tab w:val="left" w:pos="1815"/>
        </w:tabs>
        <w:spacing w:after="0"/>
        <w:rPr>
          <w:sz w:val="18"/>
          <w:szCs w:val="18"/>
        </w:rPr>
      </w:pPr>
    </w:p>
    <w:p w:rsidR="00D437FE" w:rsidRPr="00D506EB" w:rsidRDefault="00D437FE" w:rsidP="00D437FE">
      <w:pPr>
        <w:spacing w:after="0"/>
        <w:rPr>
          <w:b/>
          <w:sz w:val="18"/>
          <w:szCs w:val="18"/>
        </w:rPr>
      </w:pPr>
      <w:r w:rsidRPr="00D506EB">
        <w:rPr>
          <w:b/>
          <w:sz w:val="18"/>
          <w:szCs w:val="18"/>
        </w:rPr>
        <w:t>ΚΑΤΗΓΟΡΙΑ Ζ</w:t>
      </w:r>
    </w:p>
    <w:p w:rsidR="00D437FE" w:rsidRPr="00D506EB" w:rsidRDefault="00D437FE" w:rsidP="00D437FE">
      <w:pPr>
        <w:spacing w:after="0"/>
        <w:rPr>
          <w:b/>
          <w:sz w:val="18"/>
          <w:szCs w:val="18"/>
          <w:lang w:val="en-US"/>
        </w:rPr>
      </w:pPr>
    </w:p>
    <w:tbl>
      <w:tblPr>
        <w:tblW w:w="925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864"/>
        <w:gridCol w:w="8392"/>
      </w:tblGrid>
      <w:tr w:rsidR="00D437FE" w:rsidRPr="00FD1DA8" w:rsidTr="003473F0">
        <w:trPr>
          <w:trHeight w:val="391"/>
          <w:jc w:val="center"/>
        </w:trPr>
        <w:tc>
          <w:tcPr>
            <w:tcW w:w="864" w:type="dxa"/>
          </w:tcPr>
          <w:p w:rsidR="00D437FE" w:rsidRPr="00FD1DA8" w:rsidRDefault="00D437FE" w:rsidP="003473F0">
            <w:pPr>
              <w:pStyle w:val="af0"/>
              <w:tabs>
                <w:tab w:val="center" w:pos="2268"/>
              </w:tabs>
              <w:spacing w:after="0"/>
              <w:jc w:val="center"/>
              <w:rPr>
                <w:sz w:val="18"/>
                <w:szCs w:val="18"/>
              </w:rPr>
            </w:pPr>
            <w:r w:rsidRPr="00FD1DA8">
              <w:rPr>
                <w:sz w:val="18"/>
                <w:szCs w:val="18"/>
              </w:rPr>
              <w:t>Α/Α</w:t>
            </w:r>
          </w:p>
        </w:tc>
        <w:tc>
          <w:tcPr>
            <w:tcW w:w="8392" w:type="dxa"/>
          </w:tcPr>
          <w:p w:rsidR="00D437FE" w:rsidRPr="00FD1DA8" w:rsidRDefault="00D437FE" w:rsidP="003473F0">
            <w:pPr>
              <w:autoSpaceDE w:val="0"/>
              <w:autoSpaceDN w:val="0"/>
              <w:adjustRightInd w:val="0"/>
              <w:spacing w:after="0"/>
              <w:jc w:val="center"/>
              <w:rPr>
                <w:sz w:val="18"/>
                <w:szCs w:val="18"/>
                <w:lang w:val="en-US"/>
              </w:rPr>
            </w:pPr>
            <w:r w:rsidRPr="00FD1DA8">
              <w:rPr>
                <w:rStyle w:val="grey"/>
                <w:b/>
                <w:sz w:val="18"/>
                <w:szCs w:val="18"/>
              </w:rPr>
              <w:t xml:space="preserve">ΥΓΡΑ ΦΡΕΝΩΝ  </w:t>
            </w:r>
            <w:r w:rsidRPr="00FD1DA8">
              <w:rPr>
                <w:bCs/>
                <w:sz w:val="18"/>
                <w:szCs w:val="18"/>
              </w:rPr>
              <w:t>(K</w:t>
            </w:r>
            <w:r w:rsidRPr="00FD1DA8">
              <w:rPr>
                <w:sz w:val="18"/>
                <w:szCs w:val="18"/>
              </w:rPr>
              <w:t xml:space="preserve">ΩΔ </w:t>
            </w:r>
            <w:r w:rsidRPr="00FD1DA8">
              <w:rPr>
                <w:bCs/>
                <w:sz w:val="18"/>
                <w:szCs w:val="18"/>
              </w:rPr>
              <w:t xml:space="preserve">CPV </w:t>
            </w:r>
            <w:r w:rsidRPr="00FD1DA8">
              <w:rPr>
                <w:sz w:val="18"/>
                <w:szCs w:val="18"/>
              </w:rPr>
              <w:t>09211650-2</w:t>
            </w:r>
            <w:r w:rsidRPr="00FD1DA8">
              <w:rPr>
                <w:bCs/>
                <w:sz w:val="18"/>
                <w:szCs w:val="18"/>
              </w:rPr>
              <w:t>)</w:t>
            </w:r>
          </w:p>
        </w:tc>
      </w:tr>
      <w:tr w:rsidR="00D437FE" w:rsidRPr="006847AE" w:rsidTr="003473F0">
        <w:trPr>
          <w:trHeight w:val="391"/>
          <w:jc w:val="center"/>
        </w:trPr>
        <w:tc>
          <w:tcPr>
            <w:tcW w:w="864" w:type="dxa"/>
          </w:tcPr>
          <w:p w:rsidR="00D437FE" w:rsidRPr="00FD1DA8" w:rsidRDefault="00D437FE" w:rsidP="003473F0">
            <w:pPr>
              <w:pStyle w:val="af0"/>
              <w:tabs>
                <w:tab w:val="center" w:pos="2268"/>
              </w:tabs>
              <w:spacing w:after="0"/>
              <w:jc w:val="center"/>
              <w:rPr>
                <w:sz w:val="18"/>
                <w:szCs w:val="18"/>
              </w:rPr>
            </w:pPr>
            <w:r w:rsidRPr="00FD1DA8">
              <w:rPr>
                <w:sz w:val="18"/>
                <w:szCs w:val="18"/>
              </w:rPr>
              <w:t>1</w:t>
            </w:r>
          </w:p>
        </w:tc>
        <w:tc>
          <w:tcPr>
            <w:tcW w:w="8392" w:type="dxa"/>
          </w:tcPr>
          <w:p w:rsidR="00D437FE" w:rsidRPr="00D437FE" w:rsidRDefault="00D437FE" w:rsidP="003473F0">
            <w:pPr>
              <w:autoSpaceDE w:val="0"/>
              <w:snapToGrid w:val="0"/>
              <w:spacing w:after="0"/>
              <w:rPr>
                <w:sz w:val="18"/>
                <w:szCs w:val="18"/>
                <w:lang w:val="el-GR"/>
              </w:rPr>
            </w:pPr>
            <w:r w:rsidRPr="00D437FE">
              <w:rPr>
                <w:sz w:val="18"/>
                <w:szCs w:val="18"/>
                <w:lang w:val="el-GR"/>
              </w:rPr>
              <w:t xml:space="preserve">Κατάλληλο για όλα τα είδη υδραυλικών συστημάτων πέδησης σε οποιεσδήποτε συνθήκες και για όλες τις εποχές Να έχει υψηλό σημείο βρασμού </w:t>
            </w:r>
            <w:r w:rsidRPr="00FD1DA8">
              <w:rPr>
                <w:sz w:val="18"/>
                <w:szCs w:val="18"/>
              </w:rPr>
              <w:t>ERBP</w:t>
            </w:r>
            <w:r w:rsidRPr="00D437FE">
              <w:rPr>
                <w:sz w:val="18"/>
                <w:szCs w:val="18"/>
                <w:lang w:val="el-GR"/>
              </w:rPr>
              <w:t xml:space="preserve"> (</w:t>
            </w:r>
            <w:r w:rsidRPr="00FD1DA8">
              <w:rPr>
                <w:sz w:val="18"/>
                <w:szCs w:val="18"/>
              </w:rPr>
              <w:t>min</w:t>
            </w:r>
            <w:r w:rsidRPr="00D437FE">
              <w:rPr>
                <w:sz w:val="18"/>
                <w:szCs w:val="18"/>
                <w:lang w:val="el-GR"/>
              </w:rPr>
              <w:t xml:space="preserve"> 230° </w:t>
            </w:r>
            <w:r w:rsidRPr="00FD1DA8">
              <w:rPr>
                <w:sz w:val="18"/>
                <w:szCs w:val="18"/>
              </w:rPr>
              <w:t>C</w:t>
            </w:r>
            <w:r w:rsidRPr="00D437FE">
              <w:rPr>
                <w:sz w:val="18"/>
                <w:szCs w:val="18"/>
                <w:lang w:val="el-GR"/>
              </w:rPr>
              <w:t xml:space="preserve">) και υψηλότερο υγρό σημείο βρασμού </w:t>
            </w:r>
            <w:r w:rsidRPr="00FD1DA8">
              <w:rPr>
                <w:sz w:val="18"/>
                <w:szCs w:val="18"/>
              </w:rPr>
              <w:t>wet</w:t>
            </w:r>
            <w:r w:rsidRPr="00D437FE">
              <w:rPr>
                <w:sz w:val="18"/>
                <w:szCs w:val="18"/>
                <w:lang w:val="el-GR"/>
              </w:rPr>
              <w:t xml:space="preserve"> </w:t>
            </w:r>
            <w:r w:rsidRPr="00FD1DA8">
              <w:rPr>
                <w:sz w:val="18"/>
                <w:szCs w:val="18"/>
              </w:rPr>
              <w:t>ERBP</w:t>
            </w:r>
            <w:r w:rsidRPr="00D437FE">
              <w:rPr>
                <w:sz w:val="18"/>
                <w:szCs w:val="18"/>
                <w:lang w:val="el-GR"/>
              </w:rPr>
              <w:t xml:space="preserve"> (</w:t>
            </w:r>
            <w:r w:rsidRPr="00FD1DA8">
              <w:rPr>
                <w:sz w:val="18"/>
                <w:szCs w:val="18"/>
              </w:rPr>
              <w:t>min</w:t>
            </w:r>
            <w:r w:rsidRPr="00D437FE">
              <w:rPr>
                <w:sz w:val="18"/>
                <w:szCs w:val="18"/>
                <w:lang w:val="el-GR"/>
              </w:rPr>
              <w:t xml:space="preserve">155° </w:t>
            </w:r>
            <w:r w:rsidRPr="00FD1DA8">
              <w:rPr>
                <w:sz w:val="18"/>
                <w:szCs w:val="18"/>
              </w:rPr>
              <w:t>C</w:t>
            </w:r>
            <w:r w:rsidRPr="00D437FE">
              <w:rPr>
                <w:sz w:val="18"/>
                <w:szCs w:val="18"/>
                <w:lang w:val="el-GR"/>
              </w:rPr>
              <w:t xml:space="preserve">)  </w:t>
            </w:r>
            <w:r w:rsidRPr="00FD1DA8">
              <w:rPr>
                <w:b/>
                <w:bCs/>
                <w:sz w:val="18"/>
                <w:szCs w:val="18"/>
              </w:rPr>
              <w:t>FMVSS</w:t>
            </w:r>
            <w:r w:rsidRPr="00D437FE">
              <w:rPr>
                <w:b/>
                <w:bCs/>
                <w:sz w:val="18"/>
                <w:szCs w:val="18"/>
                <w:lang w:val="el-GR"/>
              </w:rPr>
              <w:t xml:space="preserve"> 116 - </w:t>
            </w:r>
            <w:r w:rsidRPr="00FD1DA8">
              <w:rPr>
                <w:b/>
                <w:bCs/>
                <w:sz w:val="18"/>
                <w:szCs w:val="18"/>
              </w:rPr>
              <w:t>DOT</w:t>
            </w:r>
            <w:r w:rsidRPr="00D437FE">
              <w:rPr>
                <w:b/>
                <w:bCs/>
                <w:sz w:val="18"/>
                <w:szCs w:val="18"/>
                <w:lang w:val="el-GR"/>
              </w:rPr>
              <w:t xml:space="preserve"> 4  - </w:t>
            </w:r>
            <w:r w:rsidRPr="00FD1DA8">
              <w:rPr>
                <w:b/>
                <w:bCs/>
                <w:sz w:val="18"/>
                <w:szCs w:val="18"/>
              </w:rPr>
              <w:t>ASTM</w:t>
            </w:r>
            <w:r w:rsidRPr="00D437FE">
              <w:rPr>
                <w:b/>
                <w:bCs/>
                <w:sz w:val="18"/>
                <w:szCs w:val="18"/>
                <w:lang w:val="el-GR"/>
              </w:rPr>
              <w:t xml:space="preserve"> </w:t>
            </w:r>
            <w:r w:rsidRPr="00FD1DA8">
              <w:rPr>
                <w:b/>
                <w:bCs/>
                <w:sz w:val="18"/>
                <w:szCs w:val="18"/>
              </w:rPr>
              <w:t>D</w:t>
            </w:r>
            <w:r w:rsidRPr="00D437FE">
              <w:rPr>
                <w:b/>
                <w:bCs/>
                <w:sz w:val="18"/>
                <w:szCs w:val="18"/>
                <w:lang w:val="el-GR"/>
              </w:rPr>
              <w:t xml:space="preserve">4052  </w:t>
            </w:r>
            <w:r w:rsidRPr="00FD1DA8">
              <w:rPr>
                <w:b/>
                <w:bCs/>
                <w:sz w:val="18"/>
                <w:szCs w:val="18"/>
              </w:rPr>
              <w:t>J</w:t>
            </w:r>
            <w:r w:rsidRPr="00D437FE">
              <w:rPr>
                <w:b/>
                <w:bCs/>
                <w:sz w:val="18"/>
                <w:szCs w:val="18"/>
                <w:lang w:val="el-GR"/>
              </w:rPr>
              <w:t xml:space="preserve"> 1703 - </w:t>
            </w:r>
            <w:r w:rsidRPr="00FD1DA8">
              <w:rPr>
                <w:b/>
                <w:bCs/>
                <w:sz w:val="18"/>
                <w:szCs w:val="18"/>
              </w:rPr>
              <w:t>J</w:t>
            </w:r>
            <w:r w:rsidRPr="00D437FE">
              <w:rPr>
                <w:b/>
                <w:bCs/>
                <w:sz w:val="18"/>
                <w:szCs w:val="18"/>
                <w:lang w:val="el-GR"/>
              </w:rPr>
              <w:t xml:space="preserve"> 1704 - </w:t>
            </w:r>
            <w:r w:rsidRPr="00FD1DA8">
              <w:rPr>
                <w:b/>
                <w:bCs/>
                <w:sz w:val="18"/>
                <w:szCs w:val="18"/>
              </w:rPr>
              <w:t>ISO</w:t>
            </w:r>
            <w:r w:rsidRPr="00D437FE">
              <w:rPr>
                <w:b/>
                <w:bCs/>
                <w:sz w:val="18"/>
                <w:szCs w:val="18"/>
                <w:lang w:val="el-GR"/>
              </w:rPr>
              <w:t xml:space="preserve"> 4925</w:t>
            </w:r>
          </w:p>
        </w:tc>
      </w:tr>
    </w:tbl>
    <w:p w:rsidR="00D437FE" w:rsidRPr="00D437FE" w:rsidRDefault="00D437FE" w:rsidP="00D437FE">
      <w:pPr>
        <w:spacing w:after="0"/>
        <w:rPr>
          <w:sz w:val="18"/>
          <w:szCs w:val="18"/>
          <w:lang w:val="el-GR"/>
        </w:rPr>
      </w:pPr>
    </w:p>
    <w:p w:rsidR="00D437FE" w:rsidRPr="00FD1DA8" w:rsidRDefault="00D437FE" w:rsidP="00D437FE">
      <w:pPr>
        <w:pStyle w:val="Default"/>
        <w:jc w:val="both"/>
        <w:rPr>
          <w:rFonts w:ascii="Calibri" w:hAnsi="Calibri" w:cs="Calibri"/>
          <w:b/>
          <w:color w:val="auto"/>
          <w:sz w:val="18"/>
          <w:szCs w:val="18"/>
        </w:rPr>
      </w:pPr>
      <w:r w:rsidRPr="00FD1DA8">
        <w:rPr>
          <w:rFonts w:ascii="Calibri" w:hAnsi="Calibri" w:cs="Calibri"/>
          <w:color w:val="auto"/>
          <w:sz w:val="18"/>
          <w:szCs w:val="18"/>
        </w:rPr>
        <w:t xml:space="preserve">Στο φάκελο της τεχνικής προσφοράς για τα λιπαντικά θα περιλαμβάνει τα </w:t>
      </w:r>
      <w:proofErr w:type="spellStart"/>
      <w:r w:rsidRPr="00FD1DA8">
        <w:rPr>
          <w:rFonts w:ascii="Calibri" w:hAnsi="Calibri" w:cs="Calibri"/>
          <w:color w:val="auto"/>
          <w:sz w:val="18"/>
          <w:szCs w:val="18"/>
        </w:rPr>
        <w:t>προσπέκτους</w:t>
      </w:r>
      <w:proofErr w:type="spellEnd"/>
      <w:r w:rsidRPr="00FD1DA8">
        <w:rPr>
          <w:rFonts w:ascii="Calibri" w:hAnsi="Calibri" w:cs="Calibri"/>
          <w:color w:val="auto"/>
          <w:sz w:val="18"/>
          <w:szCs w:val="18"/>
        </w:rPr>
        <w:t xml:space="preserve"> των λιπαντικών ή κατάλογους ,με τα τεχνικά φυλλάδια του προϊόντος .</w:t>
      </w:r>
      <w:r w:rsidRPr="00FD1DA8">
        <w:rPr>
          <w:rFonts w:ascii="Calibri" w:hAnsi="Calibri" w:cs="Calibri"/>
          <w:bCs/>
          <w:color w:val="auto"/>
          <w:sz w:val="18"/>
          <w:szCs w:val="18"/>
        </w:rPr>
        <w:t xml:space="preserve"> </w:t>
      </w:r>
      <w:r w:rsidRPr="00FD1DA8">
        <w:rPr>
          <w:rFonts w:ascii="Calibri" w:hAnsi="Calibri" w:cs="Calibri"/>
          <w:color w:val="auto"/>
          <w:sz w:val="18"/>
          <w:szCs w:val="18"/>
        </w:rPr>
        <w:t>Υποχρεωτικά κατάθεση στο τεχνικό φάκελο πιστοποιητικά (</w:t>
      </w:r>
      <w:proofErr w:type="spellStart"/>
      <w:r w:rsidRPr="00FD1DA8">
        <w:rPr>
          <w:rFonts w:ascii="Calibri" w:hAnsi="Calibri" w:cs="Calibri"/>
          <w:color w:val="auto"/>
          <w:sz w:val="18"/>
          <w:szCs w:val="18"/>
        </w:rPr>
        <w:t>approval</w:t>
      </w:r>
      <w:proofErr w:type="spellEnd"/>
      <w:r w:rsidRPr="00FD1DA8">
        <w:rPr>
          <w:rFonts w:ascii="Calibri" w:hAnsi="Calibri" w:cs="Calibri"/>
          <w:color w:val="auto"/>
          <w:sz w:val="18"/>
          <w:szCs w:val="18"/>
        </w:rPr>
        <w:t xml:space="preserve">) 1) </w:t>
      </w:r>
      <w:r w:rsidRPr="00FD1DA8">
        <w:rPr>
          <w:rFonts w:ascii="Calibri" w:hAnsi="Calibri" w:cs="Calibri"/>
          <w:b/>
          <w:bCs/>
          <w:color w:val="auto"/>
          <w:sz w:val="18"/>
          <w:szCs w:val="18"/>
        </w:rPr>
        <w:t>πιστοποιητικά (</w:t>
      </w:r>
      <w:proofErr w:type="spellStart"/>
      <w:r w:rsidRPr="00FD1DA8">
        <w:rPr>
          <w:rFonts w:ascii="Calibri" w:hAnsi="Calibri" w:cs="Calibri"/>
          <w:b/>
          <w:bCs/>
          <w:color w:val="auto"/>
          <w:sz w:val="18"/>
          <w:szCs w:val="18"/>
        </w:rPr>
        <w:t>approval</w:t>
      </w:r>
      <w:proofErr w:type="spellEnd"/>
      <w:r w:rsidRPr="00FD1DA8">
        <w:rPr>
          <w:rFonts w:ascii="Calibri" w:hAnsi="Calibri" w:cs="Calibri"/>
          <w:color w:val="auto"/>
          <w:sz w:val="18"/>
          <w:szCs w:val="18"/>
        </w:rPr>
        <w:t xml:space="preserve">) VOLVO VDS-4.5 , DTFR 15C110, DTFR 15C120 για την κατηγορία </w:t>
      </w:r>
      <w:r w:rsidRPr="00FD1DA8">
        <w:rPr>
          <w:rFonts w:ascii="Calibri" w:hAnsi="Calibri" w:cs="Calibri"/>
          <w:b/>
          <w:color w:val="auto"/>
          <w:sz w:val="18"/>
          <w:szCs w:val="18"/>
        </w:rPr>
        <w:t xml:space="preserve">Α1 </w:t>
      </w:r>
      <w:r w:rsidRPr="00FD1DA8">
        <w:rPr>
          <w:rFonts w:ascii="Calibri" w:hAnsi="Calibri" w:cs="Calibri"/>
          <w:color w:val="auto"/>
          <w:sz w:val="18"/>
          <w:szCs w:val="18"/>
        </w:rPr>
        <w:t xml:space="preserve">  ,2)</w:t>
      </w:r>
      <w:r w:rsidRPr="00FD1DA8">
        <w:rPr>
          <w:rFonts w:ascii="Calibri" w:hAnsi="Calibri" w:cs="Calibri"/>
          <w:b/>
          <w:bCs/>
          <w:color w:val="auto"/>
          <w:sz w:val="18"/>
          <w:szCs w:val="18"/>
        </w:rPr>
        <w:t xml:space="preserve"> πιστοποιητικά (</w:t>
      </w:r>
      <w:proofErr w:type="spellStart"/>
      <w:r w:rsidRPr="00FD1DA8">
        <w:rPr>
          <w:rFonts w:ascii="Calibri" w:hAnsi="Calibri" w:cs="Calibri"/>
          <w:b/>
          <w:bCs/>
          <w:color w:val="auto"/>
          <w:sz w:val="18"/>
          <w:szCs w:val="18"/>
        </w:rPr>
        <w:t>approval</w:t>
      </w:r>
      <w:proofErr w:type="spellEnd"/>
      <w:r w:rsidRPr="00FD1DA8">
        <w:rPr>
          <w:rFonts w:ascii="Calibri" w:hAnsi="Calibri" w:cs="Calibri"/>
          <w:color w:val="auto"/>
          <w:sz w:val="18"/>
          <w:szCs w:val="18"/>
        </w:rPr>
        <w:t xml:space="preserve">) MB 229.52,VW 511.00 για την κατηγορία </w:t>
      </w:r>
      <w:r w:rsidRPr="00FD1DA8">
        <w:rPr>
          <w:rFonts w:ascii="Calibri" w:hAnsi="Calibri" w:cs="Calibri"/>
          <w:b/>
          <w:color w:val="auto"/>
          <w:sz w:val="18"/>
          <w:szCs w:val="18"/>
        </w:rPr>
        <w:t xml:space="preserve">B3 </w:t>
      </w:r>
      <w:r w:rsidRPr="00FD1DA8">
        <w:rPr>
          <w:rFonts w:ascii="Calibri" w:hAnsi="Calibri" w:cs="Calibri"/>
          <w:color w:val="auto"/>
          <w:sz w:val="18"/>
          <w:szCs w:val="18"/>
        </w:rPr>
        <w:t xml:space="preserve"> 3) </w:t>
      </w:r>
      <w:r w:rsidRPr="00FD1DA8">
        <w:rPr>
          <w:rFonts w:ascii="Calibri" w:hAnsi="Calibri" w:cs="Calibri"/>
          <w:b/>
          <w:bCs/>
          <w:color w:val="auto"/>
          <w:sz w:val="18"/>
          <w:szCs w:val="18"/>
        </w:rPr>
        <w:t>πιστοποιητικά (</w:t>
      </w:r>
      <w:proofErr w:type="spellStart"/>
      <w:r w:rsidRPr="00FD1DA8">
        <w:rPr>
          <w:rFonts w:ascii="Calibri" w:hAnsi="Calibri" w:cs="Calibri"/>
          <w:b/>
          <w:bCs/>
          <w:color w:val="auto"/>
          <w:sz w:val="18"/>
          <w:szCs w:val="18"/>
        </w:rPr>
        <w:t>approval</w:t>
      </w:r>
      <w:proofErr w:type="spellEnd"/>
      <w:r w:rsidRPr="00FD1DA8">
        <w:rPr>
          <w:rFonts w:ascii="Calibri" w:hAnsi="Calibri" w:cs="Calibri"/>
          <w:b/>
          <w:bCs/>
          <w:color w:val="auto"/>
          <w:sz w:val="18"/>
          <w:szCs w:val="18"/>
        </w:rPr>
        <w:t>)</w:t>
      </w:r>
      <w:r w:rsidRPr="00FD1DA8">
        <w:rPr>
          <w:rFonts w:ascii="Calibri" w:hAnsi="Calibri" w:cs="Calibri"/>
          <w:color w:val="auto"/>
          <w:sz w:val="18"/>
          <w:szCs w:val="18"/>
        </w:rPr>
        <w:t xml:space="preserve"> </w:t>
      </w:r>
      <w:proofErr w:type="spellStart"/>
      <w:r w:rsidRPr="00FD1DA8">
        <w:rPr>
          <w:rFonts w:ascii="Calibri" w:hAnsi="Calibri" w:cs="Calibri"/>
          <w:color w:val="auto"/>
          <w:sz w:val="18"/>
          <w:szCs w:val="18"/>
        </w:rPr>
        <w:t>Mersedes</w:t>
      </w:r>
      <w:proofErr w:type="spellEnd"/>
      <w:r w:rsidRPr="00FD1DA8">
        <w:rPr>
          <w:rFonts w:ascii="Calibri" w:hAnsi="Calibri" w:cs="Calibri"/>
          <w:color w:val="auto"/>
          <w:sz w:val="18"/>
          <w:szCs w:val="18"/>
        </w:rPr>
        <w:t>-</w:t>
      </w:r>
      <w:proofErr w:type="spellStart"/>
      <w:r w:rsidRPr="00FD1DA8">
        <w:rPr>
          <w:rFonts w:ascii="Calibri" w:hAnsi="Calibri" w:cs="Calibri"/>
          <w:color w:val="auto"/>
          <w:sz w:val="18"/>
          <w:szCs w:val="18"/>
        </w:rPr>
        <w:t>Benz</w:t>
      </w:r>
      <w:proofErr w:type="spellEnd"/>
      <w:r w:rsidRPr="00FD1DA8">
        <w:rPr>
          <w:rFonts w:ascii="Calibri" w:hAnsi="Calibri" w:cs="Calibri"/>
          <w:color w:val="auto"/>
          <w:sz w:val="18"/>
          <w:szCs w:val="18"/>
        </w:rPr>
        <w:t xml:space="preserve">  </w:t>
      </w:r>
      <w:proofErr w:type="spellStart"/>
      <w:r w:rsidRPr="00FD1DA8">
        <w:rPr>
          <w:rFonts w:ascii="Calibri" w:hAnsi="Calibri" w:cs="Calibri"/>
          <w:color w:val="auto"/>
          <w:sz w:val="18"/>
          <w:szCs w:val="18"/>
        </w:rPr>
        <w:t>Trucks</w:t>
      </w:r>
      <w:proofErr w:type="spellEnd"/>
      <w:r w:rsidRPr="00FD1DA8">
        <w:rPr>
          <w:rFonts w:ascii="Calibri" w:hAnsi="Calibri" w:cs="Calibri"/>
          <w:color w:val="auto"/>
          <w:sz w:val="18"/>
          <w:szCs w:val="18"/>
        </w:rPr>
        <w:t xml:space="preserve"> DTFR 13D120,  MAN 341 Z5, MAN 341 VR για την κατηγορία  </w:t>
      </w:r>
      <w:r w:rsidRPr="00FD1DA8">
        <w:rPr>
          <w:rFonts w:ascii="Calibri" w:hAnsi="Calibri" w:cs="Calibri"/>
          <w:b/>
          <w:color w:val="auto"/>
          <w:sz w:val="18"/>
          <w:szCs w:val="18"/>
        </w:rPr>
        <w:t>Γ1</w:t>
      </w:r>
      <w:r w:rsidRPr="00FD1DA8">
        <w:rPr>
          <w:rFonts w:ascii="Calibri" w:hAnsi="Calibri" w:cs="Calibri"/>
          <w:color w:val="auto"/>
          <w:sz w:val="18"/>
          <w:szCs w:val="18"/>
        </w:rPr>
        <w:t xml:space="preserve"> 4) </w:t>
      </w:r>
      <w:r w:rsidRPr="00FD1DA8">
        <w:rPr>
          <w:rFonts w:ascii="Calibri" w:hAnsi="Calibri" w:cs="Calibri"/>
          <w:b/>
          <w:bCs/>
          <w:color w:val="auto"/>
          <w:sz w:val="18"/>
          <w:szCs w:val="18"/>
        </w:rPr>
        <w:t>πιστοποιητικά (</w:t>
      </w:r>
      <w:proofErr w:type="spellStart"/>
      <w:r w:rsidRPr="00FD1DA8">
        <w:rPr>
          <w:rFonts w:ascii="Calibri" w:hAnsi="Calibri" w:cs="Calibri"/>
          <w:b/>
          <w:bCs/>
          <w:color w:val="auto"/>
          <w:sz w:val="18"/>
          <w:szCs w:val="18"/>
        </w:rPr>
        <w:t>approval</w:t>
      </w:r>
      <w:proofErr w:type="spellEnd"/>
      <w:r w:rsidRPr="00FD1DA8">
        <w:rPr>
          <w:rFonts w:ascii="Calibri" w:hAnsi="Calibri" w:cs="Calibri"/>
          <w:b/>
          <w:bCs/>
          <w:color w:val="auto"/>
          <w:sz w:val="18"/>
          <w:szCs w:val="18"/>
        </w:rPr>
        <w:t>)</w:t>
      </w:r>
      <w:r w:rsidRPr="00FD1DA8">
        <w:rPr>
          <w:rFonts w:ascii="Calibri" w:hAnsi="Calibri" w:cs="Calibri"/>
          <w:color w:val="auto"/>
          <w:sz w:val="18"/>
          <w:szCs w:val="18"/>
        </w:rPr>
        <w:t xml:space="preserve"> ZF TE-ML 02B, 05A, 12L, 12N, 16F, 17B, 19C, 21A , VOLVO 97312 για την κατηγορία  </w:t>
      </w:r>
      <w:r w:rsidRPr="00FD1DA8">
        <w:rPr>
          <w:rFonts w:ascii="Calibri" w:hAnsi="Calibri" w:cs="Calibri"/>
          <w:b/>
          <w:color w:val="auto"/>
          <w:sz w:val="18"/>
          <w:szCs w:val="18"/>
        </w:rPr>
        <w:t xml:space="preserve">Γ2 </w:t>
      </w:r>
      <w:r w:rsidRPr="00FD1DA8">
        <w:rPr>
          <w:rFonts w:ascii="Calibri" w:hAnsi="Calibri" w:cs="Calibri"/>
          <w:color w:val="auto"/>
          <w:sz w:val="18"/>
          <w:szCs w:val="18"/>
        </w:rPr>
        <w:t xml:space="preserve">  5)</w:t>
      </w:r>
      <w:r w:rsidRPr="00FD1DA8">
        <w:rPr>
          <w:rFonts w:ascii="Calibri" w:hAnsi="Calibri" w:cs="Calibri"/>
          <w:b/>
          <w:bCs/>
          <w:color w:val="auto"/>
          <w:sz w:val="18"/>
          <w:szCs w:val="18"/>
        </w:rPr>
        <w:t xml:space="preserve"> πιστοποιητικά (</w:t>
      </w:r>
      <w:proofErr w:type="spellStart"/>
      <w:r w:rsidRPr="00FD1DA8">
        <w:rPr>
          <w:rFonts w:ascii="Calibri" w:hAnsi="Calibri" w:cs="Calibri"/>
          <w:b/>
          <w:bCs/>
          <w:color w:val="auto"/>
          <w:sz w:val="18"/>
          <w:szCs w:val="18"/>
        </w:rPr>
        <w:t>approval</w:t>
      </w:r>
      <w:proofErr w:type="spellEnd"/>
      <w:r w:rsidRPr="00FD1DA8">
        <w:rPr>
          <w:rFonts w:ascii="Calibri" w:hAnsi="Calibri" w:cs="Calibri"/>
          <w:b/>
          <w:bCs/>
          <w:color w:val="auto"/>
          <w:sz w:val="18"/>
          <w:szCs w:val="18"/>
        </w:rPr>
        <w:t>)</w:t>
      </w:r>
      <w:r w:rsidRPr="00FD1DA8">
        <w:rPr>
          <w:rFonts w:ascii="Calibri" w:hAnsi="Calibri" w:cs="Calibri"/>
          <w:color w:val="auto"/>
          <w:sz w:val="18"/>
          <w:szCs w:val="18"/>
        </w:rPr>
        <w:t xml:space="preserve">  ΜΑΝ 341 Ζ-2, ΜΑΝ  342 Μ-2, VOLVO 97321 για την κατηγορία  </w:t>
      </w:r>
      <w:r w:rsidRPr="00FD1DA8">
        <w:rPr>
          <w:rFonts w:ascii="Calibri" w:hAnsi="Calibri" w:cs="Calibri"/>
          <w:b/>
          <w:color w:val="auto"/>
          <w:sz w:val="18"/>
          <w:szCs w:val="18"/>
        </w:rPr>
        <w:t>Γ3.</w:t>
      </w:r>
    </w:p>
    <w:p w:rsidR="00D437FE" w:rsidRPr="00D437FE" w:rsidRDefault="00D437FE" w:rsidP="00D437FE">
      <w:pPr>
        <w:spacing w:after="0"/>
        <w:rPr>
          <w:sz w:val="18"/>
          <w:szCs w:val="18"/>
          <w:lang w:val="el-GR"/>
        </w:rPr>
      </w:pPr>
      <w:r w:rsidRPr="00D437FE">
        <w:rPr>
          <w:bCs/>
          <w:sz w:val="18"/>
          <w:szCs w:val="18"/>
          <w:lang w:val="el-GR"/>
        </w:rPr>
        <w:t xml:space="preserve"> </w:t>
      </w:r>
      <w:r w:rsidRPr="00D437FE">
        <w:rPr>
          <w:sz w:val="18"/>
          <w:szCs w:val="18"/>
          <w:lang w:val="el-GR"/>
        </w:rPr>
        <w:t xml:space="preserve">Θα περιλαμβάνει επίσης και τον αριθμό καταχώρισης στο Γ.Χ.Κ., κατά </w:t>
      </w:r>
      <w:r w:rsidRPr="00FD1DA8">
        <w:rPr>
          <w:sz w:val="18"/>
          <w:szCs w:val="18"/>
          <w:lang w:val="en-US"/>
        </w:rPr>
        <w:t>API</w:t>
      </w:r>
      <w:r w:rsidRPr="00D437FE">
        <w:rPr>
          <w:sz w:val="18"/>
          <w:szCs w:val="18"/>
          <w:lang w:val="el-GR"/>
        </w:rPr>
        <w:t xml:space="preserve"> και </w:t>
      </w:r>
      <w:r w:rsidRPr="00FD1DA8">
        <w:rPr>
          <w:sz w:val="18"/>
          <w:szCs w:val="18"/>
          <w:lang w:val="en-US"/>
        </w:rPr>
        <w:t>ACEA</w:t>
      </w:r>
      <w:r w:rsidRPr="00D437FE">
        <w:rPr>
          <w:sz w:val="18"/>
          <w:szCs w:val="18"/>
          <w:lang w:val="el-GR"/>
        </w:rPr>
        <w:t>(όπου αυτό απαιτείται από ισχύουσα νομοθεσία).</w:t>
      </w:r>
    </w:p>
    <w:p w:rsidR="00D437FE" w:rsidRPr="00D437FE" w:rsidRDefault="00D437FE" w:rsidP="00D437FE">
      <w:pPr>
        <w:autoSpaceDE w:val="0"/>
        <w:autoSpaceDN w:val="0"/>
        <w:adjustRightInd w:val="0"/>
        <w:spacing w:after="0"/>
        <w:rPr>
          <w:sz w:val="18"/>
          <w:szCs w:val="18"/>
          <w:lang w:val="el-GR"/>
        </w:rPr>
      </w:pPr>
      <w:r w:rsidRPr="00D437FE">
        <w:rPr>
          <w:sz w:val="18"/>
          <w:szCs w:val="18"/>
          <w:lang w:val="el-GR"/>
        </w:rPr>
        <w:t xml:space="preserve">Για τα λιπαντικά που ζητούνται πιστοποιητικό </w:t>
      </w:r>
      <w:r w:rsidRPr="00FD1DA8">
        <w:rPr>
          <w:sz w:val="18"/>
          <w:szCs w:val="18"/>
        </w:rPr>
        <w:t>approval</w:t>
      </w:r>
      <w:r w:rsidRPr="00D437FE">
        <w:rPr>
          <w:sz w:val="18"/>
          <w:szCs w:val="18"/>
          <w:lang w:val="el-GR"/>
        </w:rPr>
        <w:t xml:space="preserve"> υποχρεωτικά πρέπει να κατατεθούν </w:t>
      </w:r>
      <w:r w:rsidRPr="00FD1DA8">
        <w:rPr>
          <w:sz w:val="18"/>
          <w:szCs w:val="18"/>
        </w:rPr>
        <w:t>approval</w:t>
      </w:r>
      <w:r w:rsidRPr="00D437FE">
        <w:rPr>
          <w:sz w:val="18"/>
          <w:szCs w:val="18"/>
          <w:lang w:val="el-GR"/>
        </w:rPr>
        <w:t xml:space="preserve"> του συγκεκριμένου προϊόντος . Σε περίπτωση που η έγκριση(</w:t>
      </w:r>
      <w:r w:rsidRPr="00FD1DA8">
        <w:rPr>
          <w:sz w:val="18"/>
          <w:szCs w:val="18"/>
        </w:rPr>
        <w:t>approval</w:t>
      </w:r>
      <w:r w:rsidRPr="00D437FE">
        <w:rPr>
          <w:sz w:val="18"/>
          <w:szCs w:val="18"/>
          <w:lang w:val="el-GR"/>
        </w:rPr>
        <w:t xml:space="preserve">) αναγράφει οδηγία &lt;&lt; Η έγκριση ισχύει μόνο για όσο διάστημα το όνομα του προϊόντος αναγράφεται στο επίσημο </w:t>
      </w:r>
      <w:proofErr w:type="spellStart"/>
      <w:r w:rsidRPr="00D437FE">
        <w:rPr>
          <w:sz w:val="18"/>
          <w:szCs w:val="18"/>
          <w:lang w:val="el-GR"/>
        </w:rPr>
        <w:t>ιστότοπο</w:t>
      </w:r>
      <w:proofErr w:type="spellEnd"/>
      <w:r w:rsidRPr="00D437FE">
        <w:rPr>
          <w:sz w:val="18"/>
          <w:szCs w:val="18"/>
          <w:lang w:val="el-GR"/>
        </w:rPr>
        <w:t xml:space="preserve"> της &gt;&gt; , τότε το συγκεκριμένο προϊόν θα πρέπει να είναι και αποτυπωμένο στο συγκεκριμένο </w:t>
      </w:r>
      <w:proofErr w:type="spellStart"/>
      <w:r w:rsidRPr="00D437FE">
        <w:rPr>
          <w:sz w:val="18"/>
          <w:szCs w:val="18"/>
          <w:lang w:val="el-GR"/>
        </w:rPr>
        <w:t>ιστότοπο</w:t>
      </w:r>
      <w:proofErr w:type="spellEnd"/>
      <w:r w:rsidRPr="00D437FE">
        <w:rPr>
          <w:sz w:val="18"/>
          <w:szCs w:val="18"/>
          <w:lang w:val="el-GR"/>
        </w:rPr>
        <w:t xml:space="preserve"> της κατασκευάστριας εταιρίας που δίνει το πιστοποιητικό έγκρισης </w:t>
      </w:r>
      <w:r w:rsidRPr="00FD1DA8">
        <w:rPr>
          <w:sz w:val="18"/>
          <w:szCs w:val="18"/>
        </w:rPr>
        <w:t>approval</w:t>
      </w:r>
      <w:r w:rsidRPr="00D437FE">
        <w:rPr>
          <w:sz w:val="18"/>
          <w:szCs w:val="18"/>
          <w:lang w:val="el-GR"/>
        </w:rPr>
        <w:t xml:space="preserve">. Στην περίπτωση αυτή θα πρέπει να κατατεθεί και η αποτύπωση από τον </w:t>
      </w:r>
      <w:proofErr w:type="spellStart"/>
      <w:r w:rsidRPr="00D437FE">
        <w:rPr>
          <w:sz w:val="18"/>
          <w:szCs w:val="18"/>
          <w:lang w:val="el-GR"/>
        </w:rPr>
        <w:t>ιστότοπο</w:t>
      </w:r>
      <w:proofErr w:type="spellEnd"/>
      <w:r w:rsidRPr="00D437FE">
        <w:rPr>
          <w:sz w:val="18"/>
          <w:szCs w:val="18"/>
          <w:lang w:val="el-GR"/>
        </w:rPr>
        <w:t xml:space="preserve"> για να έχει ισχύ το </w:t>
      </w:r>
      <w:r w:rsidRPr="00FD1DA8">
        <w:rPr>
          <w:sz w:val="18"/>
          <w:szCs w:val="18"/>
        </w:rPr>
        <w:t>approval</w:t>
      </w:r>
      <w:r w:rsidRPr="00D437FE">
        <w:rPr>
          <w:sz w:val="18"/>
          <w:szCs w:val="18"/>
          <w:lang w:val="el-GR"/>
        </w:rPr>
        <w:t>.</w:t>
      </w:r>
    </w:p>
    <w:p w:rsidR="00D437FE" w:rsidRPr="00D437FE" w:rsidRDefault="00D437FE" w:rsidP="00D437FE">
      <w:pPr>
        <w:autoSpaceDE w:val="0"/>
        <w:autoSpaceDN w:val="0"/>
        <w:adjustRightInd w:val="0"/>
        <w:spacing w:after="0"/>
        <w:rPr>
          <w:sz w:val="18"/>
          <w:szCs w:val="18"/>
          <w:u w:val="single"/>
          <w:lang w:val="el-GR"/>
        </w:rPr>
      </w:pPr>
      <w:r w:rsidRPr="00D437FE">
        <w:rPr>
          <w:sz w:val="18"/>
          <w:szCs w:val="18"/>
          <w:u w:val="single"/>
          <w:lang w:val="el-GR"/>
        </w:rPr>
        <w:t xml:space="preserve">Η κατάθεση λίστας από το διαδίκτυο χωρίς την προσκόμιση έγκριση </w:t>
      </w:r>
      <w:r w:rsidRPr="00FD1DA8">
        <w:rPr>
          <w:sz w:val="18"/>
          <w:szCs w:val="18"/>
          <w:u w:val="single"/>
        </w:rPr>
        <w:t>approval</w:t>
      </w:r>
      <w:r w:rsidRPr="00D437FE">
        <w:rPr>
          <w:sz w:val="18"/>
          <w:szCs w:val="18"/>
          <w:u w:val="single"/>
          <w:lang w:val="el-GR"/>
        </w:rPr>
        <w:t xml:space="preserve"> σε ισχύ δεν γίνονται δεκτές.</w:t>
      </w:r>
    </w:p>
    <w:p w:rsidR="00D437FE" w:rsidRPr="00D437FE" w:rsidRDefault="00D437FE" w:rsidP="00D437FE">
      <w:pPr>
        <w:autoSpaceDE w:val="0"/>
        <w:autoSpaceDN w:val="0"/>
        <w:adjustRightInd w:val="0"/>
        <w:spacing w:after="0"/>
        <w:rPr>
          <w:w w:val="105"/>
          <w:sz w:val="18"/>
          <w:szCs w:val="18"/>
          <w:lang w:val="el-GR"/>
        </w:rPr>
      </w:pPr>
      <w:r w:rsidRPr="00D437FE">
        <w:rPr>
          <w:w w:val="105"/>
          <w:sz w:val="18"/>
          <w:szCs w:val="18"/>
          <w:lang w:val="el-GR"/>
        </w:rPr>
        <w:t xml:space="preserve">Τα προσφερόμενα </w:t>
      </w:r>
      <w:proofErr w:type="spellStart"/>
      <w:r w:rsidRPr="00D437FE">
        <w:rPr>
          <w:w w:val="105"/>
          <w:sz w:val="18"/>
          <w:szCs w:val="18"/>
          <w:lang w:val="el-GR"/>
        </w:rPr>
        <w:t>ελαιολιπαντικά</w:t>
      </w:r>
      <w:proofErr w:type="spellEnd"/>
      <w:r w:rsidRPr="00D437FE">
        <w:rPr>
          <w:w w:val="105"/>
          <w:sz w:val="18"/>
          <w:szCs w:val="18"/>
          <w:lang w:val="el-GR"/>
        </w:rPr>
        <w:t xml:space="preserve"> (όσα έχουν την υποχρέωση) θα πρέπει να έχουν καταχωρηθεί σε κατάλογο που τηρεί η Δ/νση Πετροχημικών του Γενικού Χημείου του Κράτους. Η εγγραφή στον κατάλογο θα αποδεικνύεται με την κατάθεση μαζί με τις τεχνικές προσφορές του σχετικού απαντητικού έγγραφου που εκδίδεται από το Γ.Χ.Κ. που θα επαληθεύει επί ποινή αποκλεισμού τόσο τις ζητούμενες από την μελέτη τεχνικές προδιαγραφές των προϊόντων όσο και την δυνατότητα τους να κυκλοφορούν ελεύθερα στην Ελληνική αγορά</w:t>
      </w:r>
    </w:p>
    <w:p w:rsidR="00D437FE" w:rsidRPr="00D437FE" w:rsidRDefault="00D437FE" w:rsidP="00D437FE">
      <w:pPr>
        <w:autoSpaceDE w:val="0"/>
        <w:autoSpaceDN w:val="0"/>
        <w:adjustRightInd w:val="0"/>
        <w:spacing w:after="0"/>
        <w:rPr>
          <w:w w:val="105"/>
          <w:sz w:val="18"/>
          <w:szCs w:val="18"/>
          <w:u w:val="single"/>
          <w:lang w:val="el-GR"/>
        </w:rPr>
      </w:pPr>
      <w:r w:rsidRPr="00D437FE">
        <w:rPr>
          <w:w w:val="105"/>
          <w:sz w:val="18"/>
          <w:szCs w:val="18"/>
          <w:u w:val="single"/>
          <w:lang w:val="el-GR"/>
        </w:rPr>
        <w:t xml:space="preserve">Κατηγορία Ε 5 λιπαντικά </w:t>
      </w:r>
      <w:proofErr w:type="spellStart"/>
      <w:r w:rsidRPr="00D437FE">
        <w:rPr>
          <w:w w:val="105"/>
          <w:sz w:val="18"/>
          <w:szCs w:val="18"/>
          <w:u w:val="single"/>
          <w:lang w:val="el-GR"/>
        </w:rPr>
        <w:t>βιοαποικοδομήσιμα</w:t>
      </w:r>
      <w:proofErr w:type="spellEnd"/>
    </w:p>
    <w:p w:rsidR="00D437FE" w:rsidRPr="00D437FE" w:rsidRDefault="00D437FE" w:rsidP="00D437FE">
      <w:pPr>
        <w:autoSpaceDE w:val="0"/>
        <w:autoSpaceDN w:val="0"/>
        <w:adjustRightInd w:val="0"/>
        <w:spacing w:after="0"/>
        <w:rPr>
          <w:w w:val="105"/>
          <w:sz w:val="18"/>
          <w:szCs w:val="18"/>
          <w:lang w:val="el-GR"/>
        </w:rPr>
      </w:pPr>
      <w:r w:rsidRPr="00D437FE">
        <w:rPr>
          <w:w w:val="105"/>
          <w:sz w:val="18"/>
          <w:szCs w:val="18"/>
          <w:lang w:val="el-GR"/>
        </w:rPr>
        <w:t>Λιπαντικό υδραυλικών συστημάτων με υψηλό δείκτη ιξώδους και χαμηλό δείκτη ροής , βάσεων συνθετικών κορεσμένων εστέρων (αποκλείονται τα λιπαντικά φυτικής βάσεως ή βάσεως ακόρεστων εστέρων )</w:t>
      </w:r>
    </w:p>
    <w:p w:rsidR="00D437FE" w:rsidRPr="00FD1DA8" w:rsidRDefault="00D437FE" w:rsidP="00D437FE">
      <w:pPr>
        <w:autoSpaceDE w:val="0"/>
        <w:autoSpaceDN w:val="0"/>
        <w:adjustRightInd w:val="0"/>
        <w:spacing w:after="0"/>
        <w:rPr>
          <w:w w:val="105"/>
          <w:sz w:val="18"/>
          <w:szCs w:val="18"/>
        </w:rPr>
      </w:pPr>
      <w:r w:rsidRPr="00D437FE">
        <w:rPr>
          <w:w w:val="105"/>
          <w:sz w:val="18"/>
          <w:szCs w:val="18"/>
          <w:lang w:val="el-GR"/>
        </w:rPr>
        <w:t xml:space="preserve"> </w:t>
      </w:r>
      <w:r w:rsidRPr="00FD1DA8">
        <w:rPr>
          <w:w w:val="105"/>
          <w:sz w:val="18"/>
          <w:szCs w:val="18"/>
          <w:lang w:val="en-US"/>
        </w:rPr>
        <w:t>ISO</w:t>
      </w:r>
      <w:r w:rsidRPr="00FD1DA8">
        <w:rPr>
          <w:w w:val="105"/>
          <w:sz w:val="18"/>
          <w:szCs w:val="18"/>
        </w:rPr>
        <w:t xml:space="preserve"> 15380/HEES (Hydraulic Oil Environmental Ester Synthetic)</w:t>
      </w:r>
    </w:p>
    <w:p w:rsidR="00D437FE" w:rsidRPr="00D437FE" w:rsidRDefault="00D437FE" w:rsidP="00D437FE">
      <w:pPr>
        <w:autoSpaceDE w:val="0"/>
        <w:autoSpaceDN w:val="0"/>
        <w:adjustRightInd w:val="0"/>
        <w:spacing w:after="0"/>
        <w:rPr>
          <w:sz w:val="18"/>
          <w:szCs w:val="18"/>
          <w:lang w:val="el-GR"/>
        </w:rPr>
      </w:pPr>
      <w:r w:rsidRPr="00FD1DA8">
        <w:rPr>
          <w:sz w:val="18"/>
          <w:szCs w:val="18"/>
          <w:lang w:val="en-US"/>
        </w:rPr>
        <w:t>EU</w:t>
      </w:r>
      <w:r w:rsidRPr="00D437FE">
        <w:rPr>
          <w:sz w:val="18"/>
          <w:szCs w:val="18"/>
          <w:lang w:val="el-GR"/>
        </w:rPr>
        <w:t xml:space="preserve"> </w:t>
      </w:r>
      <w:proofErr w:type="spellStart"/>
      <w:r w:rsidRPr="00FD1DA8">
        <w:rPr>
          <w:sz w:val="18"/>
          <w:szCs w:val="18"/>
          <w:lang w:val="en-US"/>
        </w:rPr>
        <w:t>Ecolabel</w:t>
      </w:r>
      <w:proofErr w:type="spellEnd"/>
      <w:r w:rsidRPr="00D437FE">
        <w:rPr>
          <w:sz w:val="18"/>
          <w:szCs w:val="18"/>
          <w:lang w:val="el-GR"/>
        </w:rPr>
        <w:t xml:space="preserve"> 01/01/2020 (προσκόμιση πιστοποιητικό)</w:t>
      </w:r>
    </w:p>
    <w:p w:rsidR="00D437FE" w:rsidRPr="00D437FE" w:rsidRDefault="00D437FE" w:rsidP="00D437FE">
      <w:pPr>
        <w:autoSpaceDE w:val="0"/>
        <w:autoSpaceDN w:val="0"/>
        <w:adjustRightInd w:val="0"/>
        <w:spacing w:after="0"/>
        <w:rPr>
          <w:sz w:val="18"/>
          <w:szCs w:val="18"/>
          <w:lang w:val="el-GR"/>
        </w:rPr>
      </w:pPr>
      <w:proofErr w:type="spellStart"/>
      <w:r w:rsidRPr="00D437FE">
        <w:rPr>
          <w:sz w:val="18"/>
          <w:szCs w:val="18"/>
          <w:lang w:val="el-GR"/>
        </w:rPr>
        <w:t>Βιοαποικοδόμηση</w:t>
      </w:r>
      <w:proofErr w:type="spellEnd"/>
      <w:r w:rsidRPr="00D437FE">
        <w:rPr>
          <w:sz w:val="18"/>
          <w:szCs w:val="18"/>
          <w:lang w:val="el-GR"/>
        </w:rPr>
        <w:t xml:space="preserve"> σύμφωνα με το </w:t>
      </w:r>
      <w:r w:rsidRPr="00FD1DA8">
        <w:rPr>
          <w:sz w:val="18"/>
          <w:szCs w:val="18"/>
          <w:lang w:val="en-US"/>
        </w:rPr>
        <w:t>OECD</w:t>
      </w:r>
      <w:r w:rsidRPr="00D437FE">
        <w:rPr>
          <w:sz w:val="18"/>
          <w:szCs w:val="18"/>
          <w:lang w:val="el-GR"/>
        </w:rPr>
        <w:t xml:space="preserve"> 301 </w:t>
      </w:r>
      <w:r w:rsidRPr="00FD1DA8">
        <w:rPr>
          <w:sz w:val="18"/>
          <w:szCs w:val="18"/>
          <w:lang w:val="en-US"/>
        </w:rPr>
        <w:t>B</w:t>
      </w:r>
      <w:r w:rsidRPr="00D437FE">
        <w:rPr>
          <w:sz w:val="18"/>
          <w:szCs w:val="18"/>
          <w:lang w:val="el-GR"/>
        </w:rPr>
        <w:t>&gt;60%</w:t>
      </w:r>
    </w:p>
    <w:p w:rsidR="00D437FE" w:rsidRPr="00D437FE" w:rsidRDefault="00D437FE" w:rsidP="00D437FE">
      <w:pPr>
        <w:autoSpaceDE w:val="0"/>
        <w:autoSpaceDN w:val="0"/>
        <w:adjustRightInd w:val="0"/>
        <w:spacing w:after="0"/>
        <w:rPr>
          <w:sz w:val="18"/>
          <w:szCs w:val="18"/>
          <w:lang w:val="el-GR"/>
        </w:rPr>
      </w:pPr>
      <w:r w:rsidRPr="00D437FE">
        <w:rPr>
          <w:sz w:val="18"/>
          <w:szCs w:val="18"/>
          <w:lang w:val="el-GR"/>
        </w:rPr>
        <w:t>Αριθμό ιωδίου-</w:t>
      </w:r>
      <w:proofErr w:type="spellStart"/>
      <w:r w:rsidRPr="00FD1DA8">
        <w:rPr>
          <w:sz w:val="18"/>
          <w:szCs w:val="18"/>
          <w:lang w:val="en-US"/>
        </w:rPr>
        <w:t>lodine</w:t>
      </w:r>
      <w:proofErr w:type="spellEnd"/>
      <w:r w:rsidRPr="00D437FE">
        <w:rPr>
          <w:sz w:val="18"/>
          <w:szCs w:val="18"/>
          <w:lang w:val="el-GR"/>
        </w:rPr>
        <w:t xml:space="preserve"> </w:t>
      </w:r>
      <w:r w:rsidRPr="00FD1DA8">
        <w:rPr>
          <w:sz w:val="18"/>
          <w:szCs w:val="18"/>
          <w:lang w:val="en-US"/>
        </w:rPr>
        <w:t>count</w:t>
      </w:r>
      <w:r w:rsidRPr="00D437FE">
        <w:rPr>
          <w:sz w:val="18"/>
          <w:szCs w:val="18"/>
          <w:lang w:val="el-GR"/>
        </w:rPr>
        <w:t xml:space="preserve"> &lt;15 (προσκόμιση δήλωση παραγωγού)</w:t>
      </w:r>
    </w:p>
    <w:p w:rsidR="00D437FE" w:rsidRPr="00D437FE" w:rsidRDefault="00D437FE" w:rsidP="00D437FE">
      <w:pPr>
        <w:autoSpaceDE w:val="0"/>
        <w:autoSpaceDN w:val="0"/>
        <w:adjustRightInd w:val="0"/>
        <w:spacing w:after="0"/>
        <w:rPr>
          <w:sz w:val="18"/>
          <w:szCs w:val="18"/>
          <w:lang w:val="el-GR"/>
        </w:rPr>
      </w:pPr>
      <w:r w:rsidRPr="00FD1DA8">
        <w:rPr>
          <w:sz w:val="18"/>
          <w:szCs w:val="18"/>
          <w:lang w:val="en-US"/>
        </w:rPr>
        <w:t>ISO</w:t>
      </w:r>
      <w:r w:rsidRPr="00D437FE">
        <w:rPr>
          <w:sz w:val="18"/>
          <w:szCs w:val="18"/>
          <w:lang w:val="el-GR"/>
        </w:rPr>
        <w:t xml:space="preserve"> 9001:2015 ή ισοδύναμο αυτού (προσκόμιση πιστοποιητικό) από οικονομικό φορέα και κατασκευαστή των προϊόντων</w:t>
      </w:r>
    </w:p>
    <w:p w:rsidR="00D437FE" w:rsidRPr="00D437FE" w:rsidRDefault="00D437FE" w:rsidP="00D437FE">
      <w:pPr>
        <w:autoSpaceDE w:val="0"/>
        <w:autoSpaceDN w:val="0"/>
        <w:adjustRightInd w:val="0"/>
        <w:spacing w:after="0"/>
        <w:rPr>
          <w:w w:val="105"/>
          <w:sz w:val="18"/>
          <w:szCs w:val="18"/>
          <w:u w:val="single"/>
          <w:lang w:val="el-GR"/>
        </w:rPr>
      </w:pPr>
      <w:r w:rsidRPr="00D437FE">
        <w:rPr>
          <w:w w:val="105"/>
          <w:sz w:val="18"/>
          <w:szCs w:val="18"/>
          <w:u w:val="single"/>
          <w:lang w:val="el-GR"/>
        </w:rPr>
        <w:t xml:space="preserve">Κατηγορία Ε 6 λιπαντικά αναγεννημένα </w:t>
      </w:r>
    </w:p>
    <w:p w:rsidR="00D437FE" w:rsidRPr="00D437FE" w:rsidRDefault="00D437FE" w:rsidP="00D437FE">
      <w:pPr>
        <w:autoSpaceDE w:val="0"/>
        <w:autoSpaceDN w:val="0"/>
        <w:adjustRightInd w:val="0"/>
        <w:spacing w:after="0"/>
        <w:rPr>
          <w:w w:val="105"/>
          <w:sz w:val="18"/>
          <w:szCs w:val="18"/>
          <w:u w:val="single"/>
          <w:lang w:val="el-GR"/>
        </w:rPr>
      </w:pPr>
      <w:r w:rsidRPr="00D437FE">
        <w:rPr>
          <w:w w:val="105"/>
          <w:sz w:val="18"/>
          <w:szCs w:val="18"/>
          <w:lang w:val="el-GR"/>
        </w:rPr>
        <w:t>Τα λιπαντικά υδραυλικών συστημάτων υποχρεωτικά θα είναι λιπαντικά αναγεννημένα και θα πληροί τα κριτήρια της Κοινής Υπουργικής Αποφάσεις 14900/2021(ΦΕΚ466/Β/8-2-2021). Προς συμμόρφωση  των παραπάνω και για την κάλυψη των προταθέντων κριτηρίων  θα κατατεθεί υποχρεωτικά υπεύθυνη δήλωση του νόμιμου εκπρόσωπου της παραγωγικής εταιρείας των λιπαντικών που θα επιβεβαιώνει την πλήρωση των κριτηρίων της ΚΥΑ 14900/2021(ΦΕΚ466/Β/8-2-2021)</w:t>
      </w:r>
      <w:r w:rsidRPr="00D437FE">
        <w:rPr>
          <w:w w:val="105"/>
          <w:sz w:val="18"/>
          <w:szCs w:val="18"/>
          <w:u w:val="single"/>
          <w:lang w:val="el-GR"/>
        </w:rPr>
        <w:t xml:space="preserve"> </w:t>
      </w:r>
    </w:p>
    <w:p w:rsidR="00D437FE" w:rsidRPr="00D437FE" w:rsidRDefault="00D437FE" w:rsidP="00D437FE">
      <w:pPr>
        <w:spacing w:after="0"/>
        <w:rPr>
          <w:sz w:val="18"/>
          <w:szCs w:val="18"/>
          <w:lang w:val="el-GR"/>
        </w:rPr>
      </w:pPr>
      <w:r w:rsidRPr="00D437FE">
        <w:rPr>
          <w:sz w:val="18"/>
          <w:szCs w:val="18"/>
          <w:lang w:val="el-GR"/>
        </w:rPr>
        <w:t>Η ανώτερη συσκευασία για τις κατηγορίες (Α,Β,Γ,Δ,Ε) θα πρέπει να είναι από 1 έως 25 λίτρων , για την κατηγορία (Ζ) θα πρέπει να είναι από 0,25 έως 5 λίτρων.</w:t>
      </w:r>
    </w:p>
    <w:p w:rsidR="00D437FE" w:rsidRPr="00D437FE" w:rsidRDefault="00D437FE" w:rsidP="00D437FE">
      <w:pPr>
        <w:spacing w:after="0"/>
        <w:rPr>
          <w:sz w:val="18"/>
          <w:szCs w:val="18"/>
          <w:lang w:val="el-GR"/>
        </w:rPr>
      </w:pPr>
      <w:r w:rsidRPr="00D437FE">
        <w:rPr>
          <w:sz w:val="18"/>
          <w:szCs w:val="18"/>
          <w:lang w:val="el-GR"/>
        </w:rPr>
        <w:t>Ο Δήμος διατηρεί το δικαίωμα να προβεί σε κάθε είδους έλεγχο που θα κρίνει σκόπιμο, προκειμένου να διαπιστώσει και να εξασφαλίσει την συμφωνία της ποιότητας των παραδοθέντων ειδών με αυτή των ελληνικών και των κοινοτικών διατάξεων.</w:t>
      </w:r>
    </w:p>
    <w:p w:rsidR="00D437FE" w:rsidRPr="00D437FE" w:rsidRDefault="00D437FE" w:rsidP="00D437FE">
      <w:pPr>
        <w:autoSpaceDE w:val="0"/>
        <w:autoSpaceDN w:val="0"/>
        <w:adjustRightInd w:val="0"/>
        <w:spacing w:after="0"/>
        <w:rPr>
          <w:sz w:val="18"/>
          <w:szCs w:val="18"/>
          <w:lang w:val="el-GR"/>
        </w:rPr>
      </w:pPr>
      <w:r w:rsidRPr="00D437FE">
        <w:rPr>
          <w:sz w:val="18"/>
          <w:szCs w:val="18"/>
          <w:lang w:val="el-GR"/>
        </w:rPr>
        <w:t>Επίσης ο Δήμος διατηρεί το δικαίωμα να αποστέλλει δείγματα από τα παραδοθέντα είδη στο Γενικό Χημείο του Κράτους, ώστε να ελέγχεται η ποιότητα και η συμφωνία με τις προδιαγραφές. Εφόσον από τη χρήση του ακατάλληλου είδους επέλθει φθορά στον μηχανολογικό εξοπλισμό ή στα μηχανήματα του Δήμου, ο προμηθευτής υποχρεούται να αναλάβει όλες τις δαπάνες αποκατάστασης της βλάβης που προξένησε το ακατάλληλο προϊόν</w:t>
      </w:r>
    </w:p>
    <w:p w:rsidR="00D437FE" w:rsidRPr="00D437FE" w:rsidRDefault="00D437FE" w:rsidP="00D437FE">
      <w:pPr>
        <w:spacing w:after="0"/>
        <w:rPr>
          <w:sz w:val="18"/>
          <w:szCs w:val="18"/>
          <w:lang w:val="el-GR"/>
        </w:rPr>
      </w:pPr>
    </w:p>
    <w:p w:rsidR="00D437FE" w:rsidRPr="00D437FE" w:rsidRDefault="00D437FE" w:rsidP="00D437FE">
      <w:pPr>
        <w:spacing w:after="0"/>
        <w:jc w:val="center"/>
        <w:rPr>
          <w:b/>
          <w:sz w:val="18"/>
          <w:szCs w:val="18"/>
          <w:u w:val="double"/>
          <w:lang w:val="el-GR"/>
        </w:rPr>
      </w:pPr>
    </w:p>
    <w:p w:rsidR="00D437FE" w:rsidRPr="00D437FE" w:rsidRDefault="00D437FE" w:rsidP="00D437FE">
      <w:pPr>
        <w:spacing w:after="0"/>
        <w:jc w:val="center"/>
        <w:rPr>
          <w:b/>
          <w:sz w:val="18"/>
          <w:szCs w:val="18"/>
          <w:u w:val="double"/>
          <w:lang w:val="el-GR"/>
        </w:rPr>
      </w:pPr>
    </w:p>
    <w:p w:rsidR="00D437FE" w:rsidRPr="00D437FE" w:rsidRDefault="00D437FE" w:rsidP="00D437FE">
      <w:pPr>
        <w:spacing w:after="0"/>
        <w:jc w:val="center"/>
        <w:rPr>
          <w:b/>
          <w:sz w:val="18"/>
          <w:szCs w:val="18"/>
          <w:u w:val="double"/>
          <w:lang w:val="el-GR"/>
        </w:rPr>
      </w:pPr>
      <w:r w:rsidRPr="00D437FE">
        <w:rPr>
          <w:b/>
          <w:sz w:val="18"/>
          <w:szCs w:val="18"/>
          <w:u w:val="double"/>
          <w:lang w:val="el-GR"/>
        </w:rPr>
        <w:t>Β) ΕΝΔΕΙΚΤΙΚΟΣ ΠΡΟΫΠΟΛΟΓΙΣΜΟΣ ΜΕΛΕΤΗΣ  (€) ΓΙΑ ΔΥΟ ΕΤΗ</w:t>
      </w:r>
    </w:p>
    <w:p w:rsidR="00D437FE" w:rsidRPr="00D437FE" w:rsidRDefault="00D437FE" w:rsidP="00D437FE">
      <w:pPr>
        <w:spacing w:after="0"/>
        <w:jc w:val="center"/>
        <w:rPr>
          <w:b/>
          <w:sz w:val="18"/>
          <w:szCs w:val="18"/>
          <w:u w:val="double"/>
          <w:lang w:val="el-GR"/>
        </w:rPr>
      </w:pPr>
    </w:p>
    <w:p w:rsidR="00D437FE" w:rsidRPr="00D506EB" w:rsidRDefault="00D437FE" w:rsidP="00D437FE">
      <w:pPr>
        <w:pStyle w:val="2a"/>
        <w:tabs>
          <w:tab w:val="left" w:pos="5387"/>
        </w:tabs>
        <w:spacing w:after="0" w:line="240" w:lineRule="auto"/>
        <w:ind w:left="0"/>
        <w:rPr>
          <w:rFonts w:cs="Calibri"/>
          <w:b/>
          <w:sz w:val="18"/>
          <w:szCs w:val="18"/>
        </w:rPr>
      </w:pPr>
      <w:r w:rsidRPr="00D506EB">
        <w:rPr>
          <w:rFonts w:cs="Calibri"/>
          <w:b/>
          <w:sz w:val="18"/>
          <w:szCs w:val="18"/>
        </w:rPr>
        <w:t>ΚΑ 02.15.6641, 02.20.6641,  02.30.6641,  02.35.6641, 02.20.6411, 02.30.6411,  02.35.6411</w:t>
      </w:r>
    </w:p>
    <w:p w:rsidR="00D437FE" w:rsidRPr="00D506EB" w:rsidRDefault="00D437FE" w:rsidP="00D437FE">
      <w:pPr>
        <w:pStyle w:val="2a"/>
        <w:tabs>
          <w:tab w:val="left" w:pos="5387"/>
        </w:tabs>
        <w:spacing w:after="0" w:line="240" w:lineRule="auto"/>
        <w:ind w:left="0"/>
        <w:rPr>
          <w:rFonts w:cs="Calibri"/>
          <w:sz w:val="18"/>
          <w:szCs w:val="18"/>
          <w:u w:val="single"/>
        </w:rPr>
      </w:pPr>
    </w:p>
    <w:p w:rsidR="00D437FE" w:rsidRPr="00D506EB" w:rsidRDefault="00D437FE" w:rsidP="00D437FE">
      <w:pPr>
        <w:pStyle w:val="2a"/>
        <w:tabs>
          <w:tab w:val="left" w:pos="5387"/>
        </w:tabs>
        <w:spacing w:after="0" w:line="240" w:lineRule="auto"/>
        <w:ind w:left="0"/>
        <w:rPr>
          <w:rFonts w:cs="Calibri"/>
          <w:sz w:val="18"/>
          <w:szCs w:val="18"/>
          <w:u w:val="single"/>
        </w:rPr>
      </w:pPr>
      <w:r w:rsidRPr="00D506EB">
        <w:rPr>
          <w:rFonts w:cs="Calibri"/>
          <w:sz w:val="18"/>
          <w:szCs w:val="18"/>
          <w:u w:val="single"/>
        </w:rPr>
        <w:t>ΤΜΗΜΑ 1-ΟΜΑΔΑ 4 : (ΔΗΜΟΣ ΝΑΟΥΣΑΣ –ΛΙΠΑΝΤΙΚΑ)</w:t>
      </w:r>
    </w:p>
    <w:p w:rsidR="00D437FE" w:rsidRPr="00D437FE" w:rsidRDefault="00D437FE" w:rsidP="00D437FE">
      <w:pPr>
        <w:spacing w:after="0"/>
        <w:jc w:val="center"/>
        <w:rPr>
          <w:b/>
          <w:sz w:val="18"/>
          <w:szCs w:val="18"/>
          <w:u w:val="double"/>
          <w:lang w:val="el-GR"/>
        </w:rPr>
      </w:pPr>
    </w:p>
    <w:p w:rsidR="00D437FE" w:rsidRDefault="00D437FE" w:rsidP="00D437FE">
      <w:pPr>
        <w:spacing w:after="0"/>
        <w:rPr>
          <w:sz w:val="18"/>
          <w:szCs w:val="18"/>
        </w:rPr>
      </w:pPr>
      <w:r w:rsidRPr="00D506EB">
        <w:rPr>
          <w:b/>
          <w:sz w:val="18"/>
          <w:szCs w:val="18"/>
        </w:rPr>
        <w:t>ΚΑΤΗΓΟΡΙΑ Α</w:t>
      </w:r>
      <w:r w:rsidRPr="00D506EB">
        <w:rPr>
          <w:sz w:val="18"/>
          <w:szCs w:val="18"/>
        </w:rPr>
        <w:tab/>
      </w:r>
    </w:p>
    <w:p w:rsidR="00D437FE" w:rsidRPr="00D506EB" w:rsidRDefault="00D437FE" w:rsidP="00D437FE">
      <w:pPr>
        <w:spacing w:after="0"/>
        <w:rPr>
          <w:b/>
          <w:sz w:val="18"/>
          <w:szCs w:val="18"/>
        </w:rPr>
      </w:pPr>
      <w:r w:rsidRPr="00D506EB">
        <w:rPr>
          <w:sz w:val="18"/>
          <w:szCs w:val="18"/>
        </w:rPr>
        <w:tab/>
      </w:r>
      <w:r w:rsidRPr="00D506EB">
        <w:rPr>
          <w:sz w:val="18"/>
          <w:szCs w:val="18"/>
        </w:rPr>
        <w:tab/>
      </w:r>
      <w:r w:rsidRPr="00D506EB">
        <w:rPr>
          <w:sz w:val="18"/>
          <w:szCs w:val="18"/>
        </w:rPr>
        <w:tab/>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675"/>
        <w:gridCol w:w="2694"/>
        <w:gridCol w:w="850"/>
        <w:gridCol w:w="1418"/>
        <w:gridCol w:w="1417"/>
        <w:gridCol w:w="2126"/>
      </w:tblGrid>
      <w:tr w:rsidR="00D437FE" w:rsidRPr="00FD1DA8" w:rsidTr="003473F0">
        <w:trPr>
          <w:cantSplit/>
          <w:trHeight w:val="479"/>
          <w:jc w:val="center"/>
        </w:trPr>
        <w:tc>
          <w:tcPr>
            <w:tcW w:w="9180" w:type="dxa"/>
            <w:gridSpan w:val="6"/>
            <w:vAlign w:val="center"/>
          </w:tcPr>
          <w:p w:rsidR="00D437FE" w:rsidRPr="00FD1DA8" w:rsidRDefault="00D437FE" w:rsidP="003473F0">
            <w:pPr>
              <w:pStyle w:val="af0"/>
              <w:tabs>
                <w:tab w:val="center" w:pos="2268"/>
              </w:tabs>
              <w:spacing w:after="0"/>
              <w:jc w:val="center"/>
              <w:rPr>
                <w:b/>
                <w:bCs/>
                <w:sz w:val="18"/>
                <w:szCs w:val="18"/>
              </w:rPr>
            </w:pPr>
            <w:r w:rsidRPr="00FD1DA8">
              <w:rPr>
                <w:b/>
                <w:bCs/>
                <w:sz w:val="18"/>
                <w:szCs w:val="18"/>
              </w:rPr>
              <w:t xml:space="preserve">ΛΙΠΑΝΤΙΚΑ ΠΕΤΡΕΛΑΙΟΚΙΝΗΤΗΡΩΝ  </w:t>
            </w:r>
            <w:r w:rsidRPr="00FD1DA8">
              <w:rPr>
                <w:sz w:val="18"/>
                <w:szCs w:val="18"/>
              </w:rPr>
              <w:t>(</w:t>
            </w:r>
            <w:r w:rsidRPr="00FD1DA8">
              <w:rPr>
                <w:bCs/>
                <w:sz w:val="18"/>
                <w:szCs w:val="18"/>
              </w:rPr>
              <w:t>CPV 09211100</w:t>
            </w:r>
            <w:r w:rsidRPr="00FD1DA8">
              <w:rPr>
                <w:bCs/>
                <w:sz w:val="18"/>
                <w:szCs w:val="18"/>
                <w:lang w:val="en-US"/>
              </w:rPr>
              <w:t>-2</w:t>
            </w:r>
            <w:r w:rsidRPr="00FD1DA8">
              <w:rPr>
                <w:bCs/>
                <w:sz w:val="18"/>
                <w:szCs w:val="18"/>
              </w:rPr>
              <w:t>)</w:t>
            </w:r>
          </w:p>
        </w:tc>
      </w:tr>
      <w:tr w:rsidR="00D437FE" w:rsidRPr="00FD1DA8" w:rsidTr="003473F0">
        <w:trPr>
          <w:cantSplit/>
          <w:jc w:val="center"/>
        </w:trPr>
        <w:tc>
          <w:tcPr>
            <w:tcW w:w="675" w:type="dxa"/>
            <w:vAlign w:val="center"/>
          </w:tcPr>
          <w:p w:rsidR="00D437FE" w:rsidRPr="00FD1DA8" w:rsidRDefault="00D437FE" w:rsidP="003473F0">
            <w:pPr>
              <w:spacing w:after="0"/>
              <w:jc w:val="center"/>
              <w:rPr>
                <w:sz w:val="18"/>
                <w:szCs w:val="18"/>
              </w:rPr>
            </w:pPr>
            <w:r w:rsidRPr="00FD1DA8">
              <w:rPr>
                <w:sz w:val="18"/>
                <w:szCs w:val="18"/>
              </w:rPr>
              <w:t>Α/Α</w:t>
            </w:r>
          </w:p>
        </w:tc>
        <w:tc>
          <w:tcPr>
            <w:tcW w:w="2694" w:type="dxa"/>
            <w:vAlign w:val="center"/>
          </w:tcPr>
          <w:p w:rsidR="00D437FE" w:rsidRPr="00FD1DA8" w:rsidRDefault="00D437FE" w:rsidP="003473F0">
            <w:pPr>
              <w:pStyle w:val="af0"/>
              <w:tabs>
                <w:tab w:val="center" w:pos="2268"/>
              </w:tabs>
              <w:spacing w:after="0"/>
              <w:jc w:val="center"/>
              <w:rPr>
                <w:sz w:val="18"/>
                <w:szCs w:val="18"/>
              </w:rPr>
            </w:pPr>
            <w:r w:rsidRPr="00FD1DA8">
              <w:rPr>
                <w:sz w:val="18"/>
                <w:szCs w:val="18"/>
              </w:rPr>
              <w:t>ΤΥΠΟΣ (SAE)</w:t>
            </w:r>
          </w:p>
        </w:tc>
        <w:tc>
          <w:tcPr>
            <w:tcW w:w="850" w:type="dxa"/>
            <w:vAlign w:val="center"/>
          </w:tcPr>
          <w:p w:rsidR="00D437FE" w:rsidRPr="00FD1DA8" w:rsidRDefault="00D437FE" w:rsidP="003473F0">
            <w:pPr>
              <w:spacing w:after="0"/>
              <w:jc w:val="center"/>
              <w:rPr>
                <w:sz w:val="18"/>
                <w:szCs w:val="18"/>
              </w:rPr>
            </w:pPr>
            <w:r w:rsidRPr="00FD1DA8">
              <w:rPr>
                <w:sz w:val="18"/>
                <w:szCs w:val="18"/>
              </w:rPr>
              <w:t>Μ.Μ.</w:t>
            </w:r>
          </w:p>
        </w:tc>
        <w:tc>
          <w:tcPr>
            <w:tcW w:w="1418" w:type="dxa"/>
            <w:vAlign w:val="center"/>
          </w:tcPr>
          <w:p w:rsidR="00D437FE" w:rsidRPr="00FD1DA8" w:rsidRDefault="00D437FE" w:rsidP="003473F0">
            <w:pPr>
              <w:spacing w:after="0"/>
              <w:jc w:val="center"/>
              <w:rPr>
                <w:sz w:val="18"/>
                <w:szCs w:val="18"/>
              </w:rPr>
            </w:pPr>
            <w:r w:rsidRPr="00FD1DA8">
              <w:rPr>
                <w:sz w:val="18"/>
                <w:szCs w:val="18"/>
              </w:rPr>
              <w:t>ΠΟΣΟΤΗΤΑ</w:t>
            </w:r>
          </w:p>
        </w:tc>
        <w:tc>
          <w:tcPr>
            <w:tcW w:w="1417" w:type="dxa"/>
            <w:vAlign w:val="center"/>
          </w:tcPr>
          <w:p w:rsidR="00D437FE" w:rsidRPr="00FD1DA8" w:rsidRDefault="00D437FE" w:rsidP="003473F0">
            <w:pPr>
              <w:spacing w:after="0"/>
              <w:jc w:val="center"/>
              <w:rPr>
                <w:sz w:val="18"/>
                <w:szCs w:val="18"/>
              </w:rPr>
            </w:pPr>
            <w:r w:rsidRPr="00FD1DA8">
              <w:rPr>
                <w:sz w:val="18"/>
                <w:szCs w:val="18"/>
              </w:rPr>
              <w:t>ΤΙΜΗ  ΜΟΝΑΔΑΣ</w:t>
            </w:r>
          </w:p>
        </w:tc>
        <w:tc>
          <w:tcPr>
            <w:tcW w:w="2126" w:type="dxa"/>
            <w:vAlign w:val="center"/>
          </w:tcPr>
          <w:p w:rsidR="00D437FE" w:rsidRPr="00FD1DA8" w:rsidRDefault="00D437FE" w:rsidP="003473F0">
            <w:pPr>
              <w:spacing w:after="0"/>
              <w:jc w:val="center"/>
              <w:rPr>
                <w:sz w:val="18"/>
                <w:szCs w:val="18"/>
              </w:rPr>
            </w:pPr>
            <w:r w:rsidRPr="00FD1DA8">
              <w:rPr>
                <w:sz w:val="18"/>
                <w:szCs w:val="18"/>
              </w:rPr>
              <w:t>ΣΥΝΟΛΟ</w:t>
            </w:r>
          </w:p>
        </w:tc>
      </w:tr>
      <w:tr w:rsidR="00D437FE" w:rsidRPr="00FD1DA8" w:rsidTr="003473F0">
        <w:trPr>
          <w:cantSplit/>
          <w:trHeight w:val="284"/>
          <w:jc w:val="center"/>
        </w:trPr>
        <w:tc>
          <w:tcPr>
            <w:tcW w:w="675" w:type="dxa"/>
          </w:tcPr>
          <w:p w:rsidR="00D437FE" w:rsidRPr="00FD1DA8" w:rsidRDefault="00D437FE" w:rsidP="003473F0">
            <w:pPr>
              <w:spacing w:after="0"/>
              <w:jc w:val="center"/>
              <w:rPr>
                <w:sz w:val="18"/>
                <w:szCs w:val="18"/>
              </w:rPr>
            </w:pPr>
            <w:r w:rsidRPr="00FD1DA8">
              <w:rPr>
                <w:sz w:val="18"/>
                <w:szCs w:val="18"/>
              </w:rPr>
              <w:t>1.</w:t>
            </w:r>
          </w:p>
        </w:tc>
        <w:tc>
          <w:tcPr>
            <w:tcW w:w="2694" w:type="dxa"/>
            <w:vAlign w:val="center"/>
          </w:tcPr>
          <w:p w:rsidR="00D437FE" w:rsidRPr="00FD1DA8" w:rsidRDefault="00D437FE" w:rsidP="003473F0">
            <w:pPr>
              <w:pStyle w:val="af0"/>
              <w:tabs>
                <w:tab w:val="center" w:pos="2268"/>
              </w:tabs>
              <w:spacing w:after="0"/>
              <w:jc w:val="center"/>
              <w:rPr>
                <w:sz w:val="18"/>
                <w:szCs w:val="18"/>
              </w:rPr>
            </w:pPr>
            <w:r w:rsidRPr="00FD1DA8">
              <w:rPr>
                <w:sz w:val="18"/>
                <w:szCs w:val="18"/>
              </w:rPr>
              <w:t>1</w:t>
            </w:r>
            <w:r w:rsidRPr="00FD1DA8">
              <w:rPr>
                <w:sz w:val="18"/>
                <w:szCs w:val="18"/>
                <w:lang w:val="en-US"/>
              </w:rPr>
              <w:t>0</w:t>
            </w:r>
            <w:r w:rsidRPr="00FD1DA8">
              <w:rPr>
                <w:sz w:val="18"/>
                <w:szCs w:val="18"/>
                <w:lang w:val="de-DE"/>
              </w:rPr>
              <w:t>W</w:t>
            </w:r>
            <w:r w:rsidRPr="00FD1DA8">
              <w:rPr>
                <w:sz w:val="18"/>
                <w:szCs w:val="18"/>
              </w:rPr>
              <w:t>-40</w:t>
            </w:r>
          </w:p>
        </w:tc>
        <w:tc>
          <w:tcPr>
            <w:tcW w:w="850" w:type="dxa"/>
          </w:tcPr>
          <w:p w:rsidR="00D437FE" w:rsidRPr="00FD1DA8" w:rsidRDefault="00D437FE" w:rsidP="003473F0">
            <w:pPr>
              <w:spacing w:after="0"/>
              <w:jc w:val="center"/>
              <w:rPr>
                <w:sz w:val="18"/>
                <w:szCs w:val="18"/>
                <w:lang w:val="en-US"/>
              </w:rPr>
            </w:pPr>
            <w:r w:rsidRPr="00FD1DA8">
              <w:rPr>
                <w:sz w:val="18"/>
                <w:szCs w:val="18"/>
                <w:lang w:val="en-US"/>
              </w:rPr>
              <w:t>lit</w:t>
            </w:r>
          </w:p>
        </w:tc>
        <w:tc>
          <w:tcPr>
            <w:tcW w:w="1418" w:type="dxa"/>
          </w:tcPr>
          <w:p w:rsidR="00D437FE" w:rsidRPr="00FD1DA8" w:rsidRDefault="00D437FE" w:rsidP="003473F0">
            <w:pPr>
              <w:spacing w:after="0"/>
              <w:jc w:val="center"/>
              <w:rPr>
                <w:sz w:val="18"/>
                <w:szCs w:val="18"/>
              </w:rPr>
            </w:pPr>
            <w:r w:rsidRPr="00FD1DA8">
              <w:rPr>
                <w:sz w:val="18"/>
                <w:szCs w:val="18"/>
              </w:rPr>
              <w:t>2.400</w:t>
            </w:r>
          </w:p>
        </w:tc>
        <w:tc>
          <w:tcPr>
            <w:tcW w:w="1417" w:type="dxa"/>
            <w:vAlign w:val="center"/>
          </w:tcPr>
          <w:p w:rsidR="00D437FE" w:rsidRPr="00FD1DA8" w:rsidRDefault="00D437FE" w:rsidP="003473F0">
            <w:pPr>
              <w:spacing w:after="0"/>
              <w:jc w:val="center"/>
              <w:rPr>
                <w:sz w:val="18"/>
                <w:szCs w:val="18"/>
              </w:rPr>
            </w:pPr>
            <w:r w:rsidRPr="00FD1DA8">
              <w:rPr>
                <w:sz w:val="18"/>
                <w:szCs w:val="18"/>
              </w:rPr>
              <w:t>7,9</w:t>
            </w:r>
          </w:p>
        </w:tc>
        <w:tc>
          <w:tcPr>
            <w:tcW w:w="2126" w:type="dxa"/>
            <w:vAlign w:val="center"/>
          </w:tcPr>
          <w:p w:rsidR="00D437FE" w:rsidRPr="00FD1DA8" w:rsidRDefault="00D437FE" w:rsidP="003473F0">
            <w:pPr>
              <w:spacing w:after="0"/>
              <w:jc w:val="center"/>
              <w:rPr>
                <w:sz w:val="18"/>
                <w:szCs w:val="18"/>
              </w:rPr>
            </w:pPr>
            <w:r w:rsidRPr="00FD1DA8">
              <w:rPr>
                <w:sz w:val="18"/>
                <w:szCs w:val="18"/>
              </w:rPr>
              <w:t>18.960,0</w:t>
            </w:r>
          </w:p>
        </w:tc>
      </w:tr>
      <w:tr w:rsidR="00D437FE" w:rsidRPr="00FD1DA8" w:rsidTr="003473F0">
        <w:trPr>
          <w:cantSplit/>
          <w:trHeight w:val="284"/>
          <w:jc w:val="center"/>
        </w:trPr>
        <w:tc>
          <w:tcPr>
            <w:tcW w:w="675" w:type="dxa"/>
          </w:tcPr>
          <w:p w:rsidR="00D437FE" w:rsidRPr="00FD1DA8" w:rsidRDefault="00D437FE" w:rsidP="003473F0">
            <w:pPr>
              <w:spacing w:after="0"/>
              <w:jc w:val="center"/>
              <w:rPr>
                <w:sz w:val="18"/>
                <w:szCs w:val="18"/>
              </w:rPr>
            </w:pPr>
            <w:r w:rsidRPr="00FD1DA8">
              <w:rPr>
                <w:sz w:val="18"/>
                <w:szCs w:val="18"/>
              </w:rPr>
              <w:t>2.</w:t>
            </w:r>
          </w:p>
        </w:tc>
        <w:tc>
          <w:tcPr>
            <w:tcW w:w="2694" w:type="dxa"/>
            <w:vAlign w:val="center"/>
          </w:tcPr>
          <w:p w:rsidR="00D437FE" w:rsidRPr="00FD1DA8" w:rsidRDefault="00D437FE" w:rsidP="003473F0">
            <w:pPr>
              <w:pStyle w:val="af0"/>
              <w:tabs>
                <w:tab w:val="center" w:pos="2268"/>
              </w:tabs>
              <w:spacing w:after="0"/>
              <w:jc w:val="center"/>
              <w:rPr>
                <w:sz w:val="18"/>
                <w:szCs w:val="18"/>
              </w:rPr>
            </w:pPr>
            <w:r w:rsidRPr="00FD1DA8">
              <w:rPr>
                <w:sz w:val="18"/>
                <w:szCs w:val="18"/>
              </w:rPr>
              <w:t>20W-50</w:t>
            </w:r>
          </w:p>
        </w:tc>
        <w:tc>
          <w:tcPr>
            <w:tcW w:w="850" w:type="dxa"/>
          </w:tcPr>
          <w:p w:rsidR="00D437FE" w:rsidRPr="00FD1DA8" w:rsidRDefault="00D437FE" w:rsidP="003473F0">
            <w:pPr>
              <w:spacing w:after="0"/>
              <w:jc w:val="center"/>
              <w:rPr>
                <w:sz w:val="18"/>
                <w:szCs w:val="18"/>
              </w:rPr>
            </w:pPr>
            <w:r w:rsidRPr="00FD1DA8">
              <w:rPr>
                <w:sz w:val="18"/>
                <w:szCs w:val="18"/>
                <w:lang w:val="en-US"/>
              </w:rPr>
              <w:t>lit</w:t>
            </w:r>
          </w:p>
        </w:tc>
        <w:tc>
          <w:tcPr>
            <w:tcW w:w="1418" w:type="dxa"/>
          </w:tcPr>
          <w:p w:rsidR="00D437FE" w:rsidRPr="00FD1DA8" w:rsidRDefault="00D437FE" w:rsidP="003473F0">
            <w:pPr>
              <w:tabs>
                <w:tab w:val="left" w:pos="435"/>
                <w:tab w:val="center" w:pos="601"/>
              </w:tabs>
              <w:spacing w:after="0"/>
              <w:jc w:val="center"/>
              <w:rPr>
                <w:sz w:val="18"/>
                <w:szCs w:val="18"/>
              </w:rPr>
            </w:pPr>
            <w:r w:rsidRPr="00FD1DA8">
              <w:rPr>
                <w:sz w:val="18"/>
                <w:szCs w:val="18"/>
              </w:rPr>
              <w:t>640</w:t>
            </w:r>
          </w:p>
        </w:tc>
        <w:tc>
          <w:tcPr>
            <w:tcW w:w="1417" w:type="dxa"/>
            <w:tcBorders>
              <w:bottom w:val="single" w:sz="4" w:space="0" w:color="auto"/>
            </w:tcBorders>
            <w:vAlign w:val="center"/>
          </w:tcPr>
          <w:p w:rsidR="00D437FE" w:rsidRPr="00FD1DA8" w:rsidRDefault="00D437FE" w:rsidP="003473F0">
            <w:pPr>
              <w:spacing w:after="0"/>
              <w:jc w:val="center"/>
              <w:rPr>
                <w:sz w:val="18"/>
                <w:szCs w:val="18"/>
              </w:rPr>
            </w:pPr>
            <w:r w:rsidRPr="00FD1DA8">
              <w:rPr>
                <w:sz w:val="18"/>
                <w:szCs w:val="18"/>
              </w:rPr>
              <w:t>4,5</w:t>
            </w:r>
          </w:p>
        </w:tc>
        <w:tc>
          <w:tcPr>
            <w:tcW w:w="2126" w:type="dxa"/>
            <w:tcBorders>
              <w:bottom w:val="single" w:sz="4" w:space="0" w:color="auto"/>
            </w:tcBorders>
            <w:vAlign w:val="center"/>
          </w:tcPr>
          <w:p w:rsidR="00D437FE" w:rsidRPr="00FD1DA8" w:rsidRDefault="00D437FE" w:rsidP="003473F0">
            <w:pPr>
              <w:spacing w:after="0"/>
              <w:jc w:val="center"/>
              <w:rPr>
                <w:sz w:val="18"/>
                <w:szCs w:val="18"/>
              </w:rPr>
            </w:pPr>
            <w:r w:rsidRPr="00FD1DA8">
              <w:rPr>
                <w:sz w:val="18"/>
                <w:szCs w:val="18"/>
              </w:rPr>
              <w:t>2.880,0</w:t>
            </w:r>
          </w:p>
        </w:tc>
      </w:tr>
      <w:tr w:rsidR="00D437FE" w:rsidRPr="00FD1DA8" w:rsidTr="003473F0">
        <w:trPr>
          <w:cantSplit/>
          <w:trHeight w:val="284"/>
          <w:jc w:val="center"/>
        </w:trPr>
        <w:tc>
          <w:tcPr>
            <w:tcW w:w="5637" w:type="dxa"/>
            <w:gridSpan w:val="4"/>
            <w:vMerge w:val="restart"/>
          </w:tcPr>
          <w:p w:rsidR="00D437FE" w:rsidRPr="00FD1DA8" w:rsidRDefault="00D437FE" w:rsidP="003473F0">
            <w:pPr>
              <w:spacing w:after="0"/>
              <w:jc w:val="center"/>
              <w:rPr>
                <w:sz w:val="18"/>
                <w:szCs w:val="18"/>
              </w:rPr>
            </w:pPr>
          </w:p>
        </w:tc>
        <w:tc>
          <w:tcPr>
            <w:tcW w:w="1417" w:type="dxa"/>
            <w:tcBorders>
              <w:top w:val="single" w:sz="4" w:space="0" w:color="auto"/>
              <w:bottom w:val="single" w:sz="4" w:space="0" w:color="auto"/>
            </w:tcBorders>
            <w:shd w:val="clear" w:color="auto" w:fill="F3F3F3"/>
          </w:tcPr>
          <w:p w:rsidR="00D437FE" w:rsidRPr="00FD1DA8" w:rsidRDefault="00D437FE" w:rsidP="003473F0">
            <w:pPr>
              <w:spacing w:after="0"/>
              <w:jc w:val="center"/>
              <w:rPr>
                <w:b/>
                <w:sz w:val="18"/>
                <w:szCs w:val="18"/>
              </w:rPr>
            </w:pPr>
            <w:r w:rsidRPr="00FD1DA8">
              <w:rPr>
                <w:b/>
                <w:sz w:val="18"/>
                <w:szCs w:val="18"/>
              </w:rPr>
              <w:t>ΣΥΝΟΛΟ</w:t>
            </w:r>
          </w:p>
        </w:tc>
        <w:tc>
          <w:tcPr>
            <w:tcW w:w="2126" w:type="dxa"/>
            <w:tcBorders>
              <w:top w:val="single" w:sz="4" w:space="0" w:color="auto"/>
              <w:bottom w:val="single" w:sz="4" w:space="0" w:color="auto"/>
            </w:tcBorders>
            <w:shd w:val="clear" w:color="auto" w:fill="F3F3F3"/>
          </w:tcPr>
          <w:p w:rsidR="00D437FE" w:rsidRPr="00FD1DA8" w:rsidRDefault="00D437FE" w:rsidP="003473F0">
            <w:pPr>
              <w:spacing w:after="0"/>
              <w:jc w:val="center"/>
              <w:rPr>
                <w:b/>
                <w:sz w:val="18"/>
                <w:szCs w:val="18"/>
              </w:rPr>
            </w:pPr>
            <w:r w:rsidRPr="00FD1DA8">
              <w:rPr>
                <w:b/>
                <w:sz w:val="18"/>
                <w:szCs w:val="18"/>
              </w:rPr>
              <w:t>21.840,0</w:t>
            </w:r>
          </w:p>
        </w:tc>
      </w:tr>
      <w:tr w:rsidR="00D437FE" w:rsidRPr="00FD1DA8" w:rsidTr="003473F0">
        <w:trPr>
          <w:cantSplit/>
          <w:trHeight w:val="284"/>
          <w:jc w:val="center"/>
        </w:trPr>
        <w:tc>
          <w:tcPr>
            <w:tcW w:w="5637" w:type="dxa"/>
            <w:gridSpan w:val="4"/>
            <w:vMerge/>
          </w:tcPr>
          <w:p w:rsidR="00D437FE" w:rsidRPr="00FD1DA8" w:rsidRDefault="00D437FE" w:rsidP="003473F0">
            <w:pPr>
              <w:spacing w:after="0"/>
              <w:jc w:val="center"/>
              <w:rPr>
                <w:sz w:val="18"/>
                <w:szCs w:val="18"/>
              </w:rPr>
            </w:pPr>
          </w:p>
        </w:tc>
        <w:tc>
          <w:tcPr>
            <w:tcW w:w="1417" w:type="dxa"/>
            <w:tcBorders>
              <w:top w:val="single" w:sz="4" w:space="0" w:color="auto"/>
              <w:bottom w:val="single" w:sz="4" w:space="0" w:color="auto"/>
            </w:tcBorders>
            <w:shd w:val="clear" w:color="auto" w:fill="F3F3F3"/>
          </w:tcPr>
          <w:p w:rsidR="00D437FE" w:rsidRPr="00FD1DA8" w:rsidRDefault="00D437FE" w:rsidP="003473F0">
            <w:pPr>
              <w:spacing w:after="0"/>
              <w:jc w:val="center"/>
              <w:rPr>
                <w:b/>
                <w:sz w:val="18"/>
                <w:szCs w:val="18"/>
              </w:rPr>
            </w:pPr>
            <w:r w:rsidRPr="00FD1DA8">
              <w:rPr>
                <w:b/>
                <w:sz w:val="18"/>
                <w:szCs w:val="18"/>
              </w:rPr>
              <w:t>Φ.Π.Α. 24%</w:t>
            </w:r>
          </w:p>
        </w:tc>
        <w:tc>
          <w:tcPr>
            <w:tcW w:w="2126" w:type="dxa"/>
            <w:tcBorders>
              <w:top w:val="single" w:sz="4" w:space="0" w:color="auto"/>
              <w:bottom w:val="single" w:sz="4" w:space="0" w:color="auto"/>
            </w:tcBorders>
            <w:shd w:val="clear" w:color="auto" w:fill="F3F3F3"/>
          </w:tcPr>
          <w:p w:rsidR="00D437FE" w:rsidRPr="00FD1DA8" w:rsidRDefault="00D437FE" w:rsidP="003473F0">
            <w:pPr>
              <w:spacing w:after="0"/>
              <w:jc w:val="center"/>
              <w:rPr>
                <w:b/>
                <w:sz w:val="18"/>
                <w:szCs w:val="18"/>
              </w:rPr>
            </w:pPr>
            <w:r w:rsidRPr="00FD1DA8">
              <w:rPr>
                <w:b/>
                <w:sz w:val="18"/>
                <w:szCs w:val="18"/>
              </w:rPr>
              <w:t>5.241,6</w:t>
            </w:r>
          </w:p>
        </w:tc>
      </w:tr>
      <w:tr w:rsidR="00D437FE" w:rsidRPr="00FD1DA8" w:rsidTr="003473F0">
        <w:trPr>
          <w:cantSplit/>
          <w:trHeight w:val="284"/>
          <w:jc w:val="center"/>
        </w:trPr>
        <w:tc>
          <w:tcPr>
            <w:tcW w:w="5637" w:type="dxa"/>
            <w:gridSpan w:val="4"/>
            <w:vMerge/>
          </w:tcPr>
          <w:p w:rsidR="00D437FE" w:rsidRPr="00FD1DA8" w:rsidRDefault="00D437FE" w:rsidP="003473F0">
            <w:pPr>
              <w:spacing w:after="0"/>
              <w:jc w:val="center"/>
              <w:rPr>
                <w:sz w:val="18"/>
                <w:szCs w:val="18"/>
              </w:rPr>
            </w:pPr>
          </w:p>
        </w:tc>
        <w:tc>
          <w:tcPr>
            <w:tcW w:w="1417" w:type="dxa"/>
            <w:tcBorders>
              <w:top w:val="single" w:sz="4" w:space="0" w:color="auto"/>
              <w:bottom w:val="double" w:sz="4" w:space="0" w:color="auto"/>
            </w:tcBorders>
            <w:shd w:val="clear" w:color="auto" w:fill="F3F3F3"/>
          </w:tcPr>
          <w:p w:rsidR="00D437FE" w:rsidRPr="00FD1DA8" w:rsidRDefault="00D437FE" w:rsidP="003473F0">
            <w:pPr>
              <w:spacing w:after="0"/>
              <w:jc w:val="center"/>
              <w:rPr>
                <w:b/>
                <w:sz w:val="18"/>
                <w:szCs w:val="18"/>
              </w:rPr>
            </w:pPr>
            <w:r w:rsidRPr="00FD1DA8">
              <w:rPr>
                <w:b/>
                <w:sz w:val="18"/>
                <w:szCs w:val="18"/>
              </w:rPr>
              <w:t>ΓΕΝΙΚΟ ΣΥΝΟΛΟ</w:t>
            </w:r>
          </w:p>
        </w:tc>
        <w:tc>
          <w:tcPr>
            <w:tcW w:w="2126" w:type="dxa"/>
            <w:tcBorders>
              <w:top w:val="single" w:sz="4" w:space="0" w:color="auto"/>
              <w:bottom w:val="double" w:sz="4" w:space="0" w:color="auto"/>
            </w:tcBorders>
            <w:shd w:val="clear" w:color="auto" w:fill="F3F3F3"/>
          </w:tcPr>
          <w:p w:rsidR="00D437FE" w:rsidRPr="00FD1DA8" w:rsidRDefault="00D437FE" w:rsidP="003473F0">
            <w:pPr>
              <w:spacing w:after="0"/>
              <w:jc w:val="center"/>
              <w:rPr>
                <w:b/>
                <w:sz w:val="18"/>
                <w:szCs w:val="18"/>
              </w:rPr>
            </w:pPr>
            <w:r w:rsidRPr="00FD1DA8">
              <w:rPr>
                <w:b/>
                <w:sz w:val="18"/>
                <w:szCs w:val="18"/>
              </w:rPr>
              <w:t>27.081,6 €</w:t>
            </w:r>
          </w:p>
        </w:tc>
      </w:tr>
    </w:tbl>
    <w:p w:rsidR="00D437FE" w:rsidRPr="00D506EB" w:rsidRDefault="00D437FE" w:rsidP="00D437FE"/>
    <w:p w:rsidR="00D437FE" w:rsidRPr="00D506EB" w:rsidRDefault="00D437FE" w:rsidP="00D437FE">
      <w:pPr>
        <w:spacing w:after="0"/>
        <w:rPr>
          <w:b/>
          <w:sz w:val="18"/>
          <w:szCs w:val="18"/>
        </w:rPr>
      </w:pPr>
      <w:r w:rsidRPr="00D506EB">
        <w:rPr>
          <w:b/>
          <w:sz w:val="18"/>
          <w:szCs w:val="18"/>
        </w:rPr>
        <w:t>ΚΑΤΗΓΟΡΙΑ Β</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675"/>
        <w:gridCol w:w="2694"/>
        <w:gridCol w:w="850"/>
        <w:gridCol w:w="1418"/>
        <w:gridCol w:w="1417"/>
        <w:gridCol w:w="2126"/>
      </w:tblGrid>
      <w:tr w:rsidR="00D437FE" w:rsidRPr="007C0499" w:rsidTr="003473F0">
        <w:trPr>
          <w:cantSplit/>
          <w:trHeight w:val="479"/>
          <w:jc w:val="center"/>
        </w:trPr>
        <w:tc>
          <w:tcPr>
            <w:tcW w:w="9180" w:type="dxa"/>
            <w:gridSpan w:val="6"/>
            <w:vAlign w:val="center"/>
          </w:tcPr>
          <w:p w:rsidR="00D437FE" w:rsidRPr="007C0499" w:rsidRDefault="00D437FE" w:rsidP="003473F0">
            <w:pPr>
              <w:pStyle w:val="af0"/>
              <w:tabs>
                <w:tab w:val="center" w:pos="2268"/>
              </w:tabs>
              <w:spacing w:after="0"/>
              <w:jc w:val="center"/>
              <w:rPr>
                <w:b/>
                <w:bCs/>
                <w:sz w:val="18"/>
                <w:szCs w:val="18"/>
              </w:rPr>
            </w:pPr>
            <w:r w:rsidRPr="007C0499">
              <w:rPr>
                <w:b/>
                <w:sz w:val="18"/>
                <w:szCs w:val="18"/>
              </w:rPr>
              <w:t xml:space="preserve">ΛΑΔΙ </w:t>
            </w:r>
            <w:r w:rsidRPr="007C0499">
              <w:rPr>
                <w:b/>
                <w:sz w:val="18"/>
                <w:szCs w:val="18"/>
                <w:lang w:val="en-US"/>
              </w:rPr>
              <w:t>HMI</w:t>
            </w:r>
            <w:r w:rsidRPr="007C0499">
              <w:rPr>
                <w:b/>
                <w:sz w:val="18"/>
                <w:szCs w:val="18"/>
              </w:rPr>
              <w:t xml:space="preserve">ΣΥΝΘΕΤΙΚΟ ΒΕΝΖΙΝΟΚΙΝΗΤΗΡΩΝ  </w:t>
            </w:r>
            <w:r w:rsidRPr="007C0499">
              <w:rPr>
                <w:sz w:val="18"/>
                <w:szCs w:val="18"/>
              </w:rPr>
              <w:t>(</w:t>
            </w:r>
            <w:r w:rsidRPr="007C0499">
              <w:rPr>
                <w:bCs/>
                <w:sz w:val="18"/>
                <w:szCs w:val="18"/>
              </w:rPr>
              <w:t>CPV 09211100-2)</w:t>
            </w:r>
          </w:p>
        </w:tc>
      </w:tr>
      <w:tr w:rsidR="00D437FE" w:rsidRPr="007C0499" w:rsidTr="003473F0">
        <w:trPr>
          <w:cantSplit/>
          <w:jc w:val="center"/>
        </w:trPr>
        <w:tc>
          <w:tcPr>
            <w:tcW w:w="675" w:type="dxa"/>
            <w:vAlign w:val="center"/>
          </w:tcPr>
          <w:p w:rsidR="00D437FE" w:rsidRPr="007C0499" w:rsidRDefault="00D437FE" w:rsidP="003473F0">
            <w:pPr>
              <w:spacing w:after="0"/>
              <w:jc w:val="center"/>
              <w:rPr>
                <w:sz w:val="18"/>
                <w:szCs w:val="18"/>
              </w:rPr>
            </w:pPr>
            <w:r w:rsidRPr="007C0499">
              <w:rPr>
                <w:sz w:val="18"/>
                <w:szCs w:val="18"/>
              </w:rPr>
              <w:t>Α/Α</w:t>
            </w:r>
          </w:p>
        </w:tc>
        <w:tc>
          <w:tcPr>
            <w:tcW w:w="2694" w:type="dxa"/>
            <w:vAlign w:val="center"/>
          </w:tcPr>
          <w:p w:rsidR="00D437FE" w:rsidRPr="007C0499" w:rsidRDefault="00D437FE" w:rsidP="003473F0">
            <w:pPr>
              <w:pStyle w:val="af0"/>
              <w:tabs>
                <w:tab w:val="center" w:pos="2268"/>
              </w:tabs>
              <w:spacing w:after="0"/>
              <w:jc w:val="center"/>
              <w:rPr>
                <w:sz w:val="18"/>
                <w:szCs w:val="18"/>
              </w:rPr>
            </w:pPr>
            <w:r w:rsidRPr="007C0499">
              <w:rPr>
                <w:sz w:val="18"/>
                <w:szCs w:val="18"/>
              </w:rPr>
              <w:t>ΤΥΠΟΣ (SAE)</w:t>
            </w:r>
          </w:p>
        </w:tc>
        <w:tc>
          <w:tcPr>
            <w:tcW w:w="850" w:type="dxa"/>
            <w:vAlign w:val="center"/>
          </w:tcPr>
          <w:p w:rsidR="00D437FE" w:rsidRPr="007C0499" w:rsidRDefault="00D437FE" w:rsidP="003473F0">
            <w:pPr>
              <w:spacing w:after="0"/>
              <w:jc w:val="center"/>
              <w:rPr>
                <w:sz w:val="18"/>
                <w:szCs w:val="18"/>
              </w:rPr>
            </w:pPr>
            <w:r w:rsidRPr="007C0499">
              <w:rPr>
                <w:sz w:val="18"/>
                <w:szCs w:val="18"/>
              </w:rPr>
              <w:t>Μ.Μ.</w:t>
            </w:r>
          </w:p>
        </w:tc>
        <w:tc>
          <w:tcPr>
            <w:tcW w:w="1418" w:type="dxa"/>
            <w:vAlign w:val="center"/>
          </w:tcPr>
          <w:p w:rsidR="00D437FE" w:rsidRPr="007C0499" w:rsidRDefault="00D437FE" w:rsidP="003473F0">
            <w:pPr>
              <w:spacing w:after="0"/>
              <w:jc w:val="center"/>
              <w:rPr>
                <w:sz w:val="18"/>
                <w:szCs w:val="18"/>
              </w:rPr>
            </w:pPr>
            <w:r w:rsidRPr="007C0499">
              <w:rPr>
                <w:sz w:val="18"/>
                <w:szCs w:val="18"/>
              </w:rPr>
              <w:t>ΠΟΣΟΤΗΤΑ</w:t>
            </w:r>
          </w:p>
        </w:tc>
        <w:tc>
          <w:tcPr>
            <w:tcW w:w="1417" w:type="dxa"/>
            <w:vAlign w:val="center"/>
          </w:tcPr>
          <w:p w:rsidR="00D437FE" w:rsidRPr="007C0499" w:rsidRDefault="00D437FE" w:rsidP="003473F0">
            <w:pPr>
              <w:spacing w:after="0"/>
              <w:jc w:val="center"/>
              <w:rPr>
                <w:sz w:val="18"/>
                <w:szCs w:val="18"/>
              </w:rPr>
            </w:pPr>
            <w:r w:rsidRPr="007C0499">
              <w:rPr>
                <w:sz w:val="18"/>
                <w:szCs w:val="18"/>
              </w:rPr>
              <w:t>ΤΙΜΗ  ΜΟΝΑΔΑΣ</w:t>
            </w:r>
          </w:p>
        </w:tc>
        <w:tc>
          <w:tcPr>
            <w:tcW w:w="2126" w:type="dxa"/>
            <w:vAlign w:val="center"/>
          </w:tcPr>
          <w:p w:rsidR="00D437FE" w:rsidRPr="007C0499" w:rsidRDefault="00D437FE" w:rsidP="003473F0">
            <w:pPr>
              <w:spacing w:after="0"/>
              <w:jc w:val="center"/>
              <w:rPr>
                <w:sz w:val="18"/>
                <w:szCs w:val="18"/>
              </w:rPr>
            </w:pPr>
            <w:r w:rsidRPr="007C0499">
              <w:rPr>
                <w:sz w:val="18"/>
                <w:szCs w:val="18"/>
              </w:rPr>
              <w:t>ΣΥΝΟΛΟ</w:t>
            </w:r>
          </w:p>
        </w:tc>
      </w:tr>
      <w:tr w:rsidR="00D437FE" w:rsidRPr="007C0499" w:rsidTr="003473F0">
        <w:trPr>
          <w:cantSplit/>
          <w:trHeight w:val="284"/>
          <w:jc w:val="center"/>
        </w:trPr>
        <w:tc>
          <w:tcPr>
            <w:tcW w:w="675" w:type="dxa"/>
            <w:vAlign w:val="center"/>
          </w:tcPr>
          <w:p w:rsidR="00D437FE" w:rsidRPr="007C0499" w:rsidRDefault="00D437FE" w:rsidP="003473F0">
            <w:pPr>
              <w:spacing w:after="0"/>
              <w:jc w:val="center"/>
              <w:rPr>
                <w:sz w:val="18"/>
                <w:szCs w:val="18"/>
              </w:rPr>
            </w:pPr>
            <w:r w:rsidRPr="007C0499">
              <w:rPr>
                <w:sz w:val="18"/>
                <w:szCs w:val="18"/>
              </w:rPr>
              <w:t>1.</w:t>
            </w:r>
          </w:p>
        </w:tc>
        <w:tc>
          <w:tcPr>
            <w:tcW w:w="2694" w:type="dxa"/>
            <w:vAlign w:val="center"/>
          </w:tcPr>
          <w:p w:rsidR="00D437FE" w:rsidRPr="007C0499" w:rsidRDefault="00D437FE" w:rsidP="003473F0">
            <w:pPr>
              <w:pStyle w:val="af0"/>
              <w:tabs>
                <w:tab w:val="center" w:pos="2268"/>
              </w:tabs>
              <w:spacing w:after="0"/>
              <w:jc w:val="center"/>
              <w:rPr>
                <w:sz w:val="18"/>
                <w:szCs w:val="18"/>
              </w:rPr>
            </w:pPr>
            <w:r w:rsidRPr="007C0499">
              <w:rPr>
                <w:sz w:val="18"/>
                <w:szCs w:val="18"/>
              </w:rPr>
              <w:t>10</w:t>
            </w:r>
            <w:r w:rsidRPr="007C0499">
              <w:rPr>
                <w:sz w:val="18"/>
                <w:szCs w:val="18"/>
                <w:lang w:val="de-DE"/>
              </w:rPr>
              <w:t>W</w:t>
            </w:r>
            <w:r w:rsidRPr="007C0499">
              <w:rPr>
                <w:sz w:val="18"/>
                <w:szCs w:val="18"/>
              </w:rPr>
              <w:t>-40</w:t>
            </w:r>
          </w:p>
        </w:tc>
        <w:tc>
          <w:tcPr>
            <w:tcW w:w="850" w:type="dxa"/>
            <w:vAlign w:val="center"/>
          </w:tcPr>
          <w:p w:rsidR="00D437FE" w:rsidRPr="007C0499" w:rsidRDefault="00D437FE" w:rsidP="003473F0">
            <w:pPr>
              <w:spacing w:after="0"/>
              <w:jc w:val="center"/>
              <w:rPr>
                <w:sz w:val="18"/>
                <w:szCs w:val="18"/>
                <w:lang w:val="en-US"/>
              </w:rPr>
            </w:pPr>
            <w:r w:rsidRPr="007C0499">
              <w:rPr>
                <w:sz w:val="18"/>
                <w:szCs w:val="18"/>
                <w:lang w:val="en-US"/>
              </w:rPr>
              <w:t>lit</w:t>
            </w:r>
          </w:p>
        </w:tc>
        <w:tc>
          <w:tcPr>
            <w:tcW w:w="1418" w:type="dxa"/>
            <w:vAlign w:val="center"/>
          </w:tcPr>
          <w:p w:rsidR="00D437FE" w:rsidRPr="007C0499" w:rsidRDefault="00D437FE" w:rsidP="003473F0">
            <w:pPr>
              <w:spacing w:after="0"/>
              <w:jc w:val="center"/>
              <w:rPr>
                <w:sz w:val="18"/>
                <w:szCs w:val="18"/>
              </w:rPr>
            </w:pPr>
            <w:r w:rsidRPr="007C0499">
              <w:rPr>
                <w:sz w:val="18"/>
                <w:szCs w:val="18"/>
              </w:rPr>
              <w:t>160</w:t>
            </w:r>
          </w:p>
        </w:tc>
        <w:tc>
          <w:tcPr>
            <w:tcW w:w="1417" w:type="dxa"/>
            <w:vAlign w:val="center"/>
          </w:tcPr>
          <w:p w:rsidR="00D437FE" w:rsidRPr="007C0499" w:rsidRDefault="00D437FE" w:rsidP="003473F0">
            <w:pPr>
              <w:spacing w:after="0"/>
              <w:jc w:val="center"/>
              <w:rPr>
                <w:sz w:val="18"/>
                <w:szCs w:val="18"/>
              </w:rPr>
            </w:pPr>
            <w:r w:rsidRPr="007C0499">
              <w:rPr>
                <w:sz w:val="18"/>
                <w:szCs w:val="18"/>
              </w:rPr>
              <w:t>4,9</w:t>
            </w:r>
          </w:p>
        </w:tc>
        <w:tc>
          <w:tcPr>
            <w:tcW w:w="2126" w:type="dxa"/>
            <w:vAlign w:val="center"/>
          </w:tcPr>
          <w:p w:rsidR="00D437FE" w:rsidRPr="007C0499" w:rsidRDefault="00D437FE" w:rsidP="003473F0">
            <w:pPr>
              <w:spacing w:after="0"/>
              <w:jc w:val="center"/>
              <w:rPr>
                <w:sz w:val="18"/>
                <w:szCs w:val="18"/>
              </w:rPr>
            </w:pPr>
            <w:r w:rsidRPr="007C0499">
              <w:rPr>
                <w:sz w:val="18"/>
                <w:szCs w:val="18"/>
              </w:rPr>
              <w:t>784,0</w:t>
            </w:r>
          </w:p>
        </w:tc>
      </w:tr>
      <w:tr w:rsidR="00D437FE" w:rsidRPr="007C0499" w:rsidTr="003473F0">
        <w:trPr>
          <w:cantSplit/>
          <w:trHeight w:val="284"/>
          <w:jc w:val="center"/>
        </w:trPr>
        <w:tc>
          <w:tcPr>
            <w:tcW w:w="675" w:type="dxa"/>
            <w:vAlign w:val="center"/>
          </w:tcPr>
          <w:p w:rsidR="00D437FE" w:rsidRPr="007C0499" w:rsidRDefault="00D437FE" w:rsidP="003473F0">
            <w:pPr>
              <w:spacing w:after="0"/>
              <w:jc w:val="center"/>
              <w:rPr>
                <w:sz w:val="18"/>
                <w:szCs w:val="18"/>
              </w:rPr>
            </w:pPr>
            <w:r w:rsidRPr="007C0499">
              <w:rPr>
                <w:sz w:val="18"/>
                <w:szCs w:val="18"/>
              </w:rPr>
              <w:t>2.</w:t>
            </w:r>
          </w:p>
        </w:tc>
        <w:tc>
          <w:tcPr>
            <w:tcW w:w="2694" w:type="dxa"/>
            <w:vAlign w:val="center"/>
          </w:tcPr>
          <w:p w:rsidR="00D437FE" w:rsidRPr="007C0499" w:rsidRDefault="00D437FE" w:rsidP="003473F0">
            <w:pPr>
              <w:pStyle w:val="af0"/>
              <w:tabs>
                <w:tab w:val="center" w:pos="2268"/>
              </w:tabs>
              <w:spacing w:after="0"/>
              <w:jc w:val="center"/>
              <w:rPr>
                <w:sz w:val="18"/>
                <w:szCs w:val="18"/>
              </w:rPr>
            </w:pPr>
            <w:r w:rsidRPr="007C0499">
              <w:rPr>
                <w:sz w:val="18"/>
                <w:szCs w:val="18"/>
              </w:rPr>
              <w:t>15W-50</w:t>
            </w:r>
          </w:p>
        </w:tc>
        <w:tc>
          <w:tcPr>
            <w:tcW w:w="850" w:type="dxa"/>
            <w:vAlign w:val="center"/>
          </w:tcPr>
          <w:p w:rsidR="00D437FE" w:rsidRPr="007C0499" w:rsidRDefault="00D437FE" w:rsidP="003473F0">
            <w:pPr>
              <w:spacing w:after="0"/>
              <w:jc w:val="center"/>
              <w:rPr>
                <w:sz w:val="18"/>
                <w:szCs w:val="18"/>
              </w:rPr>
            </w:pPr>
            <w:r w:rsidRPr="007C0499">
              <w:rPr>
                <w:sz w:val="18"/>
                <w:szCs w:val="18"/>
                <w:lang w:val="en-US"/>
              </w:rPr>
              <w:t>lit</w:t>
            </w:r>
          </w:p>
        </w:tc>
        <w:tc>
          <w:tcPr>
            <w:tcW w:w="1418" w:type="dxa"/>
            <w:vAlign w:val="center"/>
          </w:tcPr>
          <w:p w:rsidR="00D437FE" w:rsidRPr="007C0499" w:rsidRDefault="00D437FE" w:rsidP="003473F0">
            <w:pPr>
              <w:spacing w:after="0"/>
              <w:jc w:val="center"/>
              <w:rPr>
                <w:sz w:val="18"/>
                <w:szCs w:val="18"/>
              </w:rPr>
            </w:pPr>
            <w:r w:rsidRPr="007C0499">
              <w:rPr>
                <w:sz w:val="18"/>
                <w:szCs w:val="18"/>
              </w:rPr>
              <w:t>32</w:t>
            </w:r>
          </w:p>
        </w:tc>
        <w:tc>
          <w:tcPr>
            <w:tcW w:w="1417" w:type="dxa"/>
            <w:tcBorders>
              <w:bottom w:val="single" w:sz="4" w:space="0" w:color="auto"/>
            </w:tcBorders>
            <w:vAlign w:val="center"/>
          </w:tcPr>
          <w:p w:rsidR="00D437FE" w:rsidRPr="007C0499" w:rsidRDefault="00D437FE" w:rsidP="003473F0">
            <w:pPr>
              <w:spacing w:after="0"/>
              <w:jc w:val="center"/>
              <w:rPr>
                <w:sz w:val="18"/>
                <w:szCs w:val="18"/>
              </w:rPr>
            </w:pPr>
            <w:r w:rsidRPr="007C0499">
              <w:rPr>
                <w:sz w:val="18"/>
                <w:szCs w:val="18"/>
              </w:rPr>
              <w:t>4,9</w:t>
            </w:r>
          </w:p>
        </w:tc>
        <w:tc>
          <w:tcPr>
            <w:tcW w:w="2126" w:type="dxa"/>
            <w:tcBorders>
              <w:bottom w:val="single" w:sz="4" w:space="0" w:color="auto"/>
            </w:tcBorders>
            <w:vAlign w:val="center"/>
          </w:tcPr>
          <w:p w:rsidR="00D437FE" w:rsidRPr="007C0499" w:rsidRDefault="00D437FE" w:rsidP="003473F0">
            <w:pPr>
              <w:spacing w:after="0"/>
              <w:jc w:val="center"/>
              <w:rPr>
                <w:sz w:val="18"/>
                <w:szCs w:val="18"/>
              </w:rPr>
            </w:pPr>
            <w:r w:rsidRPr="007C0499">
              <w:rPr>
                <w:sz w:val="18"/>
                <w:szCs w:val="18"/>
              </w:rPr>
              <w:t>156,8</w:t>
            </w:r>
          </w:p>
        </w:tc>
      </w:tr>
      <w:tr w:rsidR="00D437FE" w:rsidRPr="007C0499" w:rsidTr="003473F0">
        <w:trPr>
          <w:cantSplit/>
          <w:trHeight w:val="284"/>
          <w:jc w:val="center"/>
        </w:trPr>
        <w:tc>
          <w:tcPr>
            <w:tcW w:w="675" w:type="dxa"/>
            <w:vAlign w:val="center"/>
          </w:tcPr>
          <w:p w:rsidR="00D437FE" w:rsidRPr="007C0499" w:rsidRDefault="00D437FE" w:rsidP="003473F0">
            <w:pPr>
              <w:spacing w:after="0"/>
              <w:jc w:val="center"/>
              <w:rPr>
                <w:sz w:val="18"/>
                <w:szCs w:val="18"/>
                <w:lang w:val="en-US"/>
              </w:rPr>
            </w:pPr>
            <w:r w:rsidRPr="007C0499">
              <w:rPr>
                <w:sz w:val="18"/>
                <w:szCs w:val="18"/>
                <w:lang w:val="en-US"/>
              </w:rPr>
              <w:t>3</w:t>
            </w:r>
          </w:p>
        </w:tc>
        <w:tc>
          <w:tcPr>
            <w:tcW w:w="2694" w:type="dxa"/>
            <w:vAlign w:val="center"/>
          </w:tcPr>
          <w:p w:rsidR="00D437FE" w:rsidRPr="007C0499" w:rsidRDefault="00D437FE" w:rsidP="003473F0">
            <w:pPr>
              <w:pStyle w:val="af0"/>
              <w:tabs>
                <w:tab w:val="center" w:pos="2268"/>
              </w:tabs>
              <w:spacing w:after="0"/>
              <w:jc w:val="center"/>
              <w:rPr>
                <w:sz w:val="18"/>
                <w:szCs w:val="18"/>
              </w:rPr>
            </w:pPr>
            <w:r w:rsidRPr="007C0499">
              <w:rPr>
                <w:sz w:val="18"/>
                <w:szCs w:val="18"/>
                <w:lang w:val="en-US"/>
              </w:rPr>
              <w:t>5</w:t>
            </w:r>
            <w:r w:rsidRPr="007C0499">
              <w:rPr>
                <w:sz w:val="18"/>
                <w:szCs w:val="18"/>
                <w:lang w:val="de-DE"/>
              </w:rPr>
              <w:t>W</w:t>
            </w:r>
            <w:r w:rsidRPr="007C0499">
              <w:rPr>
                <w:sz w:val="18"/>
                <w:szCs w:val="18"/>
              </w:rPr>
              <w:t>-40</w:t>
            </w:r>
          </w:p>
        </w:tc>
        <w:tc>
          <w:tcPr>
            <w:tcW w:w="850" w:type="dxa"/>
            <w:vAlign w:val="center"/>
          </w:tcPr>
          <w:p w:rsidR="00D437FE" w:rsidRPr="007C0499" w:rsidRDefault="00D437FE" w:rsidP="003473F0">
            <w:pPr>
              <w:spacing w:after="0"/>
              <w:jc w:val="center"/>
              <w:rPr>
                <w:sz w:val="18"/>
                <w:szCs w:val="18"/>
              </w:rPr>
            </w:pPr>
            <w:r w:rsidRPr="007C0499">
              <w:rPr>
                <w:sz w:val="18"/>
                <w:szCs w:val="18"/>
                <w:lang w:val="en-US"/>
              </w:rPr>
              <w:t>lit</w:t>
            </w:r>
          </w:p>
        </w:tc>
        <w:tc>
          <w:tcPr>
            <w:tcW w:w="1418" w:type="dxa"/>
            <w:vAlign w:val="center"/>
          </w:tcPr>
          <w:p w:rsidR="00D437FE" w:rsidRPr="007C0499" w:rsidRDefault="00D437FE" w:rsidP="003473F0">
            <w:pPr>
              <w:spacing w:after="0"/>
              <w:jc w:val="center"/>
              <w:rPr>
                <w:sz w:val="18"/>
                <w:szCs w:val="18"/>
              </w:rPr>
            </w:pPr>
            <w:r w:rsidRPr="007C0499">
              <w:rPr>
                <w:sz w:val="18"/>
                <w:szCs w:val="18"/>
              </w:rPr>
              <w:t>32</w:t>
            </w:r>
          </w:p>
        </w:tc>
        <w:tc>
          <w:tcPr>
            <w:tcW w:w="1417" w:type="dxa"/>
            <w:tcBorders>
              <w:bottom w:val="single" w:sz="4" w:space="0" w:color="auto"/>
            </w:tcBorders>
            <w:vAlign w:val="center"/>
          </w:tcPr>
          <w:p w:rsidR="00D437FE" w:rsidRPr="007C0499" w:rsidRDefault="00D437FE" w:rsidP="003473F0">
            <w:pPr>
              <w:spacing w:after="0"/>
              <w:jc w:val="center"/>
              <w:rPr>
                <w:sz w:val="18"/>
                <w:szCs w:val="18"/>
              </w:rPr>
            </w:pPr>
            <w:r w:rsidRPr="007C0499">
              <w:rPr>
                <w:sz w:val="18"/>
                <w:szCs w:val="18"/>
                <w:lang w:val="en-US"/>
              </w:rPr>
              <w:t>7,</w:t>
            </w:r>
            <w:r w:rsidRPr="007C0499">
              <w:rPr>
                <w:sz w:val="18"/>
                <w:szCs w:val="18"/>
              </w:rPr>
              <w:t>4</w:t>
            </w:r>
          </w:p>
        </w:tc>
        <w:tc>
          <w:tcPr>
            <w:tcW w:w="2126" w:type="dxa"/>
            <w:tcBorders>
              <w:bottom w:val="single" w:sz="4" w:space="0" w:color="auto"/>
            </w:tcBorders>
            <w:vAlign w:val="center"/>
          </w:tcPr>
          <w:p w:rsidR="00D437FE" w:rsidRPr="007C0499" w:rsidRDefault="00D437FE" w:rsidP="003473F0">
            <w:pPr>
              <w:spacing w:after="0"/>
              <w:ind w:firstLine="720"/>
              <w:rPr>
                <w:sz w:val="18"/>
                <w:szCs w:val="18"/>
              </w:rPr>
            </w:pPr>
            <w:r w:rsidRPr="007C0499">
              <w:rPr>
                <w:sz w:val="18"/>
                <w:szCs w:val="18"/>
              </w:rPr>
              <w:t>236,8</w:t>
            </w:r>
          </w:p>
        </w:tc>
      </w:tr>
      <w:tr w:rsidR="00D437FE" w:rsidRPr="007C0499" w:rsidTr="003473F0">
        <w:trPr>
          <w:cantSplit/>
          <w:trHeight w:val="284"/>
          <w:jc w:val="center"/>
        </w:trPr>
        <w:tc>
          <w:tcPr>
            <w:tcW w:w="5637" w:type="dxa"/>
            <w:gridSpan w:val="4"/>
            <w:vMerge w:val="restart"/>
            <w:vAlign w:val="center"/>
          </w:tcPr>
          <w:p w:rsidR="00D437FE" w:rsidRPr="007C0499" w:rsidRDefault="00D437FE" w:rsidP="003473F0">
            <w:pPr>
              <w:spacing w:after="0"/>
              <w:jc w:val="center"/>
              <w:rPr>
                <w:sz w:val="18"/>
                <w:szCs w:val="18"/>
              </w:rPr>
            </w:pPr>
          </w:p>
        </w:tc>
        <w:tc>
          <w:tcPr>
            <w:tcW w:w="1417" w:type="dxa"/>
            <w:tcBorders>
              <w:top w:val="single" w:sz="4" w:space="0" w:color="auto"/>
              <w:bottom w:val="single" w:sz="4" w:space="0" w:color="auto"/>
            </w:tcBorders>
            <w:shd w:val="clear" w:color="auto" w:fill="F3F3F3"/>
            <w:vAlign w:val="center"/>
          </w:tcPr>
          <w:p w:rsidR="00D437FE" w:rsidRPr="007C0499" w:rsidRDefault="00D437FE" w:rsidP="003473F0">
            <w:pPr>
              <w:spacing w:after="0"/>
              <w:jc w:val="center"/>
              <w:rPr>
                <w:b/>
                <w:sz w:val="18"/>
                <w:szCs w:val="18"/>
              </w:rPr>
            </w:pPr>
            <w:r w:rsidRPr="007C0499">
              <w:rPr>
                <w:b/>
                <w:sz w:val="18"/>
                <w:szCs w:val="18"/>
              </w:rPr>
              <w:t>ΣΥΝΟΛΟ</w:t>
            </w:r>
          </w:p>
        </w:tc>
        <w:tc>
          <w:tcPr>
            <w:tcW w:w="2126" w:type="dxa"/>
            <w:tcBorders>
              <w:top w:val="single" w:sz="4" w:space="0" w:color="auto"/>
              <w:bottom w:val="single" w:sz="4" w:space="0" w:color="auto"/>
            </w:tcBorders>
            <w:shd w:val="clear" w:color="auto" w:fill="F3F3F3"/>
            <w:vAlign w:val="center"/>
          </w:tcPr>
          <w:p w:rsidR="00D437FE" w:rsidRPr="007C0499" w:rsidRDefault="00D437FE" w:rsidP="003473F0">
            <w:pPr>
              <w:spacing w:after="0"/>
              <w:jc w:val="center"/>
              <w:rPr>
                <w:b/>
                <w:sz w:val="18"/>
                <w:szCs w:val="18"/>
              </w:rPr>
            </w:pPr>
            <w:r w:rsidRPr="007C0499">
              <w:rPr>
                <w:b/>
                <w:sz w:val="18"/>
                <w:szCs w:val="18"/>
              </w:rPr>
              <w:t>1.177,6</w:t>
            </w:r>
          </w:p>
        </w:tc>
      </w:tr>
      <w:tr w:rsidR="00D437FE" w:rsidRPr="007C0499" w:rsidTr="003473F0">
        <w:trPr>
          <w:cantSplit/>
          <w:trHeight w:val="284"/>
          <w:jc w:val="center"/>
        </w:trPr>
        <w:tc>
          <w:tcPr>
            <w:tcW w:w="5637" w:type="dxa"/>
            <w:gridSpan w:val="4"/>
            <w:vMerge/>
            <w:vAlign w:val="center"/>
          </w:tcPr>
          <w:p w:rsidR="00D437FE" w:rsidRPr="007C0499" w:rsidRDefault="00D437FE" w:rsidP="003473F0">
            <w:pPr>
              <w:spacing w:after="0"/>
              <w:jc w:val="center"/>
              <w:rPr>
                <w:sz w:val="18"/>
                <w:szCs w:val="18"/>
              </w:rPr>
            </w:pPr>
          </w:p>
        </w:tc>
        <w:tc>
          <w:tcPr>
            <w:tcW w:w="1417" w:type="dxa"/>
            <w:tcBorders>
              <w:top w:val="single" w:sz="4" w:space="0" w:color="auto"/>
              <w:bottom w:val="single" w:sz="4" w:space="0" w:color="auto"/>
            </w:tcBorders>
            <w:shd w:val="clear" w:color="auto" w:fill="F3F3F3"/>
            <w:vAlign w:val="center"/>
          </w:tcPr>
          <w:p w:rsidR="00D437FE" w:rsidRPr="007C0499" w:rsidRDefault="00D437FE" w:rsidP="003473F0">
            <w:pPr>
              <w:spacing w:after="0"/>
              <w:jc w:val="center"/>
              <w:rPr>
                <w:b/>
                <w:sz w:val="18"/>
                <w:szCs w:val="18"/>
              </w:rPr>
            </w:pPr>
            <w:r w:rsidRPr="007C0499">
              <w:rPr>
                <w:b/>
                <w:sz w:val="18"/>
                <w:szCs w:val="18"/>
              </w:rPr>
              <w:t xml:space="preserve">Φ.Π.Α. </w:t>
            </w:r>
            <w:r w:rsidRPr="007C0499">
              <w:rPr>
                <w:b/>
                <w:sz w:val="18"/>
                <w:szCs w:val="18"/>
                <w:lang w:val="en-US"/>
              </w:rPr>
              <w:t>24</w:t>
            </w:r>
            <w:r w:rsidRPr="007C0499">
              <w:rPr>
                <w:b/>
                <w:sz w:val="18"/>
                <w:szCs w:val="18"/>
              </w:rPr>
              <w:t>%</w:t>
            </w:r>
          </w:p>
        </w:tc>
        <w:tc>
          <w:tcPr>
            <w:tcW w:w="2126" w:type="dxa"/>
            <w:tcBorders>
              <w:top w:val="single" w:sz="4" w:space="0" w:color="auto"/>
              <w:bottom w:val="single" w:sz="4" w:space="0" w:color="auto"/>
            </w:tcBorders>
            <w:shd w:val="clear" w:color="auto" w:fill="F3F3F3"/>
            <w:vAlign w:val="center"/>
          </w:tcPr>
          <w:p w:rsidR="00D437FE" w:rsidRPr="007C0499" w:rsidRDefault="00D437FE" w:rsidP="003473F0">
            <w:pPr>
              <w:spacing w:after="0"/>
              <w:jc w:val="center"/>
              <w:rPr>
                <w:b/>
                <w:sz w:val="18"/>
                <w:szCs w:val="18"/>
                <w:lang w:val="en-US"/>
              </w:rPr>
            </w:pPr>
            <w:r w:rsidRPr="007C0499">
              <w:rPr>
                <w:b/>
                <w:sz w:val="18"/>
                <w:szCs w:val="18"/>
              </w:rPr>
              <w:t>282,624</w:t>
            </w:r>
          </w:p>
        </w:tc>
      </w:tr>
      <w:tr w:rsidR="00D437FE" w:rsidRPr="007C0499" w:rsidTr="003473F0">
        <w:trPr>
          <w:cantSplit/>
          <w:trHeight w:val="284"/>
          <w:jc w:val="center"/>
        </w:trPr>
        <w:tc>
          <w:tcPr>
            <w:tcW w:w="5637" w:type="dxa"/>
            <w:gridSpan w:val="4"/>
            <w:vMerge/>
            <w:vAlign w:val="center"/>
          </w:tcPr>
          <w:p w:rsidR="00D437FE" w:rsidRPr="007C0499" w:rsidRDefault="00D437FE" w:rsidP="003473F0">
            <w:pPr>
              <w:spacing w:after="0"/>
              <w:jc w:val="center"/>
              <w:rPr>
                <w:sz w:val="18"/>
                <w:szCs w:val="18"/>
              </w:rPr>
            </w:pPr>
          </w:p>
        </w:tc>
        <w:tc>
          <w:tcPr>
            <w:tcW w:w="1417" w:type="dxa"/>
            <w:tcBorders>
              <w:top w:val="single" w:sz="4" w:space="0" w:color="auto"/>
              <w:bottom w:val="double" w:sz="4" w:space="0" w:color="auto"/>
            </w:tcBorders>
            <w:shd w:val="clear" w:color="auto" w:fill="F3F3F3"/>
            <w:vAlign w:val="center"/>
          </w:tcPr>
          <w:p w:rsidR="00D437FE" w:rsidRPr="007C0499" w:rsidRDefault="00D437FE" w:rsidP="003473F0">
            <w:pPr>
              <w:spacing w:after="0"/>
              <w:jc w:val="center"/>
              <w:rPr>
                <w:b/>
                <w:sz w:val="18"/>
                <w:szCs w:val="18"/>
              </w:rPr>
            </w:pPr>
            <w:r w:rsidRPr="007C0499">
              <w:rPr>
                <w:b/>
                <w:sz w:val="18"/>
                <w:szCs w:val="18"/>
              </w:rPr>
              <w:t>ΓΕΝΙΚΟ ΣΥΝΟΛΟ</w:t>
            </w:r>
          </w:p>
        </w:tc>
        <w:tc>
          <w:tcPr>
            <w:tcW w:w="2126" w:type="dxa"/>
            <w:tcBorders>
              <w:top w:val="single" w:sz="4" w:space="0" w:color="auto"/>
              <w:bottom w:val="double" w:sz="4" w:space="0" w:color="auto"/>
            </w:tcBorders>
            <w:shd w:val="clear" w:color="auto" w:fill="F3F3F3"/>
            <w:vAlign w:val="center"/>
          </w:tcPr>
          <w:p w:rsidR="00D437FE" w:rsidRPr="007C0499" w:rsidRDefault="00D437FE" w:rsidP="003473F0">
            <w:pPr>
              <w:spacing w:after="0"/>
              <w:jc w:val="center"/>
              <w:rPr>
                <w:b/>
                <w:sz w:val="18"/>
                <w:szCs w:val="18"/>
              </w:rPr>
            </w:pPr>
            <w:r w:rsidRPr="007C0499">
              <w:rPr>
                <w:b/>
                <w:sz w:val="18"/>
                <w:szCs w:val="18"/>
              </w:rPr>
              <w:t>1.460,224 €</w:t>
            </w:r>
          </w:p>
        </w:tc>
      </w:tr>
    </w:tbl>
    <w:p w:rsidR="00D437FE" w:rsidRPr="00D506EB" w:rsidRDefault="00D437FE" w:rsidP="00D437FE">
      <w:pPr>
        <w:spacing w:after="0"/>
        <w:rPr>
          <w:b/>
          <w:sz w:val="18"/>
          <w:szCs w:val="18"/>
        </w:rPr>
      </w:pPr>
    </w:p>
    <w:p w:rsidR="00D437FE" w:rsidRPr="00D506EB" w:rsidRDefault="00D437FE" w:rsidP="00D437FE">
      <w:pPr>
        <w:spacing w:after="0"/>
        <w:rPr>
          <w:b/>
          <w:sz w:val="18"/>
          <w:szCs w:val="18"/>
        </w:rPr>
      </w:pPr>
    </w:p>
    <w:p w:rsidR="00D437FE" w:rsidRDefault="00D437FE" w:rsidP="00D437FE">
      <w:pPr>
        <w:spacing w:after="0"/>
        <w:rPr>
          <w:b/>
          <w:sz w:val="18"/>
          <w:szCs w:val="18"/>
        </w:rPr>
      </w:pPr>
      <w:r w:rsidRPr="00D506EB">
        <w:rPr>
          <w:b/>
          <w:sz w:val="18"/>
          <w:szCs w:val="18"/>
        </w:rPr>
        <w:t>ΚΑΤΗΓΟΡΙΑ Γ</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675"/>
        <w:gridCol w:w="2694"/>
        <w:gridCol w:w="850"/>
        <w:gridCol w:w="1418"/>
        <w:gridCol w:w="1417"/>
        <w:gridCol w:w="2126"/>
      </w:tblGrid>
      <w:tr w:rsidR="00D437FE" w:rsidRPr="006847AE" w:rsidTr="003473F0">
        <w:trPr>
          <w:cantSplit/>
          <w:trHeight w:val="479"/>
          <w:jc w:val="center"/>
        </w:trPr>
        <w:tc>
          <w:tcPr>
            <w:tcW w:w="9180" w:type="dxa"/>
            <w:gridSpan w:val="6"/>
          </w:tcPr>
          <w:p w:rsidR="00D437FE" w:rsidRPr="00D437FE" w:rsidRDefault="00D437FE" w:rsidP="003473F0">
            <w:pPr>
              <w:pStyle w:val="af0"/>
              <w:tabs>
                <w:tab w:val="center" w:pos="2268"/>
              </w:tabs>
              <w:spacing w:after="0"/>
              <w:jc w:val="center"/>
              <w:rPr>
                <w:b/>
                <w:sz w:val="18"/>
                <w:szCs w:val="18"/>
                <w:lang w:val="el-GR"/>
              </w:rPr>
            </w:pPr>
            <w:r w:rsidRPr="00D437FE">
              <w:rPr>
                <w:b/>
                <w:sz w:val="18"/>
                <w:szCs w:val="18"/>
                <w:lang w:val="el-GR"/>
              </w:rPr>
              <w:t>ΛΙΠΑΝΤΙΚΑ ΟΔΟΝΤΩΤΩΝ ΤΡΟΧΩΝ (ΒΑΛΒΟΛΙΝΕΣ)</w:t>
            </w:r>
            <w:r w:rsidRPr="00D437FE">
              <w:rPr>
                <w:bCs/>
                <w:sz w:val="18"/>
                <w:szCs w:val="18"/>
                <w:lang w:val="el-GR"/>
              </w:rPr>
              <w:t xml:space="preserve">  (</w:t>
            </w:r>
            <w:r w:rsidRPr="007C0499">
              <w:rPr>
                <w:bCs/>
                <w:sz w:val="18"/>
                <w:szCs w:val="18"/>
              </w:rPr>
              <w:t>CPV</w:t>
            </w:r>
            <w:r w:rsidRPr="00D437FE">
              <w:rPr>
                <w:bCs/>
                <w:sz w:val="18"/>
                <w:szCs w:val="18"/>
                <w:lang w:val="el-GR"/>
              </w:rPr>
              <w:t xml:space="preserve"> 09211400-5)</w:t>
            </w:r>
          </w:p>
        </w:tc>
      </w:tr>
      <w:tr w:rsidR="00D437FE" w:rsidRPr="007C0499" w:rsidTr="003473F0">
        <w:trPr>
          <w:cantSplit/>
          <w:jc w:val="center"/>
        </w:trPr>
        <w:tc>
          <w:tcPr>
            <w:tcW w:w="675" w:type="dxa"/>
            <w:vAlign w:val="center"/>
          </w:tcPr>
          <w:p w:rsidR="00D437FE" w:rsidRPr="007C0499" w:rsidRDefault="00D437FE" w:rsidP="003473F0">
            <w:pPr>
              <w:spacing w:after="0"/>
              <w:jc w:val="center"/>
              <w:rPr>
                <w:sz w:val="18"/>
                <w:szCs w:val="18"/>
              </w:rPr>
            </w:pPr>
            <w:r w:rsidRPr="007C0499">
              <w:rPr>
                <w:sz w:val="18"/>
                <w:szCs w:val="18"/>
              </w:rPr>
              <w:t>Α/Α</w:t>
            </w:r>
          </w:p>
        </w:tc>
        <w:tc>
          <w:tcPr>
            <w:tcW w:w="2694" w:type="dxa"/>
            <w:vAlign w:val="center"/>
          </w:tcPr>
          <w:p w:rsidR="00D437FE" w:rsidRPr="007C0499" w:rsidRDefault="00D437FE" w:rsidP="003473F0">
            <w:pPr>
              <w:pStyle w:val="af0"/>
              <w:tabs>
                <w:tab w:val="center" w:pos="2268"/>
              </w:tabs>
              <w:spacing w:after="0"/>
              <w:jc w:val="center"/>
              <w:rPr>
                <w:sz w:val="18"/>
                <w:szCs w:val="18"/>
              </w:rPr>
            </w:pPr>
            <w:r w:rsidRPr="007C0499">
              <w:rPr>
                <w:sz w:val="18"/>
                <w:szCs w:val="18"/>
              </w:rPr>
              <w:t>ΤΥΠΟΣ (SAE)</w:t>
            </w:r>
          </w:p>
        </w:tc>
        <w:tc>
          <w:tcPr>
            <w:tcW w:w="850" w:type="dxa"/>
            <w:vAlign w:val="center"/>
          </w:tcPr>
          <w:p w:rsidR="00D437FE" w:rsidRPr="007C0499" w:rsidRDefault="00D437FE" w:rsidP="003473F0">
            <w:pPr>
              <w:spacing w:after="0"/>
              <w:jc w:val="center"/>
              <w:rPr>
                <w:sz w:val="18"/>
                <w:szCs w:val="18"/>
              </w:rPr>
            </w:pPr>
            <w:r w:rsidRPr="007C0499">
              <w:rPr>
                <w:sz w:val="18"/>
                <w:szCs w:val="18"/>
              </w:rPr>
              <w:t>Μ.Μ.</w:t>
            </w:r>
          </w:p>
        </w:tc>
        <w:tc>
          <w:tcPr>
            <w:tcW w:w="1418" w:type="dxa"/>
            <w:vAlign w:val="center"/>
          </w:tcPr>
          <w:p w:rsidR="00D437FE" w:rsidRPr="007C0499" w:rsidRDefault="00D437FE" w:rsidP="003473F0">
            <w:pPr>
              <w:spacing w:after="0"/>
              <w:jc w:val="center"/>
              <w:rPr>
                <w:sz w:val="18"/>
                <w:szCs w:val="18"/>
              </w:rPr>
            </w:pPr>
            <w:r w:rsidRPr="007C0499">
              <w:rPr>
                <w:sz w:val="18"/>
                <w:szCs w:val="18"/>
              </w:rPr>
              <w:t>ΠΟΣΟΤΗΤΑ</w:t>
            </w:r>
          </w:p>
        </w:tc>
        <w:tc>
          <w:tcPr>
            <w:tcW w:w="1417" w:type="dxa"/>
            <w:vAlign w:val="center"/>
          </w:tcPr>
          <w:p w:rsidR="00D437FE" w:rsidRPr="007C0499" w:rsidRDefault="00D437FE" w:rsidP="003473F0">
            <w:pPr>
              <w:spacing w:after="0"/>
              <w:jc w:val="center"/>
              <w:rPr>
                <w:sz w:val="18"/>
                <w:szCs w:val="18"/>
              </w:rPr>
            </w:pPr>
            <w:r w:rsidRPr="007C0499">
              <w:rPr>
                <w:sz w:val="18"/>
                <w:szCs w:val="18"/>
              </w:rPr>
              <w:t>ΤΙΜΗ  ΜΟΝΑΔΑΣ</w:t>
            </w:r>
          </w:p>
        </w:tc>
        <w:tc>
          <w:tcPr>
            <w:tcW w:w="2126" w:type="dxa"/>
            <w:vAlign w:val="center"/>
          </w:tcPr>
          <w:p w:rsidR="00D437FE" w:rsidRPr="007C0499" w:rsidRDefault="00D437FE" w:rsidP="003473F0">
            <w:pPr>
              <w:spacing w:after="0"/>
              <w:jc w:val="center"/>
              <w:rPr>
                <w:sz w:val="18"/>
                <w:szCs w:val="18"/>
              </w:rPr>
            </w:pPr>
            <w:r w:rsidRPr="007C0499">
              <w:rPr>
                <w:sz w:val="18"/>
                <w:szCs w:val="18"/>
              </w:rPr>
              <w:t>ΣΥΝΟΛΟ</w:t>
            </w:r>
          </w:p>
        </w:tc>
      </w:tr>
      <w:tr w:rsidR="00D437FE" w:rsidRPr="007C0499" w:rsidTr="003473F0">
        <w:trPr>
          <w:cantSplit/>
          <w:trHeight w:val="284"/>
          <w:jc w:val="center"/>
        </w:trPr>
        <w:tc>
          <w:tcPr>
            <w:tcW w:w="675" w:type="dxa"/>
          </w:tcPr>
          <w:p w:rsidR="00D437FE" w:rsidRPr="007C0499" w:rsidRDefault="00D437FE" w:rsidP="003473F0">
            <w:pPr>
              <w:spacing w:after="0"/>
              <w:jc w:val="center"/>
              <w:rPr>
                <w:sz w:val="18"/>
                <w:szCs w:val="18"/>
              </w:rPr>
            </w:pPr>
            <w:r w:rsidRPr="007C0499">
              <w:rPr>
                <w:sz w:val="18"/>
                <w:szCs w:val="18"/>
              </w:rPr>
              <w:t>1.</w:t>
            </w:r>
          </w:p>
        </w:tc>
        <w:tc>
          <w:tcPr>
            <w:tcW w:w="2694" w:type="dxa"/>
          </w:tcPr>
          <w:p w:rsidR="00D437FE" w:rsidRPr="007C0499" w:rsidRDefault="00D437FE" w:rsidP="003473F0">
            <w:pPr>
              <w:pStyle w:val="af0"/>
              <w:tabs>
                <w:tab w:val="center" w:pos="2268"/>
              </w:tabs>
              <w:spacing w:after="0"/>
              <w:jc w:val="center"/>
              <w:rPr>
                <w:sz w:val="18"/>
                <w:szCs w:val="18"/>
              </w:rPr>
            </w:pPr>
            <w:r w:rsidRPr="007C0499">
              <w:rPr>
                <w:sz w:val="18"/>
                <w:szCs w:val="18"/>
                <w:lang w:val="en-US"/>
              </w:rPr>
              <w:t>SAE</w:t>
            </w:r>
            <w:r w:rsidRPr="007C0499">
              <w:rPr>
                <w:sz w:val="18"/>
                <w:szCs w:val="18"/>
              </w:rPr>
              <w:t xml:space="preserve"> </w:t>
            </w:r>
            <w:r w:rsidRPr="007C0499">
              <w:rPr>
                <w:sz w:val="18"/>
                <w:szCs w:val="18"/>
                <w:lang w:val="en-US"/>
              </w:rPr>
              <w:t>75W</w:t>
            </w:r>
            <w:r w:rsidRPr="007C0499">
              <w:rPr>
                <w:sz w:val="18"/>
                <w:szCs w:val="18"/>
              </w:rPr>
              <w:t>-</w:t>
            </w:r>
            <w:r w:rsidRPr="007C0499">
              <w:rPr>
                <w:sz w:val="18"/>
                <w:szCs w:val="18"/>
                <w:lang w:val="en-US"/>
              </w:rPr>
              <w:t>8</w:t>
            </w:r>
            <w:r w:rsidRPr="007C0499">
              <w:rPr>
                <w:sz w:val="18"/>
                <w:szCs w:val="18"/>
              </w:rPr>
              <w:t>0</w:t>
            </w:r>
          </w:p>
        </w:tc>
        <w:tc>
          <w:tcPr>
            <w:tcW w:w="850" w:type="dxa"/>
          </w:tcPr>
          <w:p w:rsidR="00D437FE" w:rsidRPr="007C0499" w:rsidRDefault="00D437FE" w:rsidP="003473F0">
            <w:pPr>
              <w:spacing w:after="0"/>
              <w:jc w:val="center"/>
              <w:rPr>
                <w:sz w:val="18"/>
                <w:szCs w:val="18"/>
                <w:lang w:val="en-US"/>
              </w:rPr>
            </w:pPr>
            <w:r w:rsidRPr="007C0499">
              <w:rPr>
                <w:sz w:val="18"/>
                <w:szCs w:val="18"/>
                <w:lang w:val="en-US"/>
              </w:rPr>
              <w:t>lit</w:t>
            </w:r>
          </w:p>
        </w:tc>
        <w:tc>
          <w:tcPr>
            <w:tcW w:w="1418" w:type="dxa"/>
          </w:tcPr>
          <w:p w:rsidR="00D437FE" w:rsidRPr="007C0499" w:rsidRDefault="00D437FE" w:rsidP="003473F0">
            <w:pPr>
              <w:spacing w:after="0"/>
              <w:jc w:val="center"/>
              <w:rPr>
                <w:sz w:val="18"/>
                <w:szCs w:val="18"/>
              </w:rPr>
            </w:pPr>
            <w:r w:rsidRPr="007C0499">
              <w:rPr>
                <w:sz w:val="18"/>
                <w:szCs w:val="18"/>
              </w:rPr>
              <w:t>680</w:t>
            </w:r>
          </w:p>
        </w:tc>
        <w:tc>
          <w:tcPr>
            <w:tcW w:w="1417" w:type="dxa"/>
          </w:tcPr>
          <w:p w:rsidR="00D437FE" w:rsidRPr="007C0499" w:rsidRDefault="00D437FE" w:rsidP="003473F0">
            <w:pPr>
              <w:spacing w:after="0"/>
              <w:jc w:val="center"/>
              <w:rPr>
                <w:sz w:val="18"/>
                <w:szCs w:val="18"/>
              </w:rPr>
            </w:pPr>
            <w:r w:rsidRPr="007C0499">
              <w:rPr>
                <w:sz w:val="18"/>
                <w:szCs w:val="18"/>
              </w:rPr>
              <w:t>8,4</w:t>
            </w:r>
          </w:p>
        </w:tc>
        <w:tc>
          <w:tcPr>
            <w:tcW w:w="2126" w:type="dxa"/>
          </w:tcPr>
          <w:p w:rsidR="00D437FE" w:rsidRPr="007C0499" w:rsidRDefault="00D437FE" w:rsidP="003473F0">
            <w:pPr>
              <w:spacing w:after="0"/>
              <w:jc w:val="center"/>
              <w:rPr>
                <w:sz w:val="18"/>
                <w:szCs w:val="18"/>
              </w:rPr>
            </w:pPr>
            <w:r w:rsidRPr="007C0499">
              <w:rPr>
                <w:sz w:val="18"/>
                <w:szCs w:val="18"/>
              </w:rPr>
              <w:t>5.712,0</w:t>
            </w:r>
          </w:p>
        </w:tc>
      </w:tr>
      <w:tr w:rsidR="00D437FE" w:rsidRPr="007C0499" w:rsidTr="003473F0">
        <w:trPr>
          <w:cantSplit/>
          <w:trHeight w:val="284"/>
          <w:jc w:val="center"/>
        </w:trPr>
        <w:tc>
          <w:tcPr>
            <w:tcW w:w="675" w:type="dxa"/>
          </w:tcPr>
          <w:p w:rsidR="00D437FE" w:rsidRPr="007C0499" w:rsidRDefault="00D437FE" w:rsidP="003473F0">
            <w:pPr>
              <w:spacing w:after="0"/>
              <w:jc w:val="center"/>
              <w:rPr>
                <w:sz w:val="18"/>
                <w:szCs w:val="18"/>
              </w:rPr>
            </w:pPr>
            <w:r w:rsidRPr="007C0499">
              <w:rPr>
                <w:sz w:val="18"/>
                <w:szCs w:val="18"/>
              </w:rPr>
              <w:t>2.</w:t>
            </w:r>
          </w:p>
        </w:tc>
        <w:tc>
          <w:tcPr>
            <w:tcW w:w="2694" w:type="dxa"/>
          </w:tcPr>
          <w:p w:rsidR="00D437FE" w:rsidRPr="007C0499" w:rsidRDefault="00D437FE" w:rsidP="003473F0">
            <w:pPr>
              <w:pStyle w:val="af0"/>
              <w:tabs>
                <w:tab w:val="center" w:pos="2268"/>
              </w:tabs>
              <w:spacing w:after="0"/>
              <w:jc w:val="center"/>
              <w:rPr>
                <w:sz w:val="18"/>
                <w:szCs w:val="18"/>
              </w:rPr>
            </w:pPr>
            <w:r w:rsidRPr="007C0499">
              <w:rPr>
                <w:sz w:val="18"/>
                <w:szCs w:val="18"/>
                <w:lang w:val="en-US"/>
              </w:rPr>
              <w:t>SAE</w:t>
            </w:r>
            <w:r w:rsidRPr="007C0499">
              <w:rPr>
                <w:sz w:val="18"/>
                <w:szCs w:val="18"/>
              </w:rPr>
              <w:t xml:space="preserve"> 75</w:t>
            </w:r>
            <w:r w:rsidRPr="007C0499">
              <w:rPr>
                <w:sz w:val="18"/>
                <w:szCs w:val="18"/>
                <w:lang w:val="en-US"/>
              </w:rPr>
              <w:t>W</w:t>
            </w:r>
            <w:r w:rsidRPr="007C0499">
              <w:rPr>
                <w:sz w:val="18"/>
                <w:szCs w:val="18"/>
              </w:rPr>
              <w:t>-90</w:t>
            </w:r>
          </w:p>
        </w:tc>
        <w:tc>
          <w:tcPr>
            <w:tcW w:w="850" w:type="dxa"/>
          </w:tcPr>
          <w:p w:rsidR="00D437FE" w:rsidRPr="007C0499" w:rsidRDefault="00D437FE" w:rsidP="003473F0">
            <w:pPr>
              <w:spacing w:after="0"/>
              <w:jc w:val="center"/>
              <w:rPr>
                <w:sz w:val="18"/>
                <w:szCs w:val="18"/>
              </w:rPr>
            </w:pPr>
            <w:r w:rsidRPr="007C0499">
              <w:rPr>
                <w:sz w:val="18"/>
                <w:szCs w:val="18"/>
                <w:lang w:val="en-US"/>
              </w:rPr>
              <w:t>lit</w:t>
            </w:r>
          </w:p>
        </w:tc>
        <w:tc>
          <w:tcPr>
            <w:tcW w:w="1418" w:type="dxa"/>
          </w:tcPr>
          <w:p w:rsidR="00D437FE" w:rsidRPr="007C0499" w:rsidRDefault="00D437FE" w:rsidP="003473F0">
            <w:pPr>
              <w:spacing w:after="0"/>
              <w:jc w:val="center"/>
              <w:rPr>
                <w:sz w:val="18"/>
                <w:szCs w:val="18"/>
              </w:rPr>
            </w:pPr>
            <w:r w:rsidRPr="007C0499">
              <w:rPr>
                <w:sz w:val="18"/>
                <w:szCs w:val="18"/>
              </w:rPr>
              <w:t>60</w:t>
            </w:r>
          </w:p>
        </w:tc>
        <w:tc>
          <w:tcPr>
            <w:tcW w:w="1417" w:type="dxa"/>
            <w:tcBorders>
              <w:bottom w:val="single" w:sz="4" w:space="0" w:color="auto"/>
            </w:tcBorders>
          </w:tcPr>
          <w:p w:rsidR="00D437FE" w:rsidRPr="007C0499" w:rsidRDefault="00D437FE" w:rsidP="003473F0">
            <w:pPr>
              <w:spacing w:after="0"/>
              <w:jc w:val="center"/>
              <w:rPr>
                <w:sz w:val="18"/>
                <w:szCs w:val="18"/>
              </w:rPr>
            </w:pPr>
            <w:r w:rsidRPr="007C0499">
              <w:rPr>
                <w:sz w:val="18"/>
                <w:szCs w:val="18"/>
              </w:rPr>
              <w:t>9,9</w:t>
            </w:r>
          </w:p>
        </w:tc>
        <w:tc>
          <w:tcPr>
            <w:tcW w:w="2126" w:type="dxa"/>
            <w:tcBorders>
              <w:bottom w:val="single" w:sz="4" w:space="0" w:color="auto"/>
            </w:tcBorders>
          </w:tcPr>
          <w:p w:rsidR="00D437FE" w:rsidRPr="007C0499" w:rsidRDefault="00D437FE" w:rsidP="003473F0">
            <w:pPr>
              <w:spacing w:after="0"/>
              <w:jc w:val="center"/>
              <w:rPr>
                <w:sz w:val="18"/>
                <w:szCs w:val="18"/>
              </w:rPr>
            </w:pPr>
            <w:r w:rsidRPr="007C0499">
              <w:rPr>
                <w:sz w:val="18"/>
                <w:szCs w:val="18"/>
              </w:rPr>
              <w:t>594,0</w:t>
            </w:r>
          </w:p>
        </w:tc>
      </w:tr>
      <w:tr w:rsidR="00D437FE" w:rsidRPr="007C0499" w:rsidTr="003473F0">
        <w:trPr>
          <w:cantSplit/>
          <w:trHeight w:val="284"/>
          <w:jc w:val="center"/>
        </w:trPr>
        <w:tc>
          <w:tcPr>
            <w:tcW w:w="675" w:type="dxa"/>
          </w:tcPr>
          <w:p w:rsidR="00D437FE" w:rsidRPr="007C0499" w:rsidRDefault="00D437FE" w:rsidP="003473F0">
            <w:pPr>
              <w:spacing w:after="0"/>
              <w:jc w:val="center"/>
              <w:rPr>
                <w:sz w:val="18"/>
                <w:szCs w:val="18"/>
              </w:rPr>
            </w:pPr>
            <w:r w:rsidRPr="007C0499">
              <w:rPr>
                <w:sz w:val="18"/>
                <w:szCs w:val="18"/>
              </w:rPr>
              <w:t>3.</w:t>
            </w:r>
          </w:p>
        </w:tc>
        <w:tc>
          <w:tcPr>
            <w:tcW w:w="2694" w:type="dxa"/>
          </w:tcPr>
          <w:p w:rsidR="00D437FE" w:rsidRPr="007C0499" w:rsidRDefault="00D437FE" w:rsidP="003473F0">
            <w:pPr>
              <w:pStyle w:val="af0"/>
              <w:tabs>
                <w:tab w:val="center" w:pos="2268"/>
              </w:tabs>
              <w:spacing w:after="0"/>
              <w:jc w:val="center"/>
              <w:rPr>
                <w:sz w:val="18"/>
                <w:szCs w:val="18"/>
              </w:rPr>
            </w:pPr>
            <w:r w:rsidRPr="007C0499">
              <w:rPr>
                <w:sz w:val="18"/>
                <w:szCs w:val="18"/>
                <w:lang w:val="en-US"/>
              </w:rPr>
              <w:t>SAE</w:t>
            </w:r>
            <w:r w:rsidRPr="007C0499">
              <w:rPr>
                <w:sz w:val="18"/>
                <w:szCs w:val="18"/>
              </w:rPr>
              <w:t xml:space="preserve"> 80W-90</w:t>
            </w:r>
          </w:p>
        </w:tc>
        <w:tc>
          <w:tcPr>
            <w:tcW w:w="850" w:type="dxa"/>
          </w:tcPr>
          <w:p w:rsidR="00D437FE" w:rsidRPr="007C0499" w:rsidRDefault="00D437FE" w:rsidP="003473F0">
            <w:pPr>
              <w:spacing w:after="0"/>
              <w:jc w:val="center"/>
              <w:rPr>
                <w:sz w:val="18"/>
                <w:szCs w:val="18"/>
              </w:rPr>
            </w:pPr>
            <w:r w:rsidRPr="007C0499">
              <w:rPr>
                <w:sz w:val="18"/>
                <w:szCs w:val="18"/>
                <w:lang w:val="en-US"/>
              </w:rPr>
              <w:t>lit</w:t>
            </w:r>
          </w:p>
        </w:tc>
        <w:tc>
          <w:tcPr>
            <w:tcW w:w="1418" w:type="dxa"/>
          </w:tcPr>
          <w:p w:rsidR="00D437FE" w:rsidRPr="007C0499" w:rsidRDefault="00D437FE" w:rsidP="003473F0">
            <w:pPr>
              <w:spacing w:after="0"/>
              <w:jc w:val="center"/>
              <w:rPr>
                <w:sz w:val="18"/>
                <w:szCs w:val="18"/>
              </w:rPr>
            </w:pPr>
            <w:r w:rsidRPr="007C0499">
              <w:rPr>
                <w:sz w:val="18"/>
                <w:szCs w:val="18"/>
              </w:rPr>
              <w:t>600</w:t>
            </w:r>
          </w:p>
        </w:tc>
        <w:tc>
          <w:tcPr>
            <w:tcW w:w="1417" w:type="dxa"/>
            <w:tcBorders>
              <w:bottom w:val="single" w:sz="4" w:space="0" w:color="auto"/>
            </w:tcBorders>
          </w:tcPr>
          <w:p w:rsidR="00D437FE" w:rsidRPr="007C0499" w:rsidRDefault="00D437FE" w:rsidP="003473F0">
            <w:pPr>
              <w:spacing w:after="0"/>
              <w:jc w:val="center"/>
              <w:rPr>
                <w:sz w:val="18"/>
                <w:szCs w:val="18"/>
              </w:rPr>
            </w:pPr>
            <w:r w:rsidRPr="007C0499">
              <w:rPr>
                <w:sz w:val="18"/>
                <w:szCs w:val="18"/>
              </w:rPr>
              <w:t>9,4</w:t>
            </w:r>
          </w:p>
        </w:tc>
        <w:tc>
          <w:tcPr>
            <w:tcW w:w="2126" w:type="dxa"/>
            <w:tcBorders>
              <w:bottom w:val="single" w:sz="4" w:space="0" w:color="auto"/>
            </w:tcBorders>
          </w:tcPr>
          <w:p w:rsidR="00D437FE" w:rsidRPr="007C0499" w:rsidRDefault="00D437FE" w:rsidP="003473F0">
            <w:pPr>
              <w:spacing w:after="0"/>
              <w:jc w:val="center"/>
              <w:rPr>
                <w:sz w:val="18"/>
                <w:szCs w:val="18"/>
              </w:rPr>
            </w:pPr>
            <w:r w:rsidRPr="007C0499">
              <w:rPr>
                <w:sz w:val="18"/>
                <w:szCs w:val="18"/>
              </w:rPr>
              <w:t>5.640,0</w:t>
            </w:r>
          </w:p>
        </w:tc>
      </w:tr>
      <w:tr w:rsidR="00D437FE" w:rsidRPr="007C0499" w:rsidTr="003473F0">
        <w:trPr>
          <w:cantSplit/>
          <w:trHeight w:val="284"/>
          <w:jc w:val="center"/>
        </w:trPr>
        <w:tc>
          <w:tcPr>
            <w:tcW w:w="5637" w:type="dxa"/>
            <w:gridSpan w:val="4"/>
            <w:vMerge w:val="restart"/>
          </w:tcPr>
          <w:p w:rsidR="00D437FE" w:rsidRPr="007C0499" w:rsidRDefault="00D437FE" w:rsidP="003473F0">
            <w:pPr>
              <w:spacing w:after="0"/>
              <w:jc w:val="center"/>
              <w:rPr>
                <w:sz w:val="18"/>
                <w:szCs w:val="18"/>
              </w:rPr>
            </w:pPr>
          </w:p>
        </w:tc>
        <w:tc>
          <w:tcPr>
            <w:tcW w:w="1417" w:type="dxa"/>
            <w:tcBorders>
              <w:top w:val="single" w:sz="4" w:space="0" w:color="auto"/>
              <w:bottom w:val="single" w:sz="4" w:space="0" w:color="auto"/>
            </w:tcBorders>
            <w:shd w:val="clear" w:color="auto" w:fill="F3F3F3"/>
          </w:tcPr>
          <w:p w:rsidR="00D437FE" w:rsidRPr="007C0499" w:rsidRDefault="00D437FE" w:rsidP="003473F0">
            <w:pPr>
              <w:spacing w:after="0"/>
              <w:jc w:val="center"/>
              <w:rPr>
                <w:b/>
                <w:sz w:val="18"/>
                <w:szCs w:val="18"/>
              </w:rPr>
            </w:pPr>
            <w:r w:rsidRPr="007C0499">
              <w:rPr>
                <w:b/>
                <w:sz w:val="18"/>
                <w:szCs w:val="18"/>
              </w:rPr>
              <w:t>ΣΥΝΟΛΟ</w:t>
            </w:r>
          </w:p>
        </w:tc>
        <w:tc>
          <w:tcPr>
            <w:tcW w:w="2126" w:type="dxa"/>
            <w:tcBorders>
              <w:top w:val="single" w:sz="4" w:space="0" w:color="auto"/>
              <w:bottom w:val="single" w:sz="4" w:space="0" w:color="auto"/>
            </w:tcBorders>
            <w:shd w:val="clear" w:color="auto" w:fill="F3F3F3"/>
          </w:tcPr>
          <w:p w:rsidR="00D437FE" w:rsidRPr="007C0499" w:rsidRDefault="00D437FE" w:rsidP="003473F0">
            <w:pPr>
              <w:spacing w:after="0"/>
              <w:jc w:val="center"/>
              <w:rPr>
                <w:b/>
                <w:sz w:val="18"/>
                <w:szCs w:val="18"/>
              </w:rPr>
            </w:pPr>
            <w:r w:rsidRPr="007C0499">
              <w:rPr>
                <w:b/>
                <w:sz w:val="18"/>
                <w:szCs w:val="18"/>
              </w:rPr>
              <w:t>11.946,0</w:t>
            </w:r>
          </w:p>
        </w:tc>
      </w:tr>
      <w:tr w:rsidR="00D437FE" w:rsidRPr="007C0499" w:rsidTr="003473F0">
        <w:trPr>
          <w:cantSplit/>
          <w:trHeight w:val="284"/>
          <w:jc w:val="center"/>
        </w:trPr>
        <w:tc>
          <w:tcPr>
            <w:tcW w:w="5637" w:type="dxa"/>
            <w:gridSpan w:val="4"/>
            <w:vMerge/>
          </w:tcPr>
          <w:p w:rsidR="00D437FE" w:rsidRPr="007C0499" w:rsidRDefault="00D437FE" w:rsidP="003473F0">
            <w:pPr>
              <w:spacing w:after="0"/>
              <w:jc w:val="center"/>
              <w:rPr>
                <w:sz w:val="18"/>
                <w:szCs w:val="18"/>
              </w:rPr>
            </w:pPr>
          </w:p>
        </w:tc>
        <w:tc>
          <w:tcPr>
            <w:tcW w:w="1417" w:type="dxa"/>
            <w:tcBorders>
              <w:top w:val="single" w:sz="4" w:space="0" w:color="auto"/>
              <w:bottom w:val="single" w:sz="4" w:space="0" w:color="auto"/>
            </w:tcBorders>
            <w:shd w:val="clear" w:color="auto" w:fill="F3F3F3"/>
          </w:tcPr>
          <w:p w:rsidR="00D437FE" w:rsidRPr="007C0499" w:rsidRDefault="00D437FE" w:rsidP="003473F0">
            <w:pPr>
              <w:spacing w:after="0"/>
              <w:jc w:val="center"/>
              <w:rPr>
                <w:b/>
                <w:sz w:val="18"/>
                <w:szCs w:val="18"/>
              </w:rPr>
            </w:pPr>
            <w:r w:rsidRPr="007C0499">
              <w:rPr>
                <w:b/>
                <w:sz w:val="18"/>
                <w:szCs w:val="18"/>
              </w:rPr>
              <w:t>Φ.Π.Α. 24%</w:t>
            </w:r>
          </w:p>
        </w:tc>
        <w:tc>
          <w:tcPr>
            <w:tcW w:w="2126" w:type="dxa"/>
            <w:tcBorders>
              <w:top w:val="single" w:sz="4" w:space="0" w:color="auto"/>
              <w:bottom w:val="single" w:sz="4" w:space="0" w:color="auto"/>
            </w:tcBorders>
            <w:shd w:val="clear" w:color="auto" w:fill="F3F3F3"/>
          </w:tcPr>
          <w:p w:rsidR="00D437FE" w:rsidRPr="007C0499" w:rsidRDefault="00D437FE" w:rsidP="003473F0">
            <w:pPr>
              <w:spacing w:after="0"/>
              <w:jc w:val="center"/>
              <w:rPr>
                <w:b/>
                <w:sz w:val="18"/>
                <w:szCs w:val="18"/>
              </w:rPr>
            </w:pPr>
            <w:r w:rsidRPr="007C0499">
              <w:rPr>
                <w:b/>
                <w:sz w:val="18"/>
                <w:szCs w:val="18"/>
              </w:rPr>
              <w:t>2.867,04</w:t>
            </w:r>
          </w:p>
        </w:tc>
      </w:tr>
      <w:tr w:rsidR="00D437FE" w:rsidRPr="007C0499" w:rsidTr="003473F0">
        <w:trPr>
          <w:cantSplit/>
          <w:trHeight w:val="284"/>
          <w:jc w:val="center"/>
        </w:trPr>
        <w:tc>
          <w:tcPr>
            <w:tcW w:w="5637" w:type="dxa"/>
            <w:gridSpan w:val="4"/>
            <w:vMerge/>
          </w:tcPr>
          <w:p w:rsidR="00D437FE" w:rsidRPr="007C0499" w:rsidRDefault="00D437FE" w:rsidP="003473F0">
            <w:pPr>
              <w:spacing w:after="0"/>
              <w:jc w:val="center"/>
              <w:rPr>
                <w:sz w:val="18"/>
                <w:szCs w:val="18"/>
              </w:rPr>
            </w:pPr>
          </w:p>
        </w:tc>
        <w:tc>
          <w:tcPr>
            <w:tcW w:w="1417" w:type="dxa"/>
            <w:tcBorders>
              <w:top w:val="single" w:sz="4" w:space="0" w:color="auto"/>
              <w:bottom w:val="double" w:sz="4" w:space="0" w:color="auto"/>
            </w:tcBorders>
            <w:shd w:val="clear" w:color="auto" w:fill="F3F3F3"/>
          </w:tcPr>
          <w:p w:rsidR="00D437FE" w:rsidRPr="007C0499" w:rsidRDefault="00D437FE" w:rsidP="003473F0">
            <w:pPr>
              <w:spacing w:after="0"/>
              <w:jc w:val="center"/>
              <w:rPr>
                <w:b/>
                <w:sz w:val="18"/>
                <w:szCs w:val="18"/>
              </w:rPr>
            </w:pPr>
            <w:r w:rsidRPr="007C0499">
              <w:rPr>
                <w:b/>
                <w:sz w:val="18"/>
                <w:szCs w:val="18"/>
              </w:rPr>
              <w:t>ΓΕΝΙΚΟ ΣΥΝΟΛΟ</w:t>
            </w:r>
          </w:p>
        </w:tc>
        <w:tc>
          <w:tcPr>
            <w:tcW w:w="2126" w:type="dxa"/>
            <w:tcBorders>
              <w:top w:val="single" w:sz="4" w:space="0" w:color="auto"/>
              <w:bottom w:val="double" w:sz="4" w:space="0" w:color="auto"/>
            </w:tcBorders>
            <w:shd w:val="clear" w:color="auto" w:fill="F3F3F3"/>
          </w:tcPr>
          <w:p w:rsidR="00D437FE" w:rsidRPr="007C0499" w:rsidRDefault="00D437FE" w:rsidP="003473F0">
            <w:pPr>
              <w:spacing w:after="0"/>
              <w:jc w:val="center"/>
              <w:rPr>
                <w:b/>
                <w:sz w:val="18"/>
                <w:szCs w:val="18"/>
              </w:rPr>
            </w:pPr>
            <w:r w:rsidRPr="007C0499">
              <w:rPr>
                <w:b/>
                <w:sz w:val="18"/>
                <w:szCs w:val="18"/>
              </w:rPr>
              <w:t>14.813,04 €</w:t>
            </w:r>
          </w:p>
        </w:tc>
      </w:tr>
    </w:tbl>
    <w:p w:rsidR="00D437FE" w:rsidRPr="00D506EB" w:rsidRDefault="00D437FE" w:rsidP="00D437FE">
      <w:pPr>
        <w:spacing w:after="0"/>
        <w:rPr>
          <w:b/>
          <w:sz w:val="18"/>
          <w:szCs w:val="18"/>
        </w:rPr>
      </w:pPr>
    </w:p>
    <w:p w:rsidR="00D437FE" w:rsidRPr="00D506EB" w:rsidRDefault="00D437FE" w:rsidP="00D437FE">
      <w:pPr>
        <w:spacing w:after="0"/>
        <w:rPr>
          <w:b/>
          <w:sz w:val="18"/>
          <w:szCs w:val="18"/>
        </w:rPr>
      </w:pPr>
    </w:p>
    <w:p w:rsidR="00D437FE" w:rsidRPr="00D506EB" w:rsidRDefault="00D437FE" w:rsidP="00D437FE">
      <w:pPr>
        <w:spacing w:after="0"/>
        <w:rPr>
          <w:b/>
          <w:sz w:val="18"/>
          <w:szCs w:val="18"/>
        </w:rPr>
      </w:pPr>
      <w:r w:rsidRPr="00D506EB">
        <w:rPr>
          <w:b/>
          <w:sz w:val="18"/>
          <w:szCs w:val="18"/>
        </w:rPr>
        <w:t>ΚΑΤΗΓΟΡΙΑ Δ</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675"/>
        <w:gridCol w:w="2694"/>
        <w:gridCol w:w="850"/>
        <w:gridCol w:w="1418"/>
        <w:gridCol w:w="1417"/>
        <w:gridCol w:w="2126"/>
      </w:tblGrid>
      <w:tr w:rsidR="00D437FE" w:rsidRPr="006847AE" w:rsidTr="003473F0">
        <w:trPr>
          <w:cantSplit/>
          <w:trHeight w:val="479"/>
          <w:jc w:val="center"/>
        </w:trPr>
        <w:tc>
          <w:tcPr>
            <w:tcW w:w="9180" w:type="dxa"/>
            <w:gridSpan w:val="6"/>
            <w:vAlign w:val="center"/>
          </w:tcPr>
          <w:p w:rsidR="00D437FE" w:rsidRPr="00D437FE" w:rsidRDefault="00D437FE" w:rsidP="003473F0">
            <w:pPr>
              <w:pStyle w:val="af0"/>
              <w:tabs>
                <w:tab w:val="center" w:pos="2268"/>
              </w:tabs>
              <w:spacing w:after="0"/>
              <w:jc w:val="center"/>
              <w:rPr>
                <w:b/>
                <w:sz w:val="18"/>
                <w:szCs w:val="18"/>
                <w:lang w:val="el-GR"/>
              </w:rPr>
            </w:pPr>
            <w:r w:rsidRPr="00D437FE">
              <w:rPr>
                <w:b/>
                <w:sz w:val="18"/>
                <w:szCs w:val="18"/>
                <w:lang w:val="el-GR"/>
              </w:rPr>
              <w:t xml:space="preserve">ΛΙΠΑΝΤΙΚΟ ΑΥΤΟΜΑΤΩΝ ΚΙΒΩΤΙΩΝ&amp; Υ/Δ ΤΙΜΟΝΙΟΥ  </w:t>
            </w:r>
            <w:r w:rsidRPr="00D437FE">
              <w:rPr>
                <w:bCs/>
                <w:sz w:val="18"/>
                <w:szCs w:val="18"/>
                <w:lang w:val="el-GR"/>
              </w:rPr>
              <w:t>(</w:t>
            </w:r>
            <w:r w:rsidRPr="007C0499">
              <w:rPr>
                <w:bCs/>
                <w:sz w:val="18"/>
                <w:szCs w:val="18"/>
              </w:rPr>
              <w:t>CPV</w:t>
            </w:r>
            <w:r w:rsidRPr="00D437FE">
              <w:rPr>
                <w:bCs/>
                <w:sz w:val="18"/>
                <w:szCs w:val="18"/>
                <w:lang w:val="el-GR"/>
              </w:rPr>
              <w:t xml:space="preserve"> 09211600-7)</w:t>
            </w:r>
          </w:p>
        </w:tc>
      </w:tr>
      <w:tr w:rsidR="00D437FE" w:rsidRPr="007C0499" w:rsidTr="003473F0">
        <w:trPr>
          <w:cantSplit/>
          <w:jc w:val="center"/>
        </w:trPr>
        <w:tc>
          <w:tcPr>
            <w:tcW w:w="675" w:type="dxa"/>
            <w:vAlign w:val="center"/>
          </w:tcPr>
          <w:p w:rsidR="00D437FE" w:rsidRPr="007C0499" w:rsidRDefault="00D437FE" w:rsidP="003473F0">
            <w:pPr>
              <w:spacing w:after="0"/>
              <w:jc w:val="center"/>
              <w:rPr>
                <w:sz w:val="18"/>
                <w:szCs w:val="18"/>
              </w:rPr>
            </w:pPr>
            <w:r w:rsidRPr="007C0499">
              <w:rPr>
                <w:sz w:val="18"/>
                <w:szCs w:val="18"/>
              </w:rPr>
              <w:t>Α/Α</w:t>
            </w:r>
          </w:p>
        </w:tc>
        <w:tc>
          <w:tcPr>
            <w:tcW w:w="2694" w:type="dxa"/>
            <w:vAlign w:val="center"/>
          </w:tcPr>
          <w:p w:rsidR="00D437FE" w:rsidRPr="007C0499" w:rsidRDefault="00D437FE" w:rsidP="003473F0">
            <w:pPr>
              <w:pStyle w:val="af0"/>
              <w:tabs>
                <w:tab w:val="center" w:pos="2268"/>
              </w:tabs>
              <w:spacing w:after="0"/>
              <w:jc w:val="center"/>
              <w:rPr>
                <w:sz w:val="18"/>
                <w:szCs w:val="18"/>
              </w:rPr>
            </w:pPr>
            <w:r w:rsidRPr="007C0499">
              <w:rPr>
                <w:sz w:val="18"/>
                <w:szCs w:val="18"/>
              </w:rPr>
              <w:t>ΤΥΠΟΣ</w:t>
            </w:r>
          </w:p>
        </w:tc>
        <w:tc>
          <w:tcPr>
            <w:tcW w:w="850" w:type="dxa"/>
            <w:vAlign w:val="center"/>
          </w:tcPr>
          <w:p w:rsidR="00D437FE" w:rsidRPr="007C0499" w:rsidRDefault="00D437FE" w:rsidP="003473F0">
            <w:pPr>
              <w:spacing w:after="0"/>
              <w:jc w:val="center"/>
              <w:rPr>
                <w:sz w:val="18"/>
                <w:szCs w:val="18"/>
              </w:rPr>
            </w:pPr>
            <w:r w:rsidRPr="007C0499">
              <w:rPr>
                <w:sz w:val="18"/>
                <w:szCs w:val="18"/>
              </w:rPr>
              <w:t>Μ.Μ.</w:t>
            </w:r>
          </w:p>
        </w:tc>
        <w:tc>
          <w:tcPr>
            <w:tcW w:w="1418" w:type="dxa"/>
            <w:vAlign w:val="center"/>
          </w:tcPr>
          <w:p w:rsidR="00D437FE" w:rsidRPr="007C0499" w:rsidRDefault="00D437FE" w:rsidP="003473F0">
            <w:pPr>
              <w:spacing w:after="0"/>
              <w:jc w:val="center"/>
              <w:rPr>
                <w:sz w:val="18"/>
                <w:szCs w:val="18"/>
              </w:rPr>
            </w:pPr>
            <w:r w:rsidRPr="007C0499">
              <w:rPr>
                <w:sz w:val="18"/>
                <w:szCs w:val="18"/>
              </w:rPr>
              <w:t>ΠΟΣΟΤΗΤΑ</w:t>
            </w:r>
          </w:p>
        </w:tc>
        <w:tc>
          <w:tcPr>
            <w:tcW w:w="1417" w:type="dxa"/>
            <w:vAlign w:val="center"/>
          </w:tcPr>
          <w:p w:rsidR="00D437FE" w:rsidRPr="007C0499" w:rsidRDefault="00D437FE" w:rsidP="003473F0">
            <w:pPr>
              <w:spacing w:after="0"/>
              <w:jc w:val="center"/>
              <w:rPr>
                <w:sz w:val="18"/>
                <w:szCs w:val="18"/>
              </w:rPr>
            </w:pPr>
            <w:r w:rsidRPr="007C0499">
              <w:rPr>
                <w:sz w:val="18"/>
                <w:szCs w:val="18"/>
              </w:rPr>
              <w:t>ΤΙΜΗ  ΜΟΝΑΔΑΣ</w:t>
            </w:r>
          </w:p>
        </w:tc>
        <w:tc>
          <w:tcPr>
            <w:tcW w:w="2126" w:type="dxa"/>
            <w:vAlign w:val="center"/>
          </w:tcPr>
          <w:p w:rsidR="00D437FE" w:rsidRPr="007C0499" w:rsidRDefault="00D437FE" w:rsidP="003473F0">
            <w:pPr>
              <w:spacing w:after="0"/>
              <w:jc w:val="center"/>
              <w:rPr>
                <w:sz w:val="18"/>
                <w:szCs w:val="18"/>
              </w:rPr>
            </w:pPr>
            <w:r w:rsidRPr="007C0499">
              <w:rPr>
                <w:sz w:val="18"/>
                <w:szCs w:val="18"/>
              </w:rPr>
              <w:t>ΣΥΝΟΛΟ</w:t>
            </w:r>
          </w:p>
        </w:tc>
      </w:tr>
      <w:tr w:rsidR="00D437FE" w:rsidRPr="007C0499" w:rsidTr="003473F0">
        <w:trPr>
          <w:cantSplit/>
          <w:trHeight w:val="284"/>
          <w:jc w:val="center"/>
        </w:trPr>
        <w:tc>
          <w:tcPr>
            <w:tcW w:w="675" w:type="dxa"/>
            <w:vAlign w:val="center"/>
          </w:tcPr>
          <w:p w:rsidR="00D437FE" w:rsidRPr="007C0499" w:rsidRDefault="00D437FE" w:rsidP="003473F0">
            <w:pPr>
              <w:spacing w:after="0"/>
              <w:jc w:val="center"/>
              <w:rPr>
                <w:sz w:val="18"/>
                <w:szCs w:val="18"/>
              </w:rPr>
            </w:pPr>
            <w:r w:rsidRPr="007C0499">
              <w:rPr>
                <w:sz w:val="18"/>
                <w:szCs w:val="18"/>
              </w:rPr>
              <w:t>1.</w:t>
            </w:r>
          </w:p>
        </w:tc>
        <w:tc>
          <w:tcPr>
            <w:tcW w:w="2694" w:type="dxa"/>
            <w:vAlign w:val="center"/>
          </w:tcPr>
          <w:p w:rsidR="00D437FE" w:rsidRPr="007C0499" w:rsidRDefault="00D437FE" w:rsidP="003473F0">
            <w:pPr>
              <w:pStyle w:val="af0"/>
              <w:tabs>
                <w:tab w:val="center" w:pos="2268"/>
              </w:tabs>
              <w:spacing w:after="0"/>
              <w:jc w:val="center"/>
              <w:rPr>
                <w:sz w:val="18"/>
                <w:szCs w:val="18"/>
                <w:lang w:val="en-US"/>
              </w:rPr>
            </w:pPr>
            <w:r w:rsidRPr="007C0499">
              <w:rPr>
                <w:sz w:val="18"/>
                <w:szCs w:val="18"/>
                <w:lang w:val="en-US"/>
              </w:rPr>
              <w:t xml:space="preserve">ATF III </w:t>
            </w:r>
            <w:r w:rsidRPr="007C0499">
              <w:rPr>
                <w:sz w:val="18"/>
                <w:szCs w:val="18"/>
              </w:rPr>
              <w:t xml:space="preserve">η </w:t>
            </w:r>
            <w:r w:rsidRPr="007C0499">
              <w:rPr>
                <w:sz w:val="18"/>
                <w:szCs w:val="18"/>
                <w:lang w:val="en-US"/>
              </w:rPr>
              <w:t>IV</w:t>
            </w:r>
          </w:p>
        </w:tc>
        <w:tc>
          <w:tcPr>
            <w:tcW w:w="850" w:type="dxa"/>
            <w:vAlign w:val="center"/>
          </w:tcPr>
          <w:p w:rsidR="00D437FE" w:rsidRPr="007C0499" w:rsidRDefault="00D437FE" w:rsidP="003473F0">
            <w:pPr>
              <w:spacing w:after="0"/>
              <w:jc w:val="center"/>
              <w:rPr>
                <w:sz w:val="18"/>
                <w:szCs w:val="18"/>
                <w:lang w:val="en-US"/>
              </w:rPr>
            </w:pPr>
            <w:r w:rsidRPr="007C0499">
              <w:rPr>
                <w:sz w:val="18"/>
                <w:szCs w:val="18"/>
                <w:lang w:val="en-US"/>
              </w:rPr>
              <w:t>lit</w:t>
            </w:r>
          </w:p>
        </w:tc>
        <w:tc>
          <w:tcPr>
            <w:tcW w:w="1418" w:type="dxa"/>
            <w:vAlign w:val="center"/>
          </w:tcPr>
          <w:p w:rsidR="00D437FE" w:rsidRPr="007C0499" w:rsidRDefault="00D437FE" w:rsidP="003473F0">
            <w:pPr>
              <w:spacing w:after="0"/>
              <w:jc w:val="center"/>
              <w:rPr>
                <w:sz w:val="18"/>
                <w:szCs w:val="18"/>
                <w:lang w:val="en-US"/>
              </w:rPr>
            </w:pPr>
            <w:r w:rsidRPr="007C0499">
              <w:rPr>
                <w:sz w:val="18"/>
                <w:szCs w:val="18"/>
              </w:rPr>
              <w:t>28</w:t>
            </w:r>
            <w:r w:rsidRPr="007C0499">
              <w:rPr>
                <w:sz w:val="18"/>
                <w:szCs w:val="18"/>
                <w:lang w:val="en-US"/>
              </w:rPr>
              <w:t>0</w:t>
            </w:r>
          </w:p>
        </w:tc>
        <w:tc>
          <w:tcPr>
            <w:tcW w:w="1417" w:type="dxa"/>
            <w:vAlign w:val="center"/>
          </w:tcPr>
          <w:p w:rsidR="00D437FE" w:rsidRPr="007C0499" w:rsidRDefault="00D437FE" w:rsidP="003473F0">
            <w:pPr>
              <w:spacing w:after="0"/>
              <w:jc w:val="center"/>
              <w:rPr>
                <w:sz w:val="18"/>
                <w:szCs w:val="18"/>
              </w:rPr>
            </w:pPr>
            <w:r w:rsidRPr="007C0499">
              <w:rPr>
                <w:sz w:val="18"/>
                <w:szCs w:val="18"/>
              </w:rPr>
              <w:t>6</w:t>
            </w:r>
            <w:r w:rsidRPr="007C0499">
              <w:rPr>
                <w:sz w:val="18"/>
                <w:szCs w:val="18"/>
                <w:lang w:val="en-US"/>
              </w:rPr>
              <w:t>,</w:t>
            </w:r>
            <w:r w:rsidRPr="007C0499">
              <w:rPr>
                <w:sz w:val="18"/>
                <w:szCs w:val="18"/>
              </w:rPr>
              <w:t>5</w:t>
            </w:r>
          </w:p>
        </w:tc>
        <w:tc>
          <w:tcPr>
            <w:tcW w:w="2126" w:type="dxa"/>
            <w:vAlign w:val="center"/>
          </w:tcPr>
          <w:p w:rsidR="00D437FE" w:rsidRPr="007C0499" w:rsidRDefault="00D437FE" w:rsidP="003473F0">
            <w:pPr>
              <w:spacing w:after="0"/>
              <w:jc w:val="center"/>
              <w:rPr>
                <w:sz w:val="18"/>
                <w:szCs w:val="18"/>
              </w:rPr>
            </w:pPr>
            <w:r w:rsidRPr="007C0499">
              <w:rPr>
                <w:sz w:val="18"/>
                <w:szCs w:val="18"/>
              </w:rPr>
              <w:t>1.820,0</w:t>
            </w:r>
          </w:p>
        </w:tc>
      </w:tr>
      <w:tr w:rsidR="00D437FE" w:rsidRPr="007C0499" w:rsidTr="003473F0">
        <w:trPr>
          <w:cantSplit/>
          <w:trHeight w:val="284"/>
          <w:jc w:val="center"/>
        </w:trPr>
        <w:tc>
          <w:tcPr>
            <w:tcW w:w="5637" w:type="dxa"/>
            <w:gridSpan w:val="4"/>
            <w:vMerge w:val="restart"/>
            <w:vAlign w:val="center"/>
          </w:tcPr>
          <w:p w:rsidR="00D437FE" w:rsidRPr="007C0499" w:rsidRDefault="00D437FE" w:rsidP="003473F0">
            <w:pPr>
              <w:spacing w:after="0"/>
              <w:jc w:val="center"/>
              <w:rPr>
                <w:sz w:val="18"/>
                <w:szCs w:val="18"/>
              </w:rPr>
            </w:pPr>
          </w:p>
        </w:tc>
        <w:tc>
          <w:tcPr>
            <w:tcW w:w="1417" w:type="dxa"/>
            <w:tcBorders>
              <w:top w:val="single" w:sz="4" w:space="0" w:color="auto"/>
              <w:bottom w:val="single" w:sz="4" w:space="0" w:color="auto"/>
            </w:tcBorders>
            <w:shd w:val="clear" w:color="auto" w:fill="F3F3F3"/>
            <w:vAlign w:val="center"/>
          </w:tcPr>
          <w:p w:rsidR="00D437FE" w:rsidRPr="007C0499" w:rsidRDefault="00D437FE" w:rsidP="003473F0">
            <w:pPr>
              <w:spacing w:after="0"/>
              <w:jc w:val="center"/>
              <w:rPr>
                <w:b/>
                <w:sz w:val="18"/>
                <w:szCs w:val="18"/>
              </w:rPr>
            </w:pPr>
            <w:r w:rsidRPr="007C0499">
              <w:rPr>
                <w:b/>
                <w:sz w:val="18"/>
                <w:szCs w:val="18"/>
              </w:rPr>
              <w:t>ΣΥΝΟΛΟ</w:t>
            </w:r>
          </w:p>
        </w:tc>
        <w:tc>
          <w:tcPr>
            <w:tcW w:w="2126" w:type="dxa"/>
            <w:tcBorders>
              <w:top w:val="single" w:sz="4" w:space="0" w:color="auto"/>
              <w:bottom w:val="single" w:sz="4" w:space="0" w:color="auto"/>
            </w:tcBorders>
            <w:shd w:val="clear" w:color="auto" w:fill="F3F3F3"/>
            <w:vAlign w:val="center"/>
          </w:tcPr>
          <w:p w:rsidR="00D437FE" w:rsidRPr="007C0499" w:rsidRDefault="00D437FE" w:rsidP="003473F0">
            <w:pPr>
              <w:spacing w:after="0"/>
              <w:jc w:val="center"/>
              <w:rPr>
                <w:b/>
                <w:sz w:val="18"/>
                <w:szCs w:val="18"/>
              </w:rPr>
            </w:pPr>
            <w:r w:rsidRPr="007C0499">
              <w:rPr>
                <w:b/>
                <w:sz w:val="18"/>
                <w:szCs w:val="18"/>
              </w:rPr>
              <w:t>1.820,0</w:t>
            </w:r>
          </w:p>
        </w:tc>
      </w:tr>
      <w:tr w:rsidR="00D437FE" w:rsidRPr="007C0499" w:rsidTr="003473F0">
        <w:trPr>
          <w:cantSplit/>
          <w:trHeight w:val="284"/>
          <w:jc w:val="center"/>
        </w:trPr>
        <w:tc>
          <w:tcPr>
            <w:tcW w:w="5637" w:type="dxa"/>
            <w:gridSpan w:val="4"/>
            <w:vMerge/>
            <w:vAlign w:val="center"/>
          </w:tcPr>
          <w:p w:rsidR="00D437FE" w:rsidRPr="007C0499" w:rsidRDefault="00D437FE" w:rsidP="003473F0">
            <w:pPr>
              <w:spacing w:after="0"/>
              <w:jc w:val="center"/>
              <w:rPr>
                <w:sz w:val="18"/>
                <w:szCs w:val="18"/>
              </w:rPr>
            </w:pPr>
          </w:p>
        </w:tc>
        <w:tc>
          <w:tcPr>
            <w:tcW w:w="1417" w:type="dxa"/>
            <w:tcBorders>
              <w:top w:val="single" w:sz="4" w:space="0" w:color="auto"/>
              <w:bottom w:val="single" w:sz="4" w:space="0" w:color="auto"/>
            </w:tcBorders>
            <w:shd w:val="clear" w:color="auto" w:fill="F3F3F3"/>
            <w:vAlign w:val="center"/>
          </w:tcPr>
          <w:p w:rsidR="00D437FE" w:rsidRPr="007C0499" w:rsidRDefault="00D437FE" w:rsidP="003473F0">
            <w:pPr>
              <w:spacing w:after="0"/>
              <w:jc w:val="center"/>
              <w:rPr>
                <w:b/>
                <w:sz w:val="18"/>
                <w:szCs w:val="18"/>
              </w:rPr>
            </w:pPr>
            <w:r w:rsidRPr="007C0499">
              <w:rPr>
                <w:b/>
                <w:sz w:val="18"/>
                <w:szCs w:val="18"/>
              </w:rPr>
              <w:t>Φ.Π.Α. 24%</w:t>
            </w:r>
          </w:p>
        </w:tc>
        <w:tc>
          <w:tcPr>
            <w:tcW w:w="2126" w:type="dxa"/>
            <w:tcBorders>
              <w:top w:val="single" w:sz="4" w:space="0" w:color="auto"/>
              <w:bottom w:val="single" w:sz="4" w:space="0" w:color="auto"/>
            </w:tcBorders>
            <w:shd w:val="clear" w:color="auto" w:fill="F3F3F3"/>
            <w:vAlign w:val="center"/>
          </w:tcPr>
          <w:p w:rsidR="00D437FE" w:rsidRPr="007C0499" w:rsidRDefault="00D437FE" w:rsidP="003473F0">
            <w:pPr>
              <w:spacing w:after="0"/>
              <w:jc w:val="center"/>
              <w:rPr>
                <w:b/>
                <w:sz w:val="18"/>
                <w:szCs w:val="18"/>
              </w:rPr>
            </w:pPr>
            <w:r w:rsidRPr="007C0499">
              <w:rPr>
                <w:b/>
                <w:sz w:val="18"/>
                <w:szCs w:val="18"/>
              </w:rPr>
              <w:t>436,8</w:t>
            </w:r>
          </w:p>
        </w:tc>
      </w:tr>
      <w:tr w:rsidR="00D437FE" w:rsidRPr="007C0499" w:rsidTr="003473F0">
        <w:trPr>
          <w:cantSplit/>
          <w:trHeight w:val="284"/>
          <w:jc w:val="center"/>
        </w:trPr>
        <w:tc>
          <w:tcPr>
            <w:tcW w:w="5637" w:type="dxa"/>
            <w:gridSpan w:val="4"/>
            <w:vMerge/>
            <w:vAlign w:val="center"/>
          </w:tcPr>
          <w:p w:rsidR="00D437FE" w:rsidRPr="007C0499" w:rsidRDefault="00D437FE" w:rsidP="003473F0">
            <w:pPr>
              <w:spacing w:after="0"/>
              <w:jc w:val="center"/>
              <w:rPr>
                <w:sz w:val="18"/>
                <w:szCs w:val="18"/>
              </w:rPr>
            </w:pPr>
          </w:p>
        </w:tc>
        <w:tc>
          <w:tcPr>
            <w:tcW w:w="1417" w:type="dxa"/>
            <w:tcBorders>
              <w:top w:val="single" w:sz="4" w:space="0" w:color="auto"/>
              <w:bottom w:val="double" w:sz="4" w:space="0" w:color="auto"/>
            </w:tcBorders>
            <w:shd w:val="clear" w:color="auto" w:fill="F3F3F3"/>
            <w:vAlign w:val="center"/>
          </w:tcPr>
          <w:p w:rsidR="00D437FE" w:rsidRPr="007C0499" w:rsidRDefault="00D437FE" w:rsidP="003473F0">
            <w:pPr>
              <w:spacing w:after="0"/>
              <w:jc w:val="center"/>
              <w:rPr>
                <w:b/>
                <w:sz w:val="18"/>
                <w:szCs w:val="18"/>
              </w:rPr>
            </w:pPr>
            <w:r w:rsidRPr="007C0499">
              <w:rPr>
                <w:b/>
                <w:sz w:val="18"/>
                <w:szCs w:val="18"/>
              </w:rPr>
              <w:t>ΓΕΝΙΚΟ ΣΥΝΟΛΟ</w:t>
            </w:r>
          </w:p>
        </w:tc>
        <w:tc>
          <w:tcPr>
            <w:tcW w:w="2126" w:type="dxa"/>
            <w:tcBorders>
              <w:top w:val="single" w:sz="4" w:space="0" w:color="auto"/>
              <w:bottom w:val="double" w:sz="4" w:space="0" w:color="auto"/>
            </w:tcBorders>
            <w:shd w:val="clear" w:color="auto" w:fill="F3F3F3"/>
            <w:vAlign w:val="center"/>
          </w:tcPr>
          <w:p w:rsidR="00D437FE" w:rsidRPr="007C0499" w:rsidRDefault="00D437FE" w:rsidP="003473F0">
            <w:pPr>
              <w:tabs>
                <w:tab w:val="left" w:pos="856"/>
                <w:tab w:val="center" w:pos="955"/>
              </w:tabs>
              <w:spacing w:after="0"/>
              <w:jc w:val="center"/>
              <w:rPr>
                <w:b/>
                <w:sz w:val="18"/>
                <w:szCs w:val="18"/>
              </w:rPr>
            </w:pPr>
            <w:r w:rsidRPr="007C0499">
              <w:rPr>
                <w:b/>
                <w:sz w:val="18"/>
                <w:szCs w:val="18"/>
              </w:rPr>
              <w:t>2.256,80 €</w:t>
            </w:r>
          </w:p>
        </w:tc>
      </w:tr>
    </w:tbl>
    <w:p w:rsidR="00D437FE" w:rsidRPr="00D506EB" w:rsidRDefault="00D437FE" w:rsidP="00D437FE">
      <w:pPr>
        <w:spacing w:after="0"/>
        <w:rPr>
          <w:b/>
          <w:sz w:val="18"/>
          <w:szCs w:val="18"/>
        </w:rPr>
      </w:pPr>
    </w:p>
    <w:p w:rsidR="00D437FE" w:rsidRPr="00D506EB" w:rsidRDefault="00D437FE" w:rsidP="00D437FE">
      <w:pPr>
        <w:spacing w:after="0"/>
        <w:rPr>
          <w:b/>
          <w:sz w:val="18"/>
          <w:szCs w:val="18"/>
        </w:rPr>
      </w:pPr>
    </w:p>
    <w:p w:rsidR="00D437FE" w:rsidRPr="00D506EB" w:rsidRDefault="00D437FE" w:rsidP="00D437FE">
      <w:pPr>
        <w:spacing w:after="0"/>
        <w:rPr>
          <w:b/>
          <w:sz w:val="18"/>
          <w:szCs w:val="18"/>
        </w:rPr>
      </w:pPr>
      <w:r w:rsidRPr="00D506EB">
        <w:rPr>
          <w:b/>
          <w:sz w:val="18"/>
          <w:szCs w:val="18"/>
        </w:rPr>
        <w:t xml:space="preserve">ΚΑΤΗΓΟΡΙΑ </w:t>
      </w:r>
      <w:r w:rsidRPr="00D506EB">
        <w:rPr>
          <w:b/>
          <w:sz w:val="18"/>
          <w:szCs w:val="18"/>
          <w:lang w:val="en-US"/>
        </w:rPr>
        <w:t>E</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675"/>
        <w:gridCol w:w="2694"/>
        <w:gridCol w:w="850"/>
        <w:gridCol w:w="1418"/>
        <w:gridCol w:w="1417"/>
        <w:gridCol w:w="2126"/>
      </w:tblGrid>
      <w:tr w:rsidR="00D437FE" w:rsidRPr="006847AE" w:rsidTr="003473F0">
        <w:trPr>
          <w:cantSplit/>
          <w:trHeight w:val="479"/>
          <w:jc w:val="center"/>
        </w:trPr>
        <w:tc>
          <w:tcPr>
            <w:tcW w:w="9180" w:type="dxa"/>
            <w:gridSpan w:val="6"/>
          </w:tcPr>
          <w:p w:rsidR="00D437FE" w:rsidRPr="00D437FE" w:rsidRDefault="00D437FE" w:rsidP="003473F0">
            <w:pPr>
              <w:pStyle w:val="af0"/>
              <w:tabs>
                <w:tab w:val="center" w:pos="2268"/>
              </w:tabs>
              <w:spacing w:after="0"/>
              <w:jc w:val="center"/>
              <w:rPr>
                <w:b/>
                <w:sz w:val="18"/>
                <w:szCs w:val="18"/>
                <w:lang w:val="el-GR"/>
              </w:rPr>
            </w:pPr>
            <w:r w:rsidRPr="00D437FE">
              <w:rPr>
                <w:rStyle w:val="grey"/>
                <w:b/>
                <w:sz w:val="18"/>
                <w:szCs w:val="18"/>
                <w:lang w:val="el-GR"/>
              </w:rPr>
              <w:lastRenderedPageBreak/>
              <w:t xml:space="preserve">ΣΥΣΤΗΜΑΤΑ ΤΕΛΙΚΗΣ ΜΕΤΑΔΟΣΗΣ ΚΑΙ ΥΔΡΑΥΛΙΚΩΝ  </w:t>
            </w:r>
            <w:r w:rsidRPr="00D437FE">
              <w:rPr>
                <w:bCs/>
                <w:sz w:val="18"/>
                <w:szCs w:val="18"/>
                <w:lang w:val="el-GR"/>
              </w:rPr>
              <w:t>(</w:t>
            </w:r>
            <w:r w:rsidRPr="007C0499">
              <w:rPr>
                <w:bCs/>
                <w:sz w:val="18"/>
                <w:szCs w:val="18"/>
              </w:rPr>
              <w:t>CPV</w:t>
            </w:r>
            <w:r w:rsidRPr="00D437FE">
              <w:rPr>
                <w:bCs/>
                <w:sz w:val="18"/>
                <w:szCs w:val="18"/>
                <w:lang w:val="el-GR"/>
              </w:rPr>
              <w:t xml:space="preserve"> 09211600-7)</w:t>
            </w:r>
          </w:p>
        </w:tc>
      </w:tr>
      <w:tr w:rsidR="00D437FE" w:rsidRPr="007C0499" w:rsidTr="003473F0">
        <w:trPr>
          <w:cantSplit/>
          <w:jc w:val="center"/>
        </w:trPr>
        <w:tc>
          <w:tcPr>
            <w:tcW w:w="675" w:type="dxa"/>
            <w:vAlign w:val="center"/>
          </w:tcPr>
          <w:p w:rsidR="00D437FE" w:rsidRPr="007C0499" w:rsidRDefault="00D437FE" w:rsidP="003473F0">
            <w:pPr>
              <w:spacing w:after="0"/>
              <w:jc w:val="center"/>
              <w:rPr>
                <w:sz w:val="18"/>
                <w:szCs w:val="18"/>
              </w:rPr>
            </w:pPr>
            <w:r w:rsidRPr="007C0499">
              <w:rPr>
                <w:sz w:val="18"/>
                <w:szCs w:val="18"/>
              </w:rPr>
              <w:t>Α/Α</w:t>
            </w:r>
          </w:p>
        </w:tc>
        <w:tc>
          <w:tcPr>
            <w:tcW w:w="2694" w:type="dxa"/>
            <w:vAlign w:val="center"/>
          </w:tcPr>
          <w:p w:rsidR="00D437FE" w:rsidRPr="007C0499" w:rsidRDefault="00D437FE" w:rsidP="003473F0">
            <w:pPr>
              <w:pStyle w:val="af0"/>
              <w:tabs>
                <w:tab w:val="center" w:pos="2268"/>
              </w:tabs>
              <w:spacing w:after="0"/>
              <w:jc w:val="center"/>
              <w:rPr>
                <w:sz w:val="18"/>
                <w:szCs w:val="18"/>
              </w:rPr>
            </w:pPr>
            <w:r w:rsidRPr="007C0499">
              <w:rPr>
                <w:sz w:val="18"/>
                <w:szCs w:val="18"/>
              </w:rPr>
              <w:t>ΤΥΠΟΣ</w:t>
            </w:r>
          </w:p>
        </w:tc>
        <w:tc>
          <w:tcPr>
            <w:tcW w:w="850" w:type="dxa"/>
            <w:vAlign w:val="center"/>
          </w:tcPr>
          <w:p w:rsidR="00D437FE" w:rsidRPr="007C0499" w:rsidRDefault="00D437FE" w:rsidP="003473F0">
            <w:pPr>
              <w:spacing w:after="0"/>
              <w:jc w:val="center"/>
              <w:rPr>
                <w:sz w:val="18"/>
                <w:szCs w:val="18"/>
              </w:rPr>
            </w:pPr>
            <w:r w:rsidRPr="007C0499">
              <w:rPr>
                <w:sz w:val="18"/>
                <w:szCs w:val="18"/>
              </w:rPr>
              <w:t>Μ.Μ.</w:t>
            </w:r>
          </w:p>
        </w:tc>
        <w:tc>
          <w:tcPr>
            <w:tcW w:w="1418" w:type="dxa"/>
            <w:vAlign w:val="center"/>
          </w:tcPr>
          <w:p w:rsidR="00D437FE" w:rsidRPr="007C0499" w:rsidRDefault="00D437FE" w:rsidP="003473F0">
            <w:pPr>
              <w:spacing w:after="0"/>
              <w:jc w:val="center"/>
              <w:rPr>
                <w:sz w:val="18"/>
                <w:szCs w:val="18"/>
              </w:rPr>
            </w:pPr>
            <w:r w:rsidRPr="007C0499">
              <w:rPr>
                <w:sz w:val="18"/>
                <w:szCs w:val="18"/>
              </w:rPr>
              <w:t>ΠΟΣΟΤΗΤΑ</w:t>
            </w:r>
          </w:p>
        </w:tc>
        <w:tc>
          <w:tcPr>
            <w:tcW w:w="1417" w:type="dxa"/>
            <w:vAlign w:val="center"/>
          </w:tcPr>
          <w:p w:rsidR="00D437FE" w:rsidRPr="007C0499" w:rsidRDefault="00D437FE" w:rsidP="003473F0">
            <w:pPr>
              <w:spacing w:after="0"/>
              <w:jc w:val="center"/>
              <w:rPr>
                <w:sz w:val="18"/>
                <w:szCs w:val="18"/>
              </w:rPr>
            </w:pPr>
            <w:r w:rsidRPr="007C0499">
              <w:rPr>
                <w:sz w:val="18"/>
                <w:szCs w:val="18"/>
              </w:rPr>
              <w:t>ΤΙΜΗ  ΜΟΝΑΔΑΣ</w:t>
            </w:r>
          </w:p>
        </w:tc>
        <w:tc>
          <w:tcPr>
            <w:tcW w:w="2126" w:type="dxa"/>
            <w:vAlign w:val="center"/>
          </w:tcPr>
          <w:p w:rsidR="00D437FE" w:rsidRPr="007C0499" w:rsidRDefault="00D437FE" w:rsidP="003473F0">
            <w:pPr>
              <w:spacing w:after="0"/>
              <w:jc w:val="center"/>
              <w:rPr>
                <w:sz w:val="18"/>
                <w:szCs w:val="18"/>
              </w:rPr>
            </w:pPr>
            <w:r w:rsidRPr="007C0499">
              <w:rPr>
                <w:sz w:val="18"/>
                <w:szCs w:val="18"/>
              </w:rPr>
              <w:t>ΣΥΝΟΛΟ</w:t>
            </w:r>
          </w:p>
        </w:tc>
      </w:tr>
      <w:tr w:rsidR="00D437FE" w:rsidRPr="007C0499" w:rsidTr="003473F0">
        <w:trPr>
          <w:cantSplit/>
          <w:trHeight w:val="284"/>
          <w:jc w:val="center"/>
        </w:trPr>
        <w:tc>
          <w:tcPr>
            <w:tcW w:w="675" w:type="dxa"/>
            <w:vAlign w:val="center"/>
          </w:tcPr>
          <w:p w:rsidR="00D437FE" w:rsidRPr="007C0499" w:rsidRDefault="00D437FE" w:rsidP="003473F0">
            <w:pPr>
              <w:spacing w:after="0"/>
              <w:jc w:val="center"/>
              <w:rPr>
                <w:sz w:val="18"/>
                <w:szCs w:val="18"/>
              </w:rPr>
            </w:pPr>
            <w:r w:rsidRPr="007C0499">
              <w:rPr>
                <w:sz w:val="18"/>
                <w:szCs w:val="18"/>
              </w:rPr>
              <w:t>1.</w:t>
            </w:r>
          </w:p>
        </w:tc>
        <w:tc>
          <w:tcPr>
            <w:tcW w:w="2694" w:type="dxa"/>
            <w:vAlign w:val="center"/>
          </w:tcPr>
          <w:p w:rsidR="00D437FE" w:rsidRPr="007C0499" w:rsidRDefault="00D437FE" w:rsidP="003473F0">
            <w:pPr>
              <w:pStyle w:val="af0"/>
              <w:tabs>
                <w:tab w:val="center" w:pos="2268"/>
              </w:tabs>
              <w:spacing w:after="0"/>
              <w:jc w:val="center"/>
              <w:rPr>
                <w:sz w:val="18"/>
                <w:szCs w:val="18"/>
              </w:rPr>
            </w:pPr>
            <w:r w:rsidRPr="007C0499">
              <w:rPr>
                <w:sz w:val="18"/>
                <w:szCs w:val="18"/>
                <w:lang w:val="en-US"/>
              </w:rPr>
              <w:t>ISO</w:t>
            </w:r>
            <w:r w:rsidRPr="007C0499">
              <w:rPr>
                <w:sz w:val="18"/>
                <w:szCs w:val="18"/>
              </w:rPr>
              <w:t>(</w:t>
            </w:r>
            <w:r w:rsidRPr="007C0499">
              <w:rPr>
                <w:sz w:val="18"/>
                <w:szCs w:val="18"/>
                <w:lang w:val="en-US"/>
              </w:rPr>
              <w:t>TELLUS)</w:t>
            </w:r>
            <w:r w:rsidRPr="007C0499">
              <w:rPr>
                <w:sz w:val="18"/>
                <w:szCs w:val="18"/>
              </w:rPr>
              <w:t xml:space="preserve"> 46</w:t>
            </w:r>
          </w:p>
        </w:tc>
        <w:tc>
          <w:tcPr>
            <w:tcW w:w="850" w:type="dxa"/>
            <w:vAlign w:val="center"/>
          </w:tcPr>
          <w:p w:rsidR="00D437FE" w:rsidRPr="007C0499" w:rsidRDefault="00D437FE" w:rsidP="003473F0">
            <w:pPr>
              <w:spacing w:after="0"/>
              <w:jc w:val="center"/>
              <w:rPr>
                <w:sz w:val="18"/>
                <w:szCs w:val="18"/>
                <w:lang w:val="en-US"/>
              </w:rPr>
            </w:pPr>
            <w:r w:rsidRPr="007C0499">
              <w:rPr>
                <w:sz w:val="18"/>
                <w:szCs w:val="18"/>
                <w:lang w:val="en-US"/>
              </w:rPr>
              <w:t>lit</w:t>
            </w:r>
          </w:p>
        </w:tc>
        <w:tc>
          <w:tcPr>
            <w:tcW w:w="1418" w:type="dxa"/>
            <w:vAlign w:val="center"/>
          </w:tcPr>
          <w:p w:rsidR="00D437FE" w:rsidRPr="007C0499" w:rsidRDefault="00D437FE" w:rsidP="003473F0">
            <w:pPr>
              <w:spacing w:after="0"/>
              <w:jc w:val="center"/>
              <w:rPr>
                <w:sz w:val="18"/>
                <w:szCs w:val="18"/>
              </w:rPr>
            </w:pPr>
            <w:r w:rsidRPr="007C0499">
              <w:rPr>
                <w:sz w:val="18"/>
                <w:szCs w:val="18"/>
              </w:rPr>
              <w:t>1.200</w:t>
            </w:r>
          </w:p>
        </w:tc>
        <w:tc>
          <w:tcPr>
            <w:tcW w:w="1417" w:type="dxa"/>
            <w:vAlign w:val="center"/>
          </w:tcPr>
          <w:p w:rsidR="00D437FE" w:rsidRPr="007C0499" w:rsidRDefault="00D437FE" w:rsidP="003473F0">
            <w:pPr>
              <w:spacing w:after="0"/>
              <w:jc w:val="center"/>
              <w:rPr>
                <w:sz w:val="18"/>
                <w:szCs w:val="18"/>
              </w:rPr>
            </w:pPr>
            <w:r w:rsidRPr="007C0499">
              <w:rPr>
                <w:sz w:val="18"/>
                <w:szCs w:val="18"/>
              </w:rPr>
              <w:t>2,9</w:t>
            </w:r>
          </w:p>
        </w:tc>
        <w:tc>
          <w:tcPr>
            <w:tcW w:w="2126" w:type="dxa"/>
            <w:vAlign w:val="center"/>
          </w:tcPr>
          <w:p w:rsidR="00D437FE" w:rsidRPr="007C0499" w:rsidRDefault="00D437FE" w:rsidP="003473F0">
            <w:pPr>
              <w:spacing w:after="0"/>
              <w:jc w:val="center"/>
              <w:rPr>
                <w:sz w:val="18"/>
                <w:szCs w:val="18"/>
              </w:rPr>
            </w:pPr>
            <w:r w:rsidRPr="007C0499">
              <w:rPr>
                <w:sz w:val="18"/>
                <w:szCs w:val="18"/>
              </w:rPr>
              <w:t>3.480,0</w:t>
            </w:r>
          </w:p>
        </w:tc>
      </w:tr>
      <w:tr w:rsidR="00D437FE" w:rsidRPr="007C0499" w:rsidTr="003473F0">
        <w:trPr>
          <w:cantSplit/>
          <w:trHeight w:val="284"/>
          <w:jc w:val="center"/>
        </w:trPr>
        <w:tc>
          <w:tcPr>
            <w:tcW w:w="675" w:type="dxa"/>
            <w:vAlign w:val="center"/>
          </w:tcPr>
          <w:p w:rsidR="00D437FE" w:rsidRPr="007C0499" w:rsidRDefault="00D437FE" w:rsidP="003473F0">
            <w:pPr>
              <w:spacing w:after="0"/>
              <w:jc w:val="center"/>
              <w:rPr>
                <w:sz w:val="18"/>
                <w:szCs w:val="18"/>
              </w:rPr>
            </w:pPr>
            <w:r w:rsidRPr="007C0499">
              <w:rPr>
                <w:sz w:val="18"/>
                <w:szCs w:val="18"/>
              </w:rPr>
              <w:t>2.</w:t>
            </w:r>
          </w:p>
        </w:tc>
        <w:tc>
          <w:tcPr>
            <w:tcW w:w="2694" w:type="dxa"/>
            <w:vAlign w:val="center"/>
          </w:tcPr>
          <w:p w:rsidR="00D437FE" w:rsidRPr="007C0499" w:rsidRDefault="00D437FE" w:rsidP="003473F0">
            <w:pPr>
              <w:pStyle w:val="af0"/>
              <w:tabs>
                <w:tab w:val="center" w:pos="2268"/>
              </w:tabs>
              <w:spacing w:after="0"/>
              <w:jc w:val="center"/>
              <w:rPr>
                <w:sz w:val="18"/>
                <w:szCs w:val="18"/>
              </w:rPr>
            </w:pPr>
            <w:r w:rsidRPr="007C0499">
              <w:rPr>
                <w:sz w:val="18"/>
                <w:szCs w:val="18"/>
                <w:lang w:val="en-US"/>
              </w:rPr>
              <w:t xml:space="preserve">SAE 10W-30 GL </w:t>
            </w:r>
            <w:r w:rsidRPr="007C0499">
              <w:rPr>
                <w:color w:val="000000"/>
                <w:sz w:val="18"/>
                <w:szCs w:val="18"/>
              </w:rPr>
              <w:t>(wet brakes)</w:t>
            </w:r>
          </w:p>
        </w:tc>
        <w:tc>
          <w:tcPr>
            <w:tcW w:w="850" w:type="dxa"/>
            <w:vAlign w:val="center"/>
          </w:tcPr>
          <w:p w:rsidR="00D437FE" w:rsidRPr="007C0499" w:rsidRDefault="00D437FE" w:rsidP="003473F0">
            <w:pPr>
              <w:spacing w:after="0"/>
              <w:jc w:val="center"/>
              <w:rPr>
                <w:sz w:val="18"/>
                <w:szCs w:val="18"/>
              </w:rPr>
            </w:pPr>
            <w:r w:rsidRPr="007C0499">
              <w:rPr>
                <w:sz w:val="18"/>
                <w:szCs w:val="18"/>
                <w:lang w:val="en-US"/>
              </w:rPr>
              <w:t>lit</w:t>
            </w:r>
          </w:p>
        </w:tc>
        <w:tc>
          <w:tcPr>
            <w:tcW w:w="1418" w:type="dxa"/>
            <w:vAlign w:val="center"/>
          </w:tcPr>
          <w:p w:rsidR="00D437FE" w:rsidRPr="007C0499" w:rsidRDefault="00D437FE" w:rsidP="003473F0">
            <w:pPr>
              <w:spacing w:after="0"/>
              <w:jc w:val="center"/>
              <w:rPr>
                <w:sz w:val="18"/>
                <w:szCs w:val="18"/>
              </w:rPr>
            </w:pPr>
            <w:r w:rsidRPr="007C0499">
              <w:rPr>
                <w:sz w:val="18"/>
                <w:szCs w:val="18"/>
              </w:rPr>
              <w:t>1.200</w:t>
            </w:r>
          </w:p>
        </w:tc>
        <w:tc>
          <w:tcPr>
            <w:tcW w:w="1417" w:type="dxa"/>
            <w:tcBorders>
              <w:bottom w:val="single" w:sz="4" w:space="0" w:color="auto"/>
            </w:tcBorders>
            <w:vAlign w:val="center"/>
          </w:tcPr>
          <w:p w:rsidR="00D437FE" w:rsidRPr="007C0499" w:rsidRDefault="00D437FE" w:rsidP="003473F0">
            <w:pPr>
              <w:spacing w:after="0"/>
              <w:jc w:val="center"/>
              <w:rPr>
                <w:sz w:val="18"/>
                <w:szCs w:val="18"/>
              </w:rPr>
            </w:pPr>
            <w:r w:rsidRPr="007C0499">
              <w:rPr>
                <w:sz w:val="18"/>
                <w:szCs w:val="18"/>
              </w:rPr>
              <w:t>5,2</w:t>
            </w:r>
          </w:p>
        </w:tc>
        <w:tc>
          <w:tcPr>
            <w:tcW w:w="2126" w:type="dxa"/>
            <w:tcBorders>
              <w:bottom w:val="single" w:sz="4" w:space="0" w:color="auto"/>
            </w:tcBorders>
            <w:vAlign w:val="center"/>
          </w:tcPr>
          <w:p w:rsidR="00D437FE" w:rsidRPr="007C0499" w:rsidRDefault="00D437FE" w:rsidP="003473F0">
            <w:pPr>
              <w:spacing w:after="0"/>
              <w:jc w:val="center"/>
              <w:rPr>
                <w:sz w:val="18"/>
                <w:szCs w:val="18"/>
              </w:rPr>
            </w:pPr>
            <w:r w:rsidRPr="007C0499">
              <w:rPr>
                <w:sz w:val="18"/>
                <w:szCs w:val="18"/>
              </w:rPr>
              <w:t>6.240,0</w:t>
            </w:r>
          </w:p>
        </w:tc>
      </w:tr>
      <w:tr w:rsidR="00D437FE" w:rsidRPr="007C0499" w:rsidTr="003473F0">
        <w:trPr>
          <w:cantSplit/>
          <w:trHeight w:val="284"/>
          <w:jc w:val="center"/>
        </w:trPr>
        <w:tc>
          <w:tcPr>
            <w:tcW w:w="675" w:type="dxa"/>
            <w:vAlign w:val="center"/>
          </w:tcPr>
          <w:p w:rsidR="00D437FE" w:rsidRPr="007C0499" w:rsidRDefault="00D437FE" w:rsidP="003473F0">
            <w:pPr>
              <w:spacing w:after="0"/>
              <w:jc w:val="center"/>
              <w:rPr>
                <w:sz w:val="18"/>
                <w:szCs w:val="18"/>
              </w:rPr>
            </w:pPr>
            <w:r w:rsidRPr="007C0499">
              <w:rPr>
                <w:sz w:val="18"/>
                <w:szCs w:val="18"/>
              </w:rPr>
              <w:t>3.</w:t>
            </w:r>
          </w:p>
        </w:tc>
        <w:tc>
          <w:tcPr>
            <w:tcW w:w="2694" w:type="dxa"/>
            <w:vAlign w:val="center"/>
          </w:tcPr>
          <w:p w:rsidR="00D437FE" w:rsidRPr="007C0499" w:rsidRDefault="00D437FE" w:rsidP="003473F0">
            <w:pPr>
              <w:pStyle w:val="af0"/>
              <w:tabs>
                <w:tab w:val="center" w:pos="2268"/>
              </w:tabs>
              <w:spacing w:after="0"/>
              <w:jc w:val="center"/>
              <w:rPr>
                <w:sz w:val="18"/>
                <w:szCs w:val="18"/>
                <w:lang w:val="en-US"/>
              </w:rPr>
            </w:pPr>
            <w:r w:rsidRPr="007C0499">
              <w:rPr>
                <w:sz w:val="18"/>
                <w:szCs w:val="18"/>
                <w:lang w:val="en-US"/>
              </w:rPr>
              <w:t>SAE 10W</w:t>
            </w:r>
          </w:p>
        </w:tc>
        <w:tc>
          <w:tcPr>
            <w:tcW w:w="850" w:type="dxa"/>
            <w:vAlign w:val="center"/>
          </w:tcPr>
          <w:p w:rsidR="00D437FE" w:rsidRPr="007C0499" w:rsidRDefault="00D437FE" w:rsidP="003473F0">
            <w:pPr>
              <w:spacing w:after="0"/>
              <w:jc w:val="center"/>
              <w:rPr>
                <w:sz w:val="18"/>
                <w:szCs w:val="18"/>
              </w:rPr>
            </w:pPr>
            <w:r w:rsidRPr="007C0499">
              <w:rPr>
                <w:sz w:val="18"/>
                <w:szCs w:val="18"/>
                <w:lang w:val="en-US"/>
              </w:rPr>
              <w:t>lit</w:t>
            </w:r>
          </w:p>
        </w:tc>
        <w:tc>
          <w:tcPr>
            <w:tcW w:w="1418" w:type="dxa"/>
            <w:vAlign w:val="center"/>
          </w:tcPr>
          <w:p w:rsidR="00D437FE" w:rsidRPr="007C0499" w:rsidRDefault="00D437FE" w:rsidP="003473F0">
            <w:pPr>
              <w:spacing w:after="0"/>
              <w:jc w:val="center"/>
              <w:rPr>
                <w:sz w:val="18"/>
                <w:szCs w:val="18"/>
              </w:rPr>
            </w:pPr>
            <w:r w:rsidRPr="007C0499">
              <w:rPr>
                <w:sz w:val="18"/>
                <w:szCs w:val="18"/>
              </w:rPr>
              <w:t>640</w:t>
            </w:r>
          </w:p>
        </w:tc>
        <w:tc>
          <w:tcPr>
            <w:tcW w:w="1417" w:type="dxa"/>
            <w:tcBorders>
              <w:bottom w:val="single" w:sz="4" w:space="0" w:color="auto"/>
            </w:tcBorders>
            <w:vAlign w:val="center"/>
          </w:tcPr>
          <w:p w:rsidR="00D437FE" w:rsidRPr="007C0499" w:rsidRDefault="00D437FE" w:rsidP="003473F0">
            <w:pPr>
              <w:spacing w:after="0"/>
              <w:jc w:val="center"/>
              <w:rPr>
                <w:sz w:val="18"/>
                <w:szCs w:val="18"/>
                <w:lang w:val="en-US"/>
              </w:rPr>
            </w:pPr>
            <w:r w:rsidRPr="007C0499">
              <w:rPr>
                <w:sz w:val="18"/>
                <w:szCs w:val="18"/>
              </w:rPr>
              <w:t>5</w:t>
            </w:r>
            <w:r w:rsidRPr="007C0499">
              <w:rPr>
                <w:sz w:val="18"/>
                <w:szCs w:val="18"/>
                <w:lang w:val="en-US"/>
              </w:rPr>
              <w:t>,0</w:t>
            </w:r>
          </w:p>
        </w:tc>
        <w:tc>
          <w:tcPr>
            <w:tcW w:w="2126" w:type="dxa"/>
            <w:tcBorders>
              <w:bottom w:val="single" w:sz="4" w:space="0" w:color="auto"/>
            </w:tcBorders>
            <w:vAlign w:val="center"/>
          </w:tcPr>
          <w:p w:rsidR="00D437FE" w:rsidRPr="007C0499" w:rsidRDefault="00D437FE" w:rsidP="003473F0">
            <w:pPr>
              <w:spacing w:after="0"/>
              <w:jc w:val="center"/>
              <w:rPr>
                <w:sz w:val="18"/>
                <w:szCs w:val="18"/>
              </w:rPr>
            </w:pPr>
            <w:r w:rsidRPr="007C0499">
              <w:rPr>
                <w:sz w:val="18"/>
                <w:szCs w:val="18"/>
              </w:rPr>
              <w:t>3.200,0</w:t>
            </w:r>
          </w:p>
        </w:tc>
      </w:tr>
      <w:tr w:rsidR="00D437FE" w:rsidRPr="007C0499" w:rsidTr="003473F0">
        <w:trPr>
          <w:cantSplit/>
          <w:trHeight w:val="284"/>
          <w:jc w:val="center"/>
        </w:trPr>
        <w:tc>
          <w:tcPr>
            <w:tcW w:w="675" w:type="dxa"/>
            <w:vAlign w:val="center"/>
          </w:tcPr>
          <w:p w:rsidR="00D437FE" w:rsidRPr="007C0499" w:rsidRDefault="00D437FE" w:rsidP="003473F0">
            <w:pPr>
              <w:spacing w:after="0"/>
              <w:jc w:val="center"/>
              <w:rPr>
                <w:sz w:val="18"/>
                <w:szCs w:val="18"/>
              </w:rPr>
            </w:pPr>
            <w:r w:rsidRPr="007C0499">
              <w:rPr>
                <w:sz w:val="18"/>
                <w:szCs w:val="18"/>
              </w:rPr>
              <w:t>4.</w:t>
            </w:r>
          </w:p>
        </w:tc>
        <w:tc>
          <w:tcPr>
            <w:tcW w:w="2694" w:type="dxa"/>
            <w:vAlign w:val="center"/>
          </w:tcPr>
          <w:p w:rsidR="00D437FE" w:rsidRPr="007C0499" w:rsidRDefault="00D437FE" w:rsidP="003473F0">
            <w:pPr>
              <w:pStyle w:val="af0"/>
              <w:tabs>
                <w:tab w:val="center" w:pos="2268"/>
              </w:tabs>
              <w:spacing w:after="0"/>
              <w:jc w:val="center"/>
              <w:rPr>
                <w:sz w:val="18"/>
                <w:szCs w:val="18"/>
                <w:lang w:val="en-US"/>
              </w:rPr>
            </w:pPr>
            <w:r w:rsidRPr="007C0499">
              <w:rPr>
                <w:sz w:val="18"/>
                <w:szCs w:val="18"/>
                <w:lang w:val="en-US"/>
              </w:rPr>
              <w:t>SAE 30W</w:t>
            </w:r>
          </w:p>
        </w:tc>
        <w:tc>
          <w:tcPr>
            <w:tcW w:w="850" w:type="dxa"/>
            <w:vAlign w:val="center"/>
          </w:tcPr>
          <w:p w:rsidR="00D437FE" w:rsidRPr="007C0499" w:rsidRDefault="00D437FE" w:rsidP="003473F0">
            <w:pPr>
              <w:spacing w:after="0"/>
              <w:jc w:val="center"/>
              <w:rPr>
                <w:sz w:val="18"/>
                <w:szCs w:val="18"/>
              </w:rPr>
            </w:pPr>
            <w:r w:rsidRPr="007C0499">
              <w:rPr>
                <w:sz w:val="18"/>
                <w:szCs w:val="18"/>
                <w:lang w:val="en-US"/>
              </w:rPr>
              <w:t>lit</w:t>
            </w:r>
          </w:p>
        </w:tc>
        <w:tc>
          <w:tcPr>
            <w:tcW w:w="1418" w:type="dxa"/>
            <w:vAlign w:val="center"/>
          </w:tcPr>
          <w:p w:rsidR="00D437FE" w:rsidRPr="007C0499" w:rsidRDefault="00D437FE" w:rsidP="003473F0">
            <w:pPr>
              <w:spacing w:after="0"/>
              <w:jc w:val="center"/>
              <w:rPr>
                <w:sz w:val="18"/>
                <w:szCs w:val="18"/>
              </w:rPr>
            </w:pPr>
            <w:r w:rsidRPr="007C0499">
              <w:rPr>
                <w:sz w:val="18"/>
                <w:szCs w:val="18"/>
              </w:rPr>
              <w:t>680</w:t>
            </w:r>
          </w:p>
        </w:tc>
        <w:tc>
          <w:tcPr>
            <w:tcW w:w="1417" w:type="dxa"/>
            <w:tcBorders>
              <w:bottom w:val="single" w:sz="4" w:space="0" w:color="auto"/>
            </w:tcBorders>
            <w:vAlign w:val="center"/>
          </w:tcPr>
          <w:p w:rsidR="00D437FE" w:rsidRPr="007C0499" w:rsidRDefault="00D437FE" w:rsidP="003473F0">
            <w:pPr>
              <w:spacing w:after="0"/>
              <w:jc w:val="center"/>
              <w:rPr>
                <w:sz w:val="18"/>
                <w:szCs w:val="18"/>
                <w:lang w:val="en-US"/>
              </w:rPr>
            </w:pPr>
            <w:r w:rsidRPr="007C0499">
              <w:rPr>
                <w:sz w:val="18"/>
                <w:szCs w:val="18"/>
              </w:rPr>
              <w:t>5</w:t>
            </w:r>
            <w:r w:rsidRPr="007C0499">
              <w:rPr>
                <w:sz w:val="18"/>
                <w:szCs w:val="18"/>
                <w:lang w:val="en-US"/>
              </w:rPr>
              <w:t>,0</w:t>
            </w:r>
          </w:p>
        </w:tc>
        <w:tc>
          <w:tcPr>
            <w:tcW w:w="2126" w:type="dxa"/>
            <w:tcBorders>
              <w:bottom w:val="single" w:sz="4" w:space="0" w:color="auto"/>
            </w:tcBorders>
            <w:vAlign w:val="center"/>
          </w:tcPr>
          <w:p w:rsidR="00D437FE" w:rsidRPr="007C0499" w:rsidRDefault="00D437FE" w:rsidP="003473F0">
            <w:pPr>
              <w:spacing w:after="0"/>
              <w:jc w:val="center"/>
              <w:rPr>
                <w:sz w:val="18"/>
                <w:szCs w:val="18"/>
              </w:rPr>
            </w:pPr>
            <w:r w:rsidRPr="007C0499">
              <w:rPr>
                <w:sz w:val="18"/>
                <w:szCs w:val="18"/>
              </w:rPr>
              <w:t>3.400,0</w:t>
            </w:r>
          </w:p>
        </w:tc>
      </w:tr>
      <w:tr w:rsidR="00D437FE" w:rsidRPr="007C0499" w:rsidTr="003473F0">
        <w:trPr>
          <w:cantSplit/>
          <w:trHeight w:val="284"/>
          <w:jc w:val="center"/>
        </w:trPr>
        <w:tc>
          <w:tcPr>
            <w:tcW w:w="9180" w:type="dxa"/>
            <w:gridSpan w:val="6"/>
            <w:vAlign w:val="center"/>
          </w:tcPr>
          <w:p w:rsidR="00D437FE" w:rsidRPr="00AD079F" w:rsidRDefault="00D437FE" w:rsidP="003473F0">
            <w:pPr>
              <w:spacing w:after="0"/>
              <w:jc w:val="center"/>
              <w:rPr>
                <w:sz w:val="18"/>
                <w:szCs w:val="18"/>
              </w:rPr>
            </w:pPr>
            <w:r w:rsidRPr="00AD079F">
              <w:rPr>
                <w:b/>
                <w:sz w:val="18"/>
                <w:szCs w:val="18"/>
              </w:rPr>
              <w:t xml:space="preserve">ΑΝΑΓΕΝΝΗΜΕΝΑ </w:t>
            </w:r>
            <w:r w:rsidRPr="00AD079F">
              <w:rPr>
                <w:sz w:val="18"/>
                <w:szCs w:val="18"/>
              </w:rPr>
              <w:t>/</w:t>
            </w:r>
            <w:r w:rsidRPr="00AD079F">
              <w:rPr>
                <w:b/>
                <w:sz w:val="18"/>
                <w:szCs w:val="18"/>
              </w:rPr>
              <w:t xml:space="preserve"> ΒΙΟΑΠΟΙΚΟΔΟΜΗΣΙΜΑ</w:t>
            </w:r>
          </w:p>
        </w:tc>
      </w:tr>
      <w:tr w:rsidR="00D437FE" w:rsidRPr="007C0499" w:rsidTr="003473F0">
        <w:trPr>
          <w:cantSplit/>
          <w:trHeight w:val="284"/>
          <w:jc w:val="center"/>
        </w:trPr>
        <w:tc>
          <w:tcPr>
            <w:tcW w:w="675" w:type="dxa"/>
            <w:vAlign w:val="center"/>
          </w:tcPr>
          <w:p w:rsidR="00D437FE" w:rsidRPr="007C0499" w:rsidRDefault="00D437FE" w:rsidP="003473F0">
            <w:pPr>
              <w:spacing w:after="0"/>
              <w:jc w:val="center"/>
              <w:rPr>
                <w:sz w:val="18"/>
                <w:szCs w:val="18"/>
              </w:rPr>
            </w:pPr>
            <w:r w:rsidRPr="007C0499">
              <w:rPr>
                <w:sz w:val="18"/>
                <w:szCs w:val="18"/>
              </w:rPr>
              <w:t>5</w:t>
            </w:r>
          </w:p>
        </w:tc>
        <w:tc>
          <w:tcPr>
            <w:tcW w:w="2694" w:type="dxa"/>
            <w:vAlign w:val="center"/>
          </w:tcPr>
          <w:p w:rsidR="00D437FE" w:rsidRPr="00D437FE" w:rsidRDefault="00D437FE" w:rsidP="003473F0">
            <w:pPr>
              <w:autoSpaceDE w:val="0"/>
              <w:autoSpaceDN w:val="0"/>
              <w:adjustRightInd w:val="0"/>
              <w:spacing w:after="0"/>
              <w:jc w:val="center"/>
              <w:rPr>
                <w:sz w:val="18"/>
                <w:szCs w:val="18"/>
                <w:lang w:val="el-GR"/>
              </w:rPr>
            </w:pPr>
            <w:r w:rsidRPr="00AD079F">
              <w:rPr>
                <w:sz w:val="18"/>
                <w:szCs w:val="18"/>
                <w:highlight w:val="lightGray"/>
                <w:lang w:val="en-US"/>
              </w:rPr>
              <w:t>ISO</w:t>
            </w:r>
            <w:r w:rsidRPr="00D437FE">
              <w:rPr>
                <w:sz w:val="18"/>
                <w:szCs w:val="18"/>
                <w:highlight w:val="lightGray"/>
                <w:lang w:val="el-GR"/>
              </w:rPr>
              <w:t>(</w:t>
            </w:r>
            <w:r w:rsidRPr="00AD079F">
              <w:rPr>
                <w:sz w:val="18"/>
                <w:szCs w:val="18"/>
                <w:highlight w:val="lightGray"/>
                <w:lang w:val="en-US"/>
              </w:rPr>
              <w:t>TELLUS</w:t>
            </w:r>
            <w:r w:rsidRPr="00D437FE">
              <w:rPr>
                <w:sz w:val="18"/>
                <w:szCs w:val="18"/>
                <w:highlight w:val="lightGray"/>
                <w:lang w:val="el-GR"/>
              </w:rPr>
              <w:t xml:space="preserve">) 46 </w:t>
            </w:r>
            <w:proofErr w:type="spellStart"/>
            <w:r w:rsidRPr="00D437FE">
              <w:rPr>
                <w:sz w:val="18"/>
                <w:szCs w:val="18"/>
                <w:highlight w:val="lightGray"/>
                <w:lang w:val="el-GR"/>
              </w:rPr>
              <w:t>Βιοαποικοδόμηση</w:t>
            </w:r>
            <w:proofErr w:type="spellEnd"/>
            <w:r w:rsidRPr="00D437FE">
              <w:rPr>
                <w:sz w:val="18"/>
                <w:szCs w:val="18"/>
                <w:lang w:val="el-GR"/>
              </w:rPr>
              <w:t xml:space="preserve"> σύμφωνα με το </w:t>
            </w:r>
            <w:r w:rsidRPr="00AD079F">
              <w:rPr>
                <w:sz w:val="18"/>
                <w:szCs w:val="18"/>
                <w:lang w:val="en-US"/>
              </w:rPr>
              <w:t>OECD</w:t>
            </w:r>
            <w:r w:rsidRPr="00D437FE">
              <w:rPr>
                <w:sz w:val="18"/>
                <w:szCs w:val="18"/>
                <w:lang w:val="el-GR"/>
              </w:rPr>
              <w:t xml:space="preserve"> 301 </w:t>
            </w:r>
            <w:r w:rsidRPr="00AD079F">
              <w:rPr>
                <w:sz w:val="18"/>
                <w:szCs w:val="18"/>
                <w:lang w:val="en-US"/>
              </w:rPr>
              <w:t>B</w:t>
            </w:r>
            <w:r w:rsidRPr="00D437FE">
              <w:rPr>
                <w:sz w:val="18"/>
                <w:szCs w:val="18"/>
                <w:lang w:val="el-GR"/>
              </w:rPr>
              <w:t>&gt;60%</w:t>
            </w:r>
          </w:p>
        </w:tc>
        <w:tc>
          <w:tcPr>
            <w:tcW w:w="850" w:type="dxa"/>
            <w:vAlign w:val="center"/>
          </w:tcPr>
          <w:p w:rsidR="00D437FE" w:rsidRPr="00AD079F" w:rsidRDefault="00D437FE" w:rsidP="003473F0">
            <w:pPr>
              <w:spacing w:after="0"/>
              <w:jc w:val="center"/>
              <w:rPr>
                <w:sz w:val="18"/>
                <w:szCs w:val="18"/>
                <w:lang w:val="en-US"/>
              </w:rPr>
            </w:pPr>
            <w:r w:rsidRPr="00AD079F">
              <w:rPr>
                <w:sz w:val="18"/>
                <w:szCs w:val="18"/>
                <w:lang w:val="en-US"/>
              </w:rPr>
              <w:t>lit</w:t>
            </w:r>
          </w:p>
        </w:tc>
        <w:tc>
          <w:tcPr>
            <w:tcW w:w="1418" w:type="dxa"/>
            <w:vAlign w:val="center"/>
          </w:tcPr>
          <w:p w:rsidR="00D437FE" w:rsidRPr="00AD079F" w:rsidRDefault="00D437FE" w:rsidP="003473F0">
            <w:pPr>
              <w:spacing w:after="0"/>
              <w:jc w:val="center"/>
              <w:rPr>
                <w:sz w:val="18"/>
                <w:szCs w:val="18"/>
              </w:rPr>
            </w:pPr>
            <w:r w:rsidRPr="00AD079F">
              <w:rPr>
                <w:sz w:val="18"/>
                <w:szCs w:val="18"/>
              </w:rPr>
              <w:t>2.000</w:t>
            </w:r>
          </w:p>
        </w:tc>
        <w:tc>
          <w:tcPr>
            <w:tcW w:w="1417" w:type="dxa"/>
            <w:tcBorders>
              <w:bottom w:val="single" w:sz="4" w:space="0" w:color="auto"/>
            </w:tcBorders>
            <w:vAlign w:val="center"/>
          </w:tcPr>
          <w:p w:rsidR="00D437FE" w:rsidRPr="00AD079F" w:rsidRDefault="00D437FE" w:rsidP="003473F0">
            <w:pPr>
              <w:spacing w:after="0"/>
              <w:jc w:val="center"/>
              <w:rPr>
                <w:sz w:val="18"/>
                <w:szCs w:val="18"/>
              </w:rPr>
            </w:pPr>
            <w:r w:rsidRPr="00AD079F">
              <w:rPr>
                <w:sz w:val="18"/>
                <w:szCs w:val="18"/>
              </w:rPr>
              <w:t>16,0</w:t>
            </w:r>
          </w:p>
        </w:tc>
        <w:tc>
          <w:tcPr>
            <w:tcW w:w="2126" w:type="dxa"/>
            <w:tcBorders>
              <w:bottom w:val="single" w:sz="4" w:space="0" w:color="auto"/>
            </w:tcBorders>
            <w:vAlign w:val="center"/>
          </w:tcPr>
          <w:p w:rsidR="00D437FE" w:rsidRPr="00AD079F" w:rsidRDefault="00D437FE" w:rsidP="003473F0">
            <w:pPr>
              <w:spacing w:after="0"/>
              <w:jc w:val="center"/>
              <w:rPr>
                <w:sz w:val="18"/>
                <w:szCs w:val="18"/>
              </w:rPr>
            </w:pPr>
            <w:r w:rsidRPr="00AD079F">
              <w:rPr>
                <w:sz w:val="18"/>
                <w:szCs w:val="18"/>
              </w:rPr>
              <w:t>32.000,0</w:t>
            </w:r>
          </w:p>
        </w:tc>
      </w:tr>
      <w:tr w:rsidR="00D437FE" w:rsidRPr="007C0499" w:rsidTr="003473F0">
        <w:trPr>
          <w:cantSplit/>
          <w:trHeight w:val="284"/>
          <w:jc w:val="center"/>
        </w:trPr>
        <w:tc>
          <w:tcPr>
            <w:tcW w:w="675" w:type="dxa"/>
            <w:vAlign w:val="center"/>
          </w:tcPr>
          <w:p w:rsidR="00D437FE" w:rsidRPr="007C0499" w:rsidRDefault="00D437FE" w:rsidP="003473F0">
            <w:pPr>
              <w:spacing w:after="0"/>
              <w:jc w:val="center"/>
              <w:rPr>
                <w:sz w:val="18"/>
                <w:szCs w:val="18"/>
              </w:rPr>
            </w:pPr>
            <w:r w:rsidRPr="007C0499">
              <w:rPr>
                <w:sz w:val="18"/>
                <w:szCs w:val="18"/>
              </w:rPr>
              <w:t>6</w:t>
            </w:r>
          </w:p>
        </w:tc>
        <w:tc>
          <w:tcPr>
            <w:tcW w:w="2694" w:type="dxa"/>
            <w:vAlign w:val="center"/>
          </w:tcPr>
          <w:p w:rsidR="00D437FE" w:rsidRPr="00D437FE" w:rsidRDefault="00D437FE" w:rsidP="003473F0">
            <w:pPr>
              <w:pStyle w:val="af0"/>
              <w:tabs>
                <w:tab w:val="center" w:pos="2268"/>
              </w:tabs>
              <w:spacing w:after="0"/>
              <w:jc w:val="center"/>
              <w:rPr>
                <w:sz w:val="18"/>
                <w:szCs w:val="18"/>
                <w:lang w:val="el-GR"/>
              </w:rPr>
            </w:pPr>
            <w:r w:rsidRPr="00AD079F">
              <w:rPr>
                <w:sz w:val="18"/>
                <w:szCs w:val="18"/>
                <w:highlight w:val="lightGray"/>
                <w:lang w:val="en-US"/>
              </w:rPr>
              <w:t>ISO</w:t>
            </w:r>
            <w:r w:rsidRPr="00D437FE">
              <w:rPr>
                <w:sz w:val="18"/>
                <w:szCs w:val="18"/>
                <w:highlight w:val="lightGray"/>
                <w:lang w:val="el-GR"/>
              </w:rPr>
              <w:t>(</w:t>
            </w:r>
            <w:r w:rsidRPr="00AD079F">
              <w:rPr>
                <w:sz w:val="18"/>
                <w:szCs w:val="18"/>
                <w:highlight w:val="lightGray"/>
                <w:lang w:val="en-US"/>
              </w:rPr>
              <w:t>TELLUS</w:t>
            </w:r>
            <w:r w:rsidRPr="00D437FE">
              <w:rPr>
                <w:sz w:val="18"/>
                <w:szCs w:val="18"/>
                <w:highlight w:val="lightGray"/>
                <w:lang w:val="el-GR"/>
              </w:rPr>
              <w:t>) 46 ΑΝΑΓΕΝΝΗΜΕΝΑ</w:t>
            </w:r>
          </w:p>
          <w:p w:rsidR="00D437FE" w:rsidRPr="00D437FE" w:rsidRDefault="00D437FE" w:rsidP="003473F0">
            <w:pPr>
              <w:pStyle w:val="af0"/>
              <w:tabs>
                <w:tab w:val="center" w:pos="2268"/>
              </w:tabs>
              <w:spacing w:after="0"/>
              <w:jc w:val="center"/>
              <w:rPr>
                <w:sz w:val="18"/>
                <w:szCs w:val="18"/>
                <w:lang w:val="el-GR"/>
              </w:rPr>
            </w:pPr>
            <w:r w:rsidRPr="00D437FE">
              <w:rPr>
                <w:sz w:val="18"/>
                <w:szCs w:val="18"/>
                <w:lang w:val="el-GR"/>
              </w:rPr>
              <w:t>ΚΥΑ 14900/2021(ΦΕΚ 466/Β/8-2-2021)</w:t>
            </w:r>
          </w:p>
        </w:tc>
        <w:tc>
          <w:tcPr>
            <w:tcW w:w="850" w:type="dxa"/>
            <w:vAlign w:val="center"/>
          </w:tcPr>
          <w:p w:rsidR="00D437FE" w:rsidRPr="00AD079F" w:rsidRDefault="00D437FE" w:rsidP="003473F0">
            <w:pPr>
              <w:spacing w:after="0"/>
              <w:jc w:val="center"/>
              <w:rPr>
                <w:sz w:val="18"/>
                <w:szCs w:val="18"/>
              </w:rPr>
            </w:pPr>
            <w:r w:rsidRPr="00AD079F">
              <w:rPr>
                <w:sz w:val="18"/>
                <w:szCs w:val="18"/>
                <w:lang w:val="en-US"/>
              </w:rPr>
              <w:t>lit</w:t>
            </w:r>
          </w:p>
        </w:tc>
        <w:tc>
          <w:tcPr>
            <w:tcW w:w="1418" w:type="dxa"/>
            <w:vAlign w:val="center"/>
          </w:tcPr>
          <w:p w:rsidR="00D437FE" w:rsidRPr="00AD079F" w:rsidRDefault="00D437FE" w:rsidP="003473F0">
            <w:pPr>
              <w:spacing w:after="0"/>
              <w:jc w:val="center"/>
              <w:rPr>
                <w:sz w:val="18"/>
                <w:szCs w:val="18"/>
              </w:rPr>
            </w:pPr>
            <w:r w:rsidRPr="00AD079F">
              <w:rPr>
                <w:sz w:val="18"/>
                <w:szCs w:val="18"/>
              </w:rPr>
              <w:t>800</w:t>
            </w:r>
          </w:p>
        </w:tc>
        <w:tc>
          <w:tcPr>
            <w:tcW w:w="1417" w:type="dxa"/>
            <w:tcBorders>
              <w:bottom w:val="single" w:sz="4" w:space="0" w:color="auto"/>
            </w:tcBorders>
            <w:vAlign w:val="center"/>
          </w:tcPr>
          <w:p w:rsidR="00D437FE" w:rsidRPr="00AD079F" w:rsidRDefault="00D437FE" w:rsidP="003473F0">
            <w:pPr>
              <w:spacing w:after="0"/>
              <w:jc w:val="center"/>
              <w:rPr>
                <w:sz w:val="18"/>
                <w:szCs w:val="18"/>
              </w:rPr>
            </w:pPr>
            <w:r w:rsidRPr="00AD079F">
              <w:rPr>
                <w:sz w:val="18"/>
                <w:szCs w:val="18"/>
              </w:rPr>
              <w:t>2,9</w:t>
            </w:r>
          </w:p>
        </w:tc>
        <w:tc>
          <w:tcPr>
            <w:tcW w:w="2126" w:type="dxa"/>
            <w:tcBorders>
              <w:bottom w:val="single" w:sz="4" w:space="0" w:color="auto"/>
            </w:tcBorders>
            <w:vAlign w:val="center"/>
          </w:tcPr>
          <w:p w:rsidR="00D437FE" w:rsidRPr="00AD079F" w:rsidRDefault="00D437FE" w:rsidP="003473F0">
            <w:pPr>
              <w:spacing w:after="0"/>
              <w:jc w:val="center"/>
              <w:rPr>
                <w:sz w:val="18"/>
                <w:szCs w:val="18"/>
              </w:rPr>
            </w:pPr>
            <w:r w:rsidRPr="00AD079F">
              <w:rPr>
                <w:sz w:val="18"/>
                <w:szCs w:val="18"/>
              </w:rPr>
              <w:t>2.320,0</w:t>
            </w:r>
          </w:p>
        </w:tc>
      </w:tr>
      <w:tr w:rsidR="00D437FE" w:rsidRPr="007C0499" w:rsidTr="003473F0">
        <w:trPr>
          <w:cantSplit/>
          <w:trHeight w:val="284"/>
          <w:jc w:val="center"/>
        </w:trPr>
        <w:tc>
          <w:tcPr>
            <w:tcW w:w="5637" w:type="dxa"/>
            <w:gridSpan w:val="4"/>
            <w:vMerge w:val="restart"/>
            <w:vAlign w:val="center"/>
          </w:tcPr>
          <w:p w:rsidR="00D437FE" w:rsidRPr="007C0499" w:rsidRDefault="00D437FE" w:rsidP="003473F0">
            <w:pPr>
              <w:spacing w:after="0"/>
              <w:jc w:val="center"/>
              <w:rPr>
                <w:sz w:val="18"/>
                <w:szCs w:val="18"/>
              </w:rPr>
            </w:pPr>
          </w:p>
        </w:tc>
        <w:tc>
          <w:tcPr>
            <w:tcW w:w="1417" w:type="dxa"/>
            <w:tcBorders>
              <w:top w:val="single" w:sz="4" w:space="0" w:color="auto"/>
              <w:bottom w:val="single" w:sz="4" w:space="0" w:color="auto"/>
            </w:tcBorders>
            <w:shd w:val="clear" w:color="auto" w:fill="F3F3F3"/>
            <w:vAlign w:val="center"/>
          </w:tcPr>
          <w:p w:rsidR="00D437FE" w:rsidRPr="007C0499" w:rsidRDefault="00D437FE" w:rsidP="003473F0">
            <w:pPr>
              <w:spacing w:after="0"/>
              <w:jc w:val="center"/>
              <w:rPr>
                <w:b/>
                <w:sz w:val="18"/>
                <w:szCs w:val="18"/>
              </w:rPr>
            </w:pPr>
            <w:r w:rsidRPr="007C0499">
              <w:rPr>
                <w:b/>
                <w:sz w:val="18"/>
                <w:szCs w:val="18"/>
              </w:rPr>
              <w:t>ΣΥΝΟΛΟ</w:t>
            </w:r>
          </w:p>
        </w:tc>
        <w:tc>
          <w:tcPr>
            <w:tcW w:w="2126" w:type="dxa"/>
            <w:tcBorders>
              <w:top w:val="single" w:sz="4" w:space="0" w:color="auto"/>
              <w:bottom w:val="single" w:sz="4" w:space="0" w:color="auto"/>
            </w:tcBorders>
            <w:shd w:val="clear" w:color="auto" w:fill="F3F3F3"/>
            <w:vAlign w:val="center"/>
          </w:tcPr>
          <w:p w:rsidR="00D437FE" w:rsidRPr="007C0499" w:rsidRDefault="00D437FE" w:rsidP="003473F0">
            <w:pPr>
              <w:spacing w:after="0"/>
              <w:jc w:val="center"/>
              <w:rPr>
                <w:b/>
                <w:sz w:val="18"/>
                <w:szCs w:val="18"/>
              </w:rPr>
            </w:pPr>
            <w:r w:rsidRPr="007C0499">
              <w:rPr>
                <w:b/>
                <w:sz w:val="18"/>
                <w:szCs w:val="18"/>
              </w:rPr>
              <w:t>50.640,0</w:t>
            </w:r>
          </w:p>
        </w:tc>
      </w:tr>
      <w:tr w:rsidR="00D437FE" w:rsidRPr="007C0499" w:rsidTr="003473F0">
        <w:trPr>
          <w:cantSplit/>
          <w:trHeight w:val="284"/>
          <w:jc w:val="center"/>
        </w:trPr>
        <w:tc>
          <w:tcPr>
            <w:tcW w:w="5637" w:type="dxa"/>
            <w:gridSpan w:val="4"/>
            <w:vMerge/>
            <w:vAlign w:val="center"/>
          </w:tcPr>
          <w:p w:rsidR="00D437FE" w:rsidRPr="007C0499" w:rsidRDefault="00D437FE" w:rsidP="003473F0">
            <w:pPr>
              <w:spacing w:after="0"/>
              <w:jc w:val="center"/>
              <w:rPr>
                <w:sz w:val="18"/>
                <w:szCs w:val="18"/>
              </w:rPr>
            </w:pPr>
          </w:p>
        </w:tc>
        <w:tc>
          <w:tcPr>
            <w:tcW w:w="1417" w:type="dxa"/>
            <w:tcBorders>
              <w:top w:val="single" w:sz="4" w:space="0" w:color="auto"/>
              <w:bottom w:val="single" w:sz="4" w:space="0" w:color="auto"/>
            </w:tcBorders>
            <w:shd w:val="clear" w:color="auto" w:fill="F3F3F3"/>
            <w:vAlign w:val="center"/>
          </w:tcPr>
          <w:p w:rsidR="00D437FE" w:rsidRPr="007C0499" w:rsidRDefault="00D437FE" w:rsidP="003473F0">
            <w:pPr>
              <w:spacing w:after="0"/>
              <w:jc w:val="center"/>
              <w:rPr>
                <w:b/>
                <w:sz w:val="18"/>
                <w:szCs w:val="18"/>
              </w:rPr>
            </w:pPr>
            <w:r w:rsidRPr="007C0499">
              <w:rPr>
                <w:b/>
                <w:sz w:val="18"/>
                <w:szCs w:val="18"/>
              </w:rPr>
              <w:t>Φ.Π.Α. 24%</w:t>
            </w:r>
          </w:p>
        </w:tc>
        <w:tc>
          <w:tcPr>
            <w:tcW w:w="2126" w:type="dxa"/>
            <w:tcBorders>
              <w:top w:val="single" w:sz="4" w:space="0" w:color="auto"/>
              <w:bottom w:val="single" w:sz="4" w:space="0" w:color="auto"/>
            </w:tcBorders>
            <w:shd w:val="clear" w:color="auto" w:fill="F3F3F3"/>
            <w:vAlign w:val="center"/>
          </w:tcPr>
          <w:p w:rsidR="00D437FE" w:rsidRPr="007C0499" w:rsidRDefault="00D437FE" w:rsidP="003473F0">
            <w:pPr>
              <w:spacing w:after="0"/>
              <w:jc w:val="center"/>
              <w:rPr>
                <w:b/>
                <w:sz w:val="18"/>
                <w:szCs w:val="18"/>
              </w:rPr>
            </w:pPr>
            <w:r w:rsidRPr="007C0499">
              <w:rPr>
                <w:b/>
                <w:sz w:val="18"/>
                <w:szCs w:val="18"/>
              </w:rPr>
              <w:t>12.153,60</w:t>
            </w:r>
          </w:p>
        </w:tc>
      </w:tr>
      <w:tr w:rsidR="00D437FE" w:rsidRPr="007C0499" w:rsidTr="003473F0">
        <w:trPr>
          <w:cantSplit/>
          <w:trHeight w:val="284"/>
          <w:jc w:val="center"/>
        </w:trPr>
        <w:tc>
          <w:tcPr>
            <w:tcW w:w="5637" w:type="dxa"/>
            <w:gridSpan w:val="4"/>
            <w:vMerge/>
            <w:vAlign w:val="center"/>
          </w:tcPr>
          <w:p w:rsidR="00D437FE" w:rsidRPr="007C0499" w:rsidRDefault="00D437FE" w:rsidP="003473F0">
            <w:pPr>
              <w:spacing w:after="0"/>
              <w:jc w:val="center"/>
              <w:rPr>
                <w:sz w:val="18"/>
                <w:szCs w:val="18"/>
              </w:rPr>
            </w:pPr>
          </w:p>
        </w:tc>
        <w:tc>
          <w:tcPr>
            <w:tcW w:w="1417" w:type="dxa"/>
            <w:tcBorders>
              <w:top w:val="single" w:sz="4" w:space="0" w:color="auto"/>
              <w:bottom w:val="double" w:sz="4" w:space="0" w:color="auto"/>
            </w:tcBorders>
            <w:shd w:val="clear" w:color="auto" w:fill="F3F3F3"/>
            <w:vAlign w:val="center"/>
          </w:tcPr>
          <w:p w:rsidR="00D437FE" w:rsidRPr="007C0499" w:rsidRDefault="00D437FE" w:rsidP="003473F0">
            <w:pPr>
              <w:spacing w:after="0"/>
              <w:jc w:val="center"/>
              <w:rPr>
                <w:b/>
                <w:sz w:val="18"/>
                <w:szCs w:val="18"/>
              </w:rPr>
            </w:pPr>
            <w:r w:rsidRPr="007C0499">
              <w:rPr>
                <w:b/>
                <w:sz w:val="18"/>
                <w:szCs w:val="18"/>
              </w:rPr>
              <w:t>ΓΕΝΙΚΟ ΣΥΝΟΛΟ</w:t>
            </w:r>
          </w:p>
        </w:tc>
        <w:tc>
          <w:tcPr>
            <w:tcW w:w="2126" w:type="dxa"/>
            <w:tcBorders>
              <w:top w:val="single" w:sz="4" w:space="0" w:color="auto"/>
              <w:bottom w:val="double" w:sz="4" w:space="0" w:color="auto"/>
            </w:tcBorders>
            <w:shd w:val="clear" w:color="auto" w:fill="F3F3F3"/>
            <w:vAlign w:val="center"/>
          </w:tcPr>
          <w:p w:rsidR="00D437FE" w:rsidRPr="007C0499" w:rsidRDefault="00D437FE" w:rsidP="003473F0">
            <w:pPr>
              <w:spacing w:after="0"/>
              <w:jc w:val="center"/>
              <w:rPr>
                <w:b/>
                <w:sz w:val="18"/>
                <w:szCs w:val="18"/>
              </w:rPr>
            </w:pPr>
            <w:r w:rsidRPr="007C0499">
              <w:rPr>
                <w:b/>
                <w:sz w:val="18"/>
                <w:szCs w:val="18"/>
              </w:rPr>
              <w:t>62.793,60 €</w:t>
            </w:r>
          </w:p>
        </w:tc>
      </w:tr>
    </w:tbl>
    <w:p w:rsidR="00D437FE" w:rsidRPr="00D506EB" w:rsidRDefault="00D437FE" w:rsidP="00D437FE">
      <w:pPr>
        <w:spacing w:after="0"/>
        <w:rPr>
          <w:sz w:val="18"/>
          <w:szCs w:val="18"/>
        </w:rPr>
      </w:pPr>
    </w:p>
    <w:p w:rsidR="00D437FE" w:rsidRPr="00D506EB" w:rsidRDefault="00D437FE" w:rsidP="00D437FE">
      <w:pPr>
        <w:spacing w:after="0"/>
        <w:rPr>
          <w:b/>
          <w:sz w:val="18"/>
          <w:szCs w:val="18"/>
        </w:rPr>
      </w:pPr>
    </w:p>
    <w:p w:rsidR="00D437FE" w:rsidRDefault="00D437FE" w:rsidP="00D437FE">
      <w:pPr>
        <w:spacing w:after="0"/>
        <w:rPr>
          <w:b/>
          <w:sz w:val="18"/>
          <w:szCs w:val="18"/>
        </w:rPr>
      </w:pPr>
      <w:r w:rsidRPr="00D506EB">
        <w:rPr>
          <w:b/>
          <w:sz w:val="18"/>
          <w:szCs w:val="18"/>
        </w:rPr>
        <w:t xml:space="preserve">ΚΑΤΗΓΟΡΙΑ </w:t>
      </w:r>
      <w:r w:rsidRPr="00D506EB">
        <w:rPr>
          <w:b/>
          <w:sz w:val="18"/>
          <w:szCs w:val="18"/>
          <w:lang w:val="en-US"/>
        </w:rPr>
        <w:t>Z</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675"/>
        <w:gridCol w:w="2694"/>
        <w:gridCol w:w="850"/>
        <w:gridCol w:w="1418"/>
        <w:gridCol w:w="1417"/>
        <w:gridCol w:w="2126"/>
      </w:tblGrid>
      <w:tr w:rsidR="00D437FE" w:rsidRPr="00082566" w:rsidTr="003473F0">
        <w:trPr>
          <w:cantSplit/>
          <w:trHeight w:val="479"/>
          <w:jc w:val="center"/>
        </w:trPr>
        <w:tc>
          <w:tcPr>
            <w:tcW w:w="9180" w:type="dxa"/>
            <w:gridSpan w:val="6"/>
          </w:tcPr>
          <w:p w:rsidR="00D437FE" w:rsidRPr="00082566" w:rsidRDefault="00D437FE" w:rsidP="003473F0">
            <w:pPr>
              <w:pStyle w:val="af0"/>
              <w:tabs>
                <w:tab w:val="center" w:pos="2268"/>
              </w:tabs>
              <w:spacing w:after="0"/>
              <w:jc w:val="center"/>
              <w:rPr>
                <w:b/>
                <w:sz w:val="18"/>
                <w:szCs w:val="18"/>
              </w:rPr>
            </w:pPr>
            <w:r w:rsidRPr="00082566">
              <w:rPr>
                <w:rStyle w:val="grey"/>
                <w:b/>
                <w:sz w:val="18"/>
                <w:szCs w:val="18"/>
              </w:rPr>
              <w:t xml:space="preserve">ΥΓΡΑ ΦΡΕΝΩΝ  </w:t>
            </w:r>
            <w:r w:rsidRPr="00082566">
              <w:rPr>
                <w:bCs/>
                <w:sz w:val="18"/>
                <w:szCs w:val="18"/>
              </w:rPr>
              <w:t xml:space="preserve">(CPV </w:t>
            </w:r>
            <w:r w:rsidRPr="00082566">
              <w:rPr>
                <w:sz w:val="18"/>
                <w:szCs w:val="18"/>
              </w:rPr>
              <w:t>09211650-2</w:t>
            </w:r>
            <w:r w:rsidRPr="00082566">
              <w:rPr>
                <w:bCs/>
                <w:sz w:val="18"/>
                <w:szCs w:val="18"/>
              </w:rPr>
              <w:t>)</w:t>
            </w:r>
          </w:p>
        </w:tc>
      </w:tr>
      <w:tr w:rsidR="00D437FE" w:rsidRPr="00082566" w:rsidTr="003473F0">
        <w:trPr>
          <w:cantSplit/>
          <w:jc w:val="center"/>
        </w:trPr>
        <w:tc>
          <w:tcPr>
            <w:tcW w:w="675" w:type="dxa"/>
            <w:vAlign w:val="center"/>
          </w:tcPr>
          <w:p w:rsidR="00D437FE" w:rsidRPr="00082566" w:rsidRDefault="00D437FE" w:rsidP="003473F0">
            <w:pPr>
              <w:spacing w:after="0"/>
              <w:jc w:val="center"/>
              <w:rPr>
                <w:sz w:val="18"/>
                <w:szCs w:val="18"/>
              </w:rPr>
            </w:pPr>
            <w:r w:rsidRPr="00082566">
              <w:rPr>
                <w:sz w:val="18"/>
                <w:szCs w:val="18"/>
              </w:rPr>
              <w:t>Α/Α</w:t>
            </w:r>
          </w:p>
        </w:tc>
        <w:tc>
          <w:tcPr>
            <w:tcW w:w="2694" w:type="dxa"/>
            <w:vAlign w:val="center"/>
          </w:tcPr>
          <w:p w:rsidR="00D437FE" w:rsidRPr="00082566" w:rsidRDefault="00D437FE" w:rsidP="003473F0">
            <w:pPr>
              <w:pStyle w:val="af0"/>
              <w:tabs>
                <w:tab w:val="center" w:pos="2268"/>
              </w:tabs>
              <w:spacing w:after="0"/>
              <w:jc w:val="center"/>
              <w:rPr>
                <w:sz w:val="18"/>
                <w:szCs w:val="18"/>
              </w:rPr>
            </w:pPr>
            <w:r w:rsidRPr="00082566">
              <w:rPr>
                <w:sz w:val="18"/>
                <w:szCs w:val="18"/>
              </w:rPr>
              <w:t xml:space="preserve">ΤΥΠΟΣ </w:t>
            </w:r>
          </w:p>
        </w:tc>
        <w:tc>
          <w:tcPr>
            <w:tcW w:w="850" w:type="dxa"/>
            <w:vAlign w:val="center"/>
          </w:tcPr>
          <w:p w:rsidR="00D437FE" w:rsidRPr="00082566" w:rsidRDefault="00D437FE" w:rsidP="003473F0">
            <w:pPr>
              <w:spacing w:after="0"/>
              <w:jc w:val="center"/>
              <w:rPr>
                <w:sz w:val="18"/>
                <w:szCs w:val="18"/>
              </w:rPr>
            </w:pPr>
            <w:r w:rsidRPr="00082566">
              <w:rPr>
                <w:sz w:val="18"/>
                <w:szCs w:val="18"/>
              </w:rPr>
              <w:t>Μ.Μ.</w:t>
            </w:r>
          </w:p>
        </w:tc>
        <w:tc>
          <w:tcPr>
            <w:tcW w:w="1418" w:type="dxa"/>
            <w:vAlign w:val="center"/>
          </w:tcPr>
          <w:p w:rsidR="00D437FE" w:rsidRPr="00082566" w:rsidRDefault="00D437FE" w:rsidP="003473F0">
            <w:pPr>
              <w:spacing w:after="0"/>
              <w:jc w:val="center"/>
              <w:rPr>
                <w:sz w:val="18"/>
                <w:szCs w:val="18"/>
              </w:rPr>
            </w:pPr>
            <w:r w:rsidRPr="00082566">
              <w:rPr>
                <w:sz w:val="18"/>
                <w:szCs w:val="18"/>
              </w:rPr>
              <w:t>ΠΟΣΟΤΗΤΑ</w:t>
            </w:r>
          </w:p>
        </w:tc>
        <w:tc>
          <w:tcPr>
            <w:tcW w:w="1417" w:type="dxa"/>
            <w:vAlign w:val="center"/>
          </w:tcPr>
          <w:p w:rsidR="00D437FE" w:rsidRPr="00082566" w:rsidRDefault="00D437FE" w:rsidP="003473F0">
            <w:pPr>
              <w:spacing w:after="0"/>
              <w:jc w:val="center"/>
              <w:rPr>
                <w:sz w:val="18"/>
                <w:szCs w:val="18"/>
              </w:rPr>
            </w:pPr>
            <w:r w:rsidRPr="00082566">
              <w:rPr>
                <w:sz w:val="18"/>
                <w:szCs w:val="18"/>
              </w:rPr>
              <w:t>ΤΙΜΗ  ΜΟΝΑΔΑΣ</w:t>
            </w:r>
          </w:p>
        </w:tc>
        <w:tc>
          <w:tcPr>
            <w:tcW w:w="2126" w:type="dxa"/>
            <w:vAlign w:val="center"/>
          </w:tcPr>
          <w:p w:rsidR="00D437FE" w:rsidRPr="00082566" w:rsidRDefault="00D437FE" w:rsidP="003473F0">
            <w:pPr>
              <w:spacing w:after="0"/>
              <w:jc w:val="center"/>
              <w:rPr>
                <w:sz w:val="18"/>
                <w:szCs w:val="18"/>
              </w:rPr>
            </w:pPr>
            <w:r w:rsidRPr="00082566">
              <w:rPr>
                <w:sz w:val="18"/>
                <w:szCs w:val="18"/>
              </w:rPr>
              <w:t>ΣΥΝΟΛΟ</w:t>
            </w:r>
          </w:p>
        </w:tc>
      </w:tr>
      <w:tr w:rsidR="00D437FE" w:rsidRPr="00082566" w:rsidTr="003473F0">
        <w:trPr>
          <w:cantSplit/>
          <w:trHeight w:val="284"/>
          <w:jc w:val="center"/>
        </w:trPr>
        <w:tc>
          <w:tcPr>
            <w:tcW w:w="675" w:type="dxa"/>
          </w:tcPr>
          <w:p w:rsidR="00D437FE" w:rsidRPr="00082566" w:rsidRDefault="00D437FE" w:rsidP="003473F0">
            <w:pPr>
              <w:spacing w:after="0"/>
              <w:jc w:val="center"/>
              <w:rPr>
                <w:sz w:val="18"/>
                <w:szCs w:val="18"/>
              </w:rPr>
            </w:pPr>
            <w:r w:rsidRPr="00082566">
              <w:rPr>
                <w:sz w:val="18"/>
                <w:szCs w:val="18"/>
              </w:rPr>
              <w:t>1.</w:t>
            </w:r>
          </w:p>
        </w:tc>
        <w:tc>
          <w:tcPr>
            <w:tcW w:w="2694" w:type="dxa"/>
          </w:tcPr>
          <w:p w:rsidR="00D437FE" w:rsidRPr="00082566" w:rsidRDefault="00D437FE" w:rsidP="003473F0">
            <w:pPr>
              <w:pStyle w:val="af0"/>
              <w:tabs>
                <w:tab w:val="center" w:pos="2268"/>
              </w:tabs>
              <w:spacing w:after="0"/>
              <w:jc w:val="center"/>
              <w:rPr>
                <w:sz w:val="18"/>
                <w:szCs w:val="18"/>
              </w:rPr>
            </w:pPr>
            <w:r w:rsidRPr="00082566">
              <w:rPr>
                <w:sz w:val="18"/>
                <w:szCs w:val="18"/>
                <w:lang w:val="en-US"/>
              </w:rPr>
              <w:t>DOT</w:t>
            </w:r>
            <w:r w:rsidRPr="00082566">
              <w:rPr>
                <w:sz w:val="18"/>
                <w:szCs w:val="18"/>
              </w:rPr>
              <w:t xml:space="preserve"> 4 </w:t>
            </w:r>
          </w:p>
        </w:tc>
        <w:tc>
          <w:tcPr>
            <w:tcW w:w="850" w:type="dxa"/>
            <w:vAlign w:val="center"/>
          </w:tcPr>
          <w:p w:rsidR="00D437FE" w:rsidRPr="00082566" w:rsidRDefault="00D437FE" w:rsidP="003473F0">
            <w:pPr>
              <w:spacing w:after="0"/>
              <w:jc w:val="center"/>
              <w:rPr>
                <w:sz w:val="18"/>
                <w:szCs w:val="18"/>
              </w:rPr>
            </w:pPr>
            <w:r w:rsidRPr="00082566">
              <w:rPr>
                <w:sz w:val="18"/>
                <w:szCs w:val="18"/>
                <w:lang w:val="en-US"/>
              </w:rPr>
              <w:t>lit</w:t>
            </w:r>
          </w:p>
        </w:tc>
        <w:tc>
          <w:tcPr>
            <w:tcW w:w="1418" w:type="dxa"/>
          </w:tcPr>
          <w:p w:rsidR="00D437FE" w:rsidRPr="00082566" w:rsidRDefault="00D437FE" w:rsidP="003473F0">
            <w:pPr>
              <w:spacing w:after="0"/>
              <w:jc w:val="center"/>
              <w:rPr>
                <w:sz w:val="18"/>
                <w:szCs w:val="18"/>
              </w:rPr>
            </w:pPr>
            <w:r w:rsidRPr="00082566">
              <w:rPr>
                <w:sz w:val="18"/>
                <w:szCs w:val="18"/>
              </w:rPr>
              <w:t>14</w:t>
            </w:r>
          </w:p>
        </w:tc>
        <w:tc>
          <w:tcPr>
            <w:tcW w:w="1417" w:type="dxa"/>
          </w:tcPr>
          <w:p w:rsidR="00D437FE" w:rsidRPr="00082566" w:rsidRDefault="00D437FE" w:rsidP="003473F0">
            <w:pPr>
              <w:spacing w:after="0"/>
              <w:jc w:val="center"/>
              <w:rPr>
                <w:sz w:val="18"/>
                <w:szCs w:val="18"/>
              </w:rPr>
            </w:pPr>
            <w:r w:rsidRPr="00082566">
              <w:rPr>
                <w:sz w:val="18"/>
                <w:szCs w:val="18"/>
              </w:rPr>
              <w:t>7,2</w:t>
            </w:r>
          </w:p>
        </w:tc>
        <w:tc>
          <w:tcPr>
            <w:tcW w:w="2126" w:type="dxa"/>
          </w:tcPr>
          <w:p w:rsidR="00D437FE" w:rsidRPr="00082566" w:rsidRDefault="00D437FE" w:rsidP="003473F0">
            <w:pPr>
              <w:spacing w:after="0"/>
              <w:jc w:val="center"/>
              <w:rPr>
                <w:sz w:val="18"/>
                <w:szCs w:val="18"/>
              </w:rPr>
            </w:pPr>
            <w:r w:rsidRPr="00082566">
              <w:rPr>
                <w:sz w:val="18"/>
                <w:szCs w:val="18"/>
              </w:rPr>
              <w:t>100,8</w:t>
            </w:r>
          </w:p>
        </w:tc>
      </w:tr>
      <w:tr w:rsidR="00D437FE" w:rsidRPr="00082566" w:rsidTr="003473F0">
        <w:trPr>
          <w:cantSplit/>
          <w:trHeight w:val="284"/>
          <w:jc w:val="center"/>
        </w:trPr>
        <w:tc>
          <w:tcPr>
            <w:tcW w:w="5637" w:type="dxa"/>
            <w:gridSpan w:val="4"/>
            <w:vMerge w:val="restart"/>
          </w:tcPr>
          <w:p w:rsidR="00D437FE" w:rsidRPr="00082566" w:rsidRDefault="00D437FE" w:rsidP="003473F0">
            <w:pPr>
              <w:spacing w:after="0"/>
              <w:jc w:val="center"/>
              <w:rPr>
                <w:sz w:val="18"/>
                <w:szCs w:val="18"/>
              </w:rPr>
            </w:pPr>
          </w:p>
        </w:tc>
        <w:tc>
          <w:tcPr>
            <w:tcW w:w="1417" w:type="dxa"/>
            <w:tcBorders>
              <w:top w:val="single" w:sz="4" w:space="0" w:color="auto"/>
              <w:bottom w:val="single" w:sz="4" w:space="0" w:color="auto"/>
            </w:tcBorders>
            <w:shd w:val="clear" w:color="auto" w:fill="F3F3F3"/>
          </w:tcPr>
          <w:p w:rsidR="00D437FE" w:rsidRPr="00082566" w:rsidRDefault="00D437FE" w:rsidP="003473F0">
            <w:pPr>
              <w:spacing w:after="0"/>
              <w:jc w:val="center"/>
              <w:rPr>
                <w:b/>
                <w:sz w:val="18"/>
                <w:szCs w:val="18"/>
              </w:rPr>
            </w:pPr>
            <w:r w:rsidRPr="00082566">
              <w:rPr>
                <w:b/>
                <w:sz w:val="18"/>
                <w:szCs w:val="18"/>
              </w:rPr>
              <w:t>ΣΥΝΟΛΟ</w:t>
            </w:r>
          </w:p>
        </w:tc>
        <w:tc>
          <w:tcPr>
            <w:tcW w:w="2126" w:type="dxa"/>
            <w:tcBorders>
              <w:top w:val="single" w:sz="4" w:space="0" w:color="auto"/>
              <w:bottom w:val="single" w:sz="4" w:space="0" w:color="auto"/>
            </w:tcBorders>
            <w:shd w:val="clear" w:color="auto" w:fill="F3F3F3"/>
          </w:tcPr>
          <w:p w:rsidR="00D437FE" w:rsidRPr="00082566" w:rsidRDefault="00D437FE" w:rsidP="003473F0">
            <w:pPr>
              <w:spacing w:after="0"/>
              <w:jc w:val="center"/>
              <w:rPr>
                <w:b/>
                <w:sz w:val="18"/>
                <w:szCs w:val="18"/>
              </w:rPr>
            </w:pPr>
            <w:r w:rsidRPr="00082566">
              <w:rPr>
                <w:b/>
                <w:sz w:val="18"/>
                <w:szCs w:val="18"/>
              </w:rPr>
              <w:t>100,8</w:t>
            </w:r>
          </w:p>
        </w:tc>
      </w:tr>
      <w:tr w:rsidR="00D437FE" w:rsidRPr="00082566" w:rsidTr="003473F0">
        <w:trPr>
          <w:cantSplit/>
          <w:trHeight w:val="284"/>
          <w:jc w:val="center"/>
        </w:trPr>
        <w:tc>
          <w:tcPr>
            <w:tcW w:w="5637" w:type="dxa"/>
            <w:gridSpan w:val="4"/>
            <w:vMerge/>
          </w:tcPr>
          <w:p w:rsidR="00D437FE" w:rsidRPr="00082566" w:rsidRDefault="00D437FE" w:rsidP="003473F0">
            <w:pPr>
              <w:spacing w:after="0"/>
              <w:jc w:val="center"/>
              <w:rPr>
                <w:sz w:val="18"/>
                <w:szCs w:val="18"/>
              </w:rPr>
            </w:pPr>
          </w:p>
        </w:tc>
        <w:tc>
          <w:tcPr>
            <w:tcW w:w="1417" w:type="dxa"/>
            <w:tcBorders>
              <w:top w:val="single" w:sz="4" w:space="0" w:color="auto"/>
              <w:bottom w:val="single" w:sz="4" w:space="0" w:color="auto"/>
            </w:tcBorders>
            <w:shd w:val="clear" w:color="auto" w:fill="F3F3F3"/>
          </w:tcPr>
          <w:p w:rsidR="00D437FE" w:rsidRPr="00082566" w:rsidRDefault="00D437FE" w:rsidP="003473F0">
            <w:pPr>
              <w:spacing w:after="0"/>
              <w:jc w:val="center"/>
              <w:rPr>
                <w:b/>
                <w:sz w:val="18"/>
                <w:szCs w:val="18"/>
              </w:rPr>
            </w:pPr>
            <w:r w:rsidRPr="00082566">
              <w:rPr>
                <w:b/>
                <w:sz w:val="18"/>
                <w:szCs w:val="18"/>
              </w:rPr>
              <w:t>Φ.Π.Α. 24%</w:t>
            </w:r>
          </w:p>
        </w:tc>
        <w:tc>
          <w:tcPr>
            <w:tcW w:w="2126" w:type="dxa"/>
            <w:tcBorders>
              <w:top w:val="single" w:sz="4" w:space="0" w:color="auto"/>
              <w:bottom w:val="single" w:sz="4" w:space="0" w:color="auto"/>
            </w:tcBorders>
            <w:shd w:val="clear" w:color="auto" w:fill="F3F3F3"/>
          </w:tcPr>
          <w:p w:rsidR="00D437FE" w:rsidRPr="00082566" w:rsidRDefault="00D437FE" w:rsidP="003473F0">
            <w:pPr>
              <w:spacing w:after="0"/>
              <w:jc w:val="center"/>
              <w:rPr>
                <w:b/>
                <w:sz w:val="18"/>
                <w:szCs w:val="18"/>
              </w:rPr>
            </w:pPr>
            <w:r w:rsidRPr="00082566">
              <w:rPr>
                <w:b/>
                <w:sz w:val="18"/>
                <w:szCs w:val="18"/>
              </w:rPr>
              <w:t>24,192</w:t>
            </w:r>
          </w:p>
        </w:tc>
      </w:tr>
      <w:tr w:rsidR="00D437FE" w:rsidRPr="00082566" w:rsidTr="003473F0">
        <w:trPr>
          <w:cantSplit/>
          <w:trHeight w:val="284"/>
          <w:jc w:val="center"/>
        </w:trPr>
        <w:tc>
          <w:tcPr>
            <w:tcW w:w="5637" w:type="dxa"/>
            <w:gridSpan w:val="4"/>
            <w:vMerge/>
          </w:tcPr>
          <w:p w:rsidR="00D437FE" w:rsidRPr="00082566" w:rsidRDefault="00D437FE" w:rsidP="003473F0">
            <w:pPr>
              <w:spacing w:after="0"/>
              <w:jc w:val="center"/>
              <w:rPr>
                <w:sz w:val="18"/>
                <w:szCs w:val="18"/>
              </w:rPr>
            </w:pPr>
          </w:p>
        </w:tc>
        <w:tc>
          <w:tcPr>
            <w:tcW w:w="1417" w:type="dxa"/>
            <w:tcBorders>
              <w:top w:val="single" w:sz="4" w:space="0" w:color="auto"/>
              <w:bottom w:val="double" w:sz="4" w:space="0" w:color="auto"/>
            </w:tcBorders>
            <w:shd w:val="clear" w:color="auto" w:fill="F3F3F3"/>
          </w:tcPr>
          <w:p w:rsidR="00D437FE" w:rsidRPr="00082566" w:rsidRDefault="00D437FE" w:rsidP="003473F0">
            <w:pPr>
              <w:spacing w:after="0"/>
              <w:jc w:val="center"/>
              <w:rPr>
                <w:b/>
                <w:sz w:val="18"/>
                <w:szCs w:val="18"/>
              </w:rPr>
            </w:pPr>
            <w:r w:rsidRPr="00082566">
              <w:rPr>
                <w:b/>
                <w:sz w:val="18"/>
                <w:szCs w:val="18"/>
              </w:rPr>
              <w:t>ΓΕΝΙΚΟ ΣΥΝΟΛΟ</w:t>
            </w:r>
          </w:p>
        </w:tc>
        <w:tc>
          <w:tcPr>
            <w:tcW w:w="2126" w:type="dxa"/>
            <w:tcBorders>
              <w:top w:val="single" w:sz="4" w:space="0" w:color="auto"/>
              <w:bottom w:val="double" w:sz="4" w:space="0" w:color="auto"/>
            </w:tcBorders>
            <w:shd w:val="clear" w:color="auto" w:fill="F3F3F3"/>
          </w:tcPr>
          <w:p w:rsidR="00D437FE" w:rsidRPr="00082566" w:rsidRDefault="00D437FE" w:rsidP="003473F0">
            <w:pPr>
              <w:spacing w:after="0"/>
              <w:jc w:val="center"/>
              <w:rPr>
                <w:b/>
                <w:sz w:val="18"/>
                <w:szCs w:val="18"/>
              </w:rPr>
            </w:pPr>
            <w:r w:rsidRPr="00082566">
              <w:rPr>
                <w:b/>
                <w:sz w:val="18"/>
                <w:szCs w:val="18"/>
              </w:rPr>
              <w:t>124,992 €</w:t>
            </w:r>
          </w:p>
        </w:tc>
      </w:tr>
    </w:tbl>
    <w:p w:rsidR="00D437FE" w:rsidRPr="00D506EB" w:rsidRDefault="00D437FE" w:rsidP="00D437FE">
      <w:pPr>
        <w:spacing w:after="0"/>
        <w:jc w:val="center"/>
        <w:rPr>
          <w:b/>
          <w:sz w:val="18"/>
          <w:szCs w:val="18"/>
          <w:u w:val="double"/>
        </w:rPr>
      </w:pPr>
    </w:p>
    <w:p w:rsidR="00D437FE" w:rsidRPr="00D506EB" w:rsidRDefault="00D437FE" w:rsidP="00D437FE">
      <w:pPr>
        <w:spacing w:after="0"/>
        <w:jc w:val="center"/>
        <w:rPr>
          <w:b/>
          <w:sz w:val="18"/>
          <w:szCs w:val="18"/>
          <w:u w:val="double"/>
        </w:rPr>
      </w:pPr>
    </w:p>
    <w:p w:rsidR="00D437FE" w:rsidRPr="00D506EB" w:rsidRDefault="00D437FE" w:rsidP="00D437FE">
      <w:pPr>
        <w:pStyle w:val="2a"/>
        <w:tabs>
          <w:tab w:val="left" w:pos="5387"/>
        </w:tabs>
        <w:spacing w:after="0" w:line="240" w:lineRule="auto"/>
        <w:ind w:left="0"/>
        <w:jc w:val="center"/>
        <w:rPr>
          <w:rFonts w:cs="Calibri"/>
          <w:sz w:val="18"/>
          <w:szCs w:val="18"/>
          <w:u w:val="double"/>
        </w:rPr>
      </w:pPr>
      <w:r w:rsidRPr="00D506EB">
        <w:rPr>
          <w:rFonts w:cs="Calibri"/>
          <w:sz w:val="18"/>
          <w:szCs w:val="18"/>
          <w:u w:val="double"/>
        </w:rPr>
        <w:t xml:space="preserve">ΣΥΝΟΛΙΚΟΣ ΕΝΔΕΙΚΤΙΚΟΣ ΠΡΟΫΠΟΛΟΓΙΣΜΟΣ ΜΕΛΕΤΗΣ ΑΠΟ ΟΛΕΣ ΤΙΣ ΚΑΤΗΓΟΡΙΕΣ </w:t>
      </w:r>
    </w:p>
    <w:p w:rsidR="00D437FE" w:rsidRPr="00D506EB" w:rsidRDefault="00D437FE" w:rsidP="00D437FE">
      <w:pPr>
        <w:pStyle w:val="2a"/>
        <w:tabs>
          <w:tab w:val="left" w:pos="5387"/>
        </w:tabs>
        <w:spacing w:after="0" w:line="240" w:lineRule="auto"/>
        <w:ind w:left="0"/>
        <w:jc w:val="center"/>
        <w:rPr>
          <w:rFonts w:cs="Calibri"/>
          <w:sz w:val="18"/>
          <w:szCs w:val="18"/>
          <w:u w:val="single"/>
        </w:rPr>
      </w:pPr>
      <w:r w:rsidRPr="00D506EB">
        <w:rPr>
          <w:rFonts w:cs="Calibri"/>
          <w:sz w:val="18"/>
          <w:szCs w:val="18"/>
          <w:u w:val="double"/>
        </w:rPr>
        <w:t>ΓΙΑ ΔΥΟ ΕΤΗ</w:t>
      </w:r>
    </w:p>
    <w:p w:rsidR="00D437FE" w:rsidRPr="00D506EB" w:rsidRDefault="00D437FE" w:rsidP="00D437FE">
      <w:pPr>
        <w:pStyle w:val="2a"/>
        <w:tabs>
          <w:tab w:val="left" w:pos="5387"/>
        </w:tabs>
        <w:spacing w:after="0" w:line="240" w:lineRule="auto"/>
        <w:ind w:left="0"/>
        <w:jc w:val="center"/>
        <w:rPr>
          <w:rFonts w:cs="Calibri"/>
          <w:sz w:val="18"/>
          <w:szCs w:val="18"/>
        </w:rPr>
      </w:pPr>
      <w:r w:rsidRPr="00D506EB">
        <w:rPr>
          <w:rFonts w:cs="Calibri"/>
          <w:sz w:val="18"/>
          <w:szCs w:val="18"/>
          <w:u w:val="single"/>
        </w:rPr>
        <w:t>ΤΜΗΜΑ 1 ΟΜΑΔΑ 4: ΛΙΠΑΝΤΙΚΩΝ</w:t>
      </w:r>
    </w:p>
    <w:p w:rsidR="00D437FE" w:rsidRPr="00D437FE" w:rsidRDefault="00D437FE" w:rsidP="00D437FE">
      <w:pPr>
        <w:spacing w:after="0"/>
        <w:jc w:val="center"/>
        <w:rPr>
          <w:b/>
          <w:sz w:val="18"/>
          <w:szCs w:val="18"/>
          <w:u w:val="double"/>
          <w:lang w:val="el-GR"/>
        </w:rPr>
      </w:pPr>
    </w:p>
    <w:tbl>
      <w:tblPr>
        <w:tblW w:w="9605"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1460"/>
        <w:gridCol w:w="2520"/>
        <w:gridCol w:w="900"/>
        <w:gridCol w:w="1440"/>
        <w:gridCol w:w="1800"/>
        <w:gridCol w:w="1485"/>
      </w:tblGrid>
      <w:tr w:rsidR="00D437FE" w:rsidRPr="006847AE" w:rsidTr="003473F0">
        <w:trPr>
          <w:cantSplit/>
          <w:trHeight w:val="488"/>
          <w:jc w:val="center"/>
        </w:trPr>
        <w:tc>
          <w:tcPr>
            <w:tcW w:w="9605" w:type="dxa"/>
            <w:gridSpan w:val="6"/>
          </w:tcPr>
          <w:p w:rsidR="00D437FE" w:rsidRPr="00D437FE" w:rsidRDefault="00D437FE" w:rsidP="003473F0">
            <w:pPr>
              <w:pStyle w:val="af0"/>
              <w:tabs>
                <w:tab w:val="center" w:pos="2268"/>
              </w:tabs>
              <w:spacing w:after="0"/>
              <w:jc w:val="center"/>
              <w:rPr>
                <w:b/>
                <w:sz w:val="18"/>
                <w:szCs w:val="18"/>
                <w:lang w:val="el-GR"/>
              </w:rPr>
            </w:pPr>
          </w:p>
        </w:tc>
      </w:tr>
      <w:tr w:rsidR="00D437FE" w:rsidRPr="00082566" w:rsidTr="003473F0">
        <w:trPr>
          <w:cantSplit/>
          <w:trHeight w:val="471"/>
          <w:jc w:val="center"/>
        </w:trPr>
        <w:tc>
          <w:tcPr>
            <w:tcW w:w="1460" w:type="dxa"/>
            <w:vAlign w:val="center"/>
          </w:tcPr>
          <w:p w:rsidR="00D437FE" w:rsidRPr="00082566" w:rsidRDefault="00D437FE" w:rsidP="003473F0">
            <w:pPr>
              <w:spacing w:after="0"/>
              <w:jc w:val="center"/>
              <w:rPr>
                <w:sz w:val="18"/>
                <w:szCs w:val="18"/>
              </w:rPr>
            </w:pPr>
            <w:r w:rsidRPr="00082566">
              <w:rPr>
                <w:sz w:val="18"/>
                <w:szCs w:val="18"/>
              </w:rPr>
              <w:t>ΚΑΤΗΓΟΡΙΕΣ</w:t>
            </w:r>
          </w:p>
        </w:tc>
        <w:tc>
          <w:tcPr>
            <w:tcW w:w="2520" w:type="dxa"/>
            <w:vAlign w:val="center"/>
          </w:tcPr>
          <w:p w:rsidR="00D437FE" w:rsidRPr="00082566" w:rsidRDefault="00D437FE" w:rsidP="003473F0">
            <w:pPr>
              <w:pStyle w:val="af0"/>
              <w:tabs>
                <w:tab w:val="center" w:pos="2268"/>
              </w:tabs>
              <w:spacing w:after="0"/>
              <w:jc w:val="center"/>
              <w:rPr>
                <w:sz w:val="18"/>
                <w:szCs w:val="18"/>
              </w:rPr>
            </w:pPr>
            <w:r w:rsidRPr="00082566">
              <w:rPr>
                <w:sz w:val="18"/>
                <w:szCs w:val="18"/>
              </w:rPr>
              <w:t>ΤΥΠΟΣ</w:t>
            </w:r>
          </w:p>
        </w:tc>
        <w:tc>
          <w:tcPr>
            <w:tcW w:w="900" w:type="dxa"/>
            <w:vAlign w:val="center"/>
          </w:tcPr>
          <w:p w:rsidR="00D437FE" w:rsidRPr="00082566" w:rsidRDefault="00D437FE" w:rsidP="003473F0">
            <w:pPr>
              <w:spacing w:after="0"/>
              <w:jc w:val="center"/>
              <w:rPr>
                <w:sz w:val="18"/>
                <w:szCs w:val="18"/>
              </w:rPr>
            </w:pPr>
            <w:r w:rsidRPr="00082566">
              <w:rPr>
                <w:sz w:val="18"/>
                <w:szCs w:val="18"/>
              </w:rPr>
              <w:t>Μ.Μ.</w:t>
            </w:r>
          </w:p>
        </w:tc>
        <w:tc>
          <w:tcPr>
            <w:tcW w:w="1440" w:type="dxa"/>
            <w:vAlign w:val="center"/>
          </w:tcPr>
          <w:p w:rsidR="00D437FE" w:rsidRPr="00082566" w:rsidRDefault="00D437FE" w:rsidP="003473F0">
            <w:pPr>
              <w:spacing w:after="0"/>
              <w:jc w:val="center"/>
              <w:rPr>
                <w:sz w:val="18"/>
                <w:szCs w:val="18"/>
              </w:rPr>
            </w:pPr>
            <w:r w:rsidRPr="00082566">
              <w:rPr>
                <w:sz w:val="18"/>
                <w:szCs w:val="18"/>
              </w:rPr>
              <w:t>ΠΟΣΟΤΗΤΑ</w:t>
            </w:r>
          </w:p>
        </w:tc>
        <w:tc>
          <w:tcPr>
            <w:tcW w:w="1800" w:type="dxa"/>
            <w:vAlign w:val="center"/>
          </w:tcPr>
          <w:p w:rsidR="00D437FE" w:rsidRPr="00082566" w:rsidRDefault="00D437FE" w:rsidP="003473F0">
            <w:pPr>
              <w:spacing w:after="0"/>
              <w:jc w:val="center"/>
              <w:rPr>
                <w:sz w:val="18"/>
                <w:szCs w:val="18"/>
                <w:lang w:val="en-US"/>
              </w:rPr>
            </w:pPr>
            <w:r w:rsidRPr="00082566">
              <w:rPr>
                <w:sz w:val="18"/>
                <w:szCs w:val="18"/>
              </w:rPr>
              <w:t>ΤΙΜΗ  ΜΟΝΑΔΑΣ</w:t>
            </w:r>
            <w:r w:rsidRPr="00082566">
              <w:rPr>
                <w:sz w:val="18"/>
                <w:szCs w:val="18"/>
                <w:lang w:val="en-US"/>
              </w:rPr>
              <w:t xml:space="preserve"> €</w:t>
            </w:r>
          </w:p>
        </w:tc>
        <w:tc>
          <w:tcPr>
            <w:tcW w:w="1485" w:type="dxa"/>
            <w:vAlign w:val="center"/>
          </w:tcPr>
          <w:p w:rsidR="00D437FE" w:rsidRPr="00082566" w:rsidRDefault="00D437FE" w:rsidP="003473F0">
            <w:pPr>
              <w:spacing w:after="0"/>
              <w:jc w:val="center"/>
              <w:rPr>
                <w:sz w:val="18"/>
                <w:szCs w:val="18"/>
              </w:rPr>
            </w:pPr>
            <w:r w:rsidRPr="00082566">
              <w:rPr>
                <w:sz w:val="18"/>
                <w:szCs w:val="18"/>
              </w:rPr>
              <w:t>ΣΥΝΟΛΟ</w:t>
            </w:r>
          </w:p>
        </w:tc>
      </w:tr>
      <w:tr w:rsidR="00D437FE" w:rsidRPr="00082566" w:rsidTr="003473F0">
        <w:trPr>
          <w:cantSplit/>
          <w:trHeight w:val="288"/>
          <w:jc w:val="center"/>
        </w:trPr>
        <w:tc>
          <w:tcPr>
            <w:tcW w:w="1460" w:type="dxa"/>
          </w:tcPr>
          <w:p w:rsidR="00D437FE" w:rsidRPr="00082566" w:rsidRDefault="00D437FE" w:rsidP="003473F0">
            <w:pPr>
              <w:spacing w:after="0"/>
              <w:jc w:val="center"/>
              <w:rPr>
                <w:sz w:val="18"/>
                <w:szCs w:val="18"/>
              </w:rPr>
            </w:pPr>
            <w:r w:rsidRPr="00082566">
              <w:rPr>
                <w:sz w:val="18"/>
                <w:szCs w:val="18"/>
              </w:rPr>
              <w:t>Α.1</w:t>
            </w:r>
          </w:p>
        </w:tc>
        <w:tc>
          <w:tcPr>
            <w:tcW w:w="2520" w:type="dxa"/>
          </w:tcPr>
          <w:p w:rsidR="00D437FE" w:rsidRPr="00082566" w:rsidRDefault="00D437FE" w:rsidP="003473F0">
            <w:pPr>
              <w:pStyle w:val="af0"/>
              <w:tabs>
                <w:tab w:val="center" w:pos="2268"/>
              </w:tabs>
              <w:spacing w:after="0"/>
              <w:jc w:val="center"/>
              <w:rPr>
                <w:rStyle w:val="grey"/>
                <w:b/>
                <w:sz w:val="18"/>
                <w:szCs w:val="18"/>
                <w:lang w:val="en-US"/>
              </w:rPr>
            </w:pPr>
            <w:r w:rsidRPr="00082566">
              <w:rPr>
                <w:rStyle w:val="grey"/>
                <w:b/>
                <w:sz w:val="18"/>
                <w:szCs w:val="18"/>
              </w:rPr>
              <w:t>1</w:t>
            </w:r>
            <w:r w:rsidRPr="00082566">
              <w:rPr>
                <w:rStyle w:val="grey"/>
                <w:b/>
                <w:sz w:val="18"/>
                <w:szCs w:val="18"/>
                <w:lang w:val="en-US"/>
              </w:rPr>
              <w:t xml:space="preserve">0W-40 </w:t>
            </w:r>
          </w:p>
        </w:tc>
        <w:tc>
          <w:tcPr>
            <w:tcW w:w="900" w:type="dxa"/>
          </w:tcPr>
          <w:p w:rsidR="00D437FE" w:rsidRPr="00082566" w:rsidRDefault="00D437FE" w:rsidP="003473F0">
            <w:pPr>
              <w:spacing w:after="0"/>
              <w:jc w:val="center"/>
              <w:rPr>
                <w:sz w:val="18"/>
                <w:szCs w:val="18"/>
                <w:lang w:val="en-US"/>
              </w:rPr>
            </w:pPr>
            <w:r w:rsidRPr="00082566">
              <w:rPr>
                <w:sz w:val="18"/>
                <w:szCs w:val="18"/>
                <w:lang w:val="en-US"/>
              </w:rPr>
              <w:t>lit</w:t>
            </w:r>
          </w:p>
        </w:tc>
        <w:tc>
          <w:tcPr>
            <w:tcW w:w="1440" w:type="dxa"/>
          </w:tcPr>
          <w:p w:rsidR="00D437FE" w:rsidRPr="00082566" w:rsidRDefault="00D437FE" w:rsidP="003473F0">
            <w:pPr>
              <w:spacing w:after="0"/>
              <w:jc w:val="center"/>
              <w:rPr>
                <w:sz w:val="18"/>
                <w:szCs w:val="18"/>
              </w:rPr>
            </w:pPr>
            <w:r w:rsidRPr="00082566">
              <w:rPr>
                <w:sz w:val="18"/>
                <w:szCs w:val="18"/>
              </w:rPr>
              <w:t>2.400</w:t>
            </w:r>
          </w:p>
        </w:tc>
        <w:tc>
          <w:tcPr>
            <w:tcW w:w="1800" w:type="dxa"/>
            <w:vAlign w:val="center"/>
          </w:tcPr>
          <w:p w:rsidR="00D437FE" w:rsidRPr="00082566" w:rsidRDefault="00D437FE" w:rsidP="003473F0">
            <w:pPr>
              <w:spacing w:after="0"/>
              <w:jc w:val="center"/>
              <w:rPr>
                <w:sz w:val="18"/>
                <w:szCs w:val="18"/>
              </w:rPr>
            </w:pPr>
            <w:r w:rsidRPr="00082566">
              <w:rPr>
                <w:sz w:val="18"/>
                <w:szCs w:val="18"/>
              </w:rPr>
              <w:t>7,9</w:t>
            </w:r>
          </w:p>
        </w:tc>
        <w:tc>
          <w:tcPr>
            <w:tcW w:w="1485" w:type="dxa"/>
            <w:vAlign w:val="center"/>
          </w:tcPr>
          <w:p w:rsidR="00D437FE" w:rsidRPr="00082566" w:rsidRDefault="00D437FE" w:rsidP="003473F0">
            <w:pPr>
              <w:spacing w:after="0"/>
              <w:jc w:val="center"/>
              <w:rPr>
                <w:sz w:val="18"/>
                <w:szCs w:val="18"/>
              </w:rPr>
            </w:pPr>
            <w:r w:rsidRPr="00082566">
              <w:rPr>
                <w:sz w:val="18"/>
                <w:szCs w:val="18"/>
              </w:rPr>
              <w:t>18.960,0</w:t>
            </w:r>
          </w:p>
        </w:tc>
      </w:tr>
      <w:tr w:rsidR="00D437FE" w:rsidRPr="00082566" w:rsidTr="003473F0">
        <w:trPr>
          <w:cantSplit/>
          <w:trHeight w:val="288"/>
          <w:jc w:val="center"/>
        </w:trPr>
        <w:tc>
          <w:tcPr>
            <w:tcW w:w="1460" w:type="dxa"/>
          </w:tcPr>
          <w:p w:rsidR="00D437FE" w:rsidRPr="00082566" w:rsidRDefault="00D437FE" w:rsidP="003473F0">
            <w:pPr>
              <w:spacing w:after="0"/>
              <w:jc w:val="center"/>
              <w:rPr>
                <w:sz w:val="18"/>
                <w:szCs w:val="18"/>
              </w:rPr>
            </w:pPr>
            <w:r w:rsidRPr="00082566">
              <w:rPr>
                <w:sz w:val="18"/>
                <w:szCs w:val="18"/>
              </w:rPr>
              <w:t>Α.2</w:t>
            </w:r>
          </w:p>
        </w:tc>
        <w:tc>
          <w:tcPr>
            <w:tcW w:w="2520" w:type="dxa"/>
          </w:tcPr>
          <w:p w:rsidR="00D437FE" w:rsidRPr="00082566" w:rsidRDefault="00D437FE" w:rsidP="003473F0">
            <w:pPr>
              <w:pStyle w:val="af0"/>
              <w:tabs>
                <w:tab w:val="center" w:pos="2268"/>
              </w:tabs>
              <w:spacing w:after="0"/>
              <w:jc w:val="center"/>
              <w:rPr>
                <w:rStyle w:val="grey"/>
                <w:b/>
                <w:sz w:val="18"/>
                <w:szCs w:val="18"/>
                <w:lang w:val="en-US"/>
              </w:rPr>
            </w:pPr>
            <w:r w:rsidRPr="00082566">
              <w:rPr>
                <w:rStyle w:val="grey"/>
                <w:b/>
                <w:sz w:val="18"/>
                <w:szCs w:val="18"/>
                <w:lang w:val="en-US"/>
              </w:rPr>
              <w:t>20W-50</w:t>
            </w:r>
          </w:p>
        </w:tc>
        <w:tc>
          <w:tcPr>
            <w:tcW w:w="900" w:type="dxa"/>
          </w:tcPr>
          <w:p w:rsidR="00D437FE" w:rsidRPr="00082566" w:rsidRDefault="00D437FE" w:rsidP="003473F0">
            <w:pPr>
              <w:spacing w:after="0"/>
              <w:jc w:val="center"/>
              <w:rPr>
                <w:sz w:val="18"/>
                <w:szCs w:val="18"/>
              </w:rPr>
            </w:pPr>
            <w:r w:rsidRPr="00082566">
              <w:rPr>
                <w:sz w:val="18"/>
                <w:szCs w:val="18"/>
                <w:lang w:val="en-US"/>
              </w:rPr>
              <w:t>lit</w:t>
            </w:r>
          </w:p>
        </w:tc>
        <w:tc>
          <w:tcPr>
            <w:tcW w:w="1440" w:type="dxa"/>
          </w:tcPr>
          <w:p w:rsidR="00D437FE" w:rsidRPr="00082566" w:rsidRDefault="00D437FE" w:rsidP="003473F0">
            <w:pPr>
              <w:tabs>
                <w:tab w:val="left" w:pos="435"/>
                <w:tab w:val="center" w:pos="601"/>
              </w:tabs>
              <w:spacing w:after="0"/>
              <w:jc w:val="center"/>
              <w:rPr>
                <w:sz w:val="18"/>
                <w:szCs w:val="18"/>
              </w:rPr>
            </w:pPr>
            <w:r w:rsidRPr="00082566">
              <w:rPr>
                <w:sz w:val="18"/>
                <w:szCs w:val="18"/>
              </w:rPr>
              <w:t>640</w:t>
            </w:r>
          </w:p>
        </w:tc>
        <w:tc>
          <w:tcPr>
            <w:tcW w:w="1800" w:type="dxa"/>
            <w:vAlign w:val="center"/>
          </w:tcPr>
          <w:p w:rsidR="00D437FE" w:rsidRPr="00082566" w:rsidRDefault="00D437FE" w:rsidP="003473F0">
            <w:pPr>
              <w:spacing w:after="0"/>
              <w:jc w:val="center"/>
              <w:rPr>
                <w:sz w:val="18"/>
                <w:szCs w:val="18"/>
              </w:rPr>
            </w:pPr>
            <w:r w:rsidRPr="00082566">
              <w:rPr>
                <w:sz w:val="18"/>
                <w:szCs w:val="18"/>
              </w:rPr>
              <w:t>4,5</w:t>
            </w:r>
          </w:p>
        </w:tc>
        <w:tc>
          <w:tcPr>
            <w:tcW w:w="1485" w:type="dxa"/>
            <w:vAlign w:val="center"/>
          </w:tcPr>
          <w:p w:rsidR="00D437FE" w:rsidRPr="00082566" w:rsidRDefault="00D437FE" w:rsidP="003473F0">
            <w:pPr>
              <w:spacing w:after="0"/>
              <w:jc w:val="center"/>
              <w:rPr>
                <w:sz w:val="18"/>
                <w:szCs w:val="18"/>
              </w:rPr>
            </w:pPr>
            <w:r w:rsidRPr="00082566">
              <w:rPr>
                <w:sz w:val="18"/>
                <w:szCs w:val="18"/>
              </w:rPr>
              <w:t>2.880,0</w:t>
            </w:r>
          </w:p>
        </w:tc>
      </w:tr>
      <w:tr w:rsidR="00D437FE" w:rsidRPr="00082566" w:rsidTr="003473F0">
        <w:trPr>
          <w:cantSplit/>
          <w:trHeight w:val="288"/>
          <w:jc w:val="center"/>
        </w:trPr>
        <w:tc>
          <w:tcPr>
            <w:tcW w:w="1460" w:type="dxa"/>
          </w:tcPr>
          <w:p w:rsidR="00D437FE" w:rsidRPr="00082566" w:rsidRDefault="00D437FE" w:rsidP="003473F0">
            <w:pPr>
              <w:spacing w:after="0"/>
              <w:jc w:val="center"/>
              <w:rPr>
                <w:sz w:val="18"/>
                <w:szCs w:val="18"/>
              </w:rPr>
            </w:pPr>
            <w:r w:rsidRPr="00082566">
              <w:rPr>
                <w:sz w:val="18"/>
                <w:szCs w:val="18"/>
              </w:rPr>
              <w:t>Β.1</w:t>
            </w:r>
          </w:p>
        </w:tc>
        <w:tc>
          <w:tcPr>
            <w:tcW w:w="2520" w:type="dxa"/>
          </w:tcPr>
          <w:p w:rsidR="00D437FE" w:rsidRPr="00082566" w:rsidRDefault="00D437FE" w:rsidP="003473F0">
            <w:pPr>
              <w:pStyle w:val="af0"/>
              <w:tabs>
                <w:tab w:val="center" w:pos="2268"/>
              </w:tabs>
              <w:spacing w:after="0"/>
              <w:jc w:val="center"/>
              <w:rPr>
                <w:rStyle w:val="grey"/>
                <w:b/>
                <w:sz w:val="18"/>
                <w:szCs w:val="18"/>
                <w:lang w:val="en-US"/>
              </w:rPr>
            </w:pPr>
            <w:r w:rsidRPr="00082566">
              <w:rPr>
                <w:rStyle w:val="grey"/>
                <w:b/>
                <w:sz w:val="18"/>
                <w:szCs w:val="18"/>
                <w:lang w:val="en-US"/>
              </w:rPr>
              <w:t>10W-40</w:t>
            </w:r>
          </w:p>
        </w:tc>
        <w:tc>
          <w:tcPr>
            <w:tcW w:w="900" w:type="dxa"/>
          </w:tcPr>
          <w:p w:rsidR="00D437FE" w:rsidRPr="00082566" w:rsidRDefault="00D437FE" w:rsidP="003473F0">
            <w:pPr>
              <w:spacing w:after="0"/>
              <w:jc w:val="center"/>
              <w:rPr>
                <w:sz w:val="18"/>
                <w:szCs w:val="18"/>
              </w:rPr>
            </w:pPr>
            <w:r w:rsidRPr="00082566">
              <w:rPr>
                <w:sz w:val="18"/>
                <w:szCs w:val="18"/>
                <w:lang w:val="en-US"/>
              </w:rPr>
              <w:t>lit</w:t>
            </w:r>
          </w:p>
        </w:tc>
        <w:tc>
          <w:tcPr>
            <w:tcW w:w="1440" w:type="dxa"/>
            <w:vAlign w:val="center"/>
          </w:tcPr>
          <w:p w:rsidR="00D437FE" w:rsidRPr="00082566" w:rsidRDefault="00D437FE" w:rsidP="003473F0">
            <w:pPr>
              <w:spacing w:after="0"/>
              <w:jc w:val="center"/>
              <w:rPr>
                <w:sz w:val="18"/>
                <w:szCs w:val="18"/>
              </w:rPr>
            </w:pPr>
            <w:r w:rsidRPr="00082566">
              <w:rPr>
                <w:sz w:val="18"/>
                <w:szCs w:val="18"/>
              </w:rPr>
              <w:t>160</w:t>
            </w:r>
          </w:p>
        </w:tc>
        <w:tc>
          <w:tcPr>
            <w:tcW w:w="1800" w:type="dxa"/>
            <w:vAlign w:val="center"/>
          </w:tcPr>
          <w:p w:rsidR="00D437FE" w:rsidRPr="00082566" w:rsidRDefault="00D437FE" w:rsidP="003473F0">
            <w:pPr>
              <w:spacing w:after="0"/>
              <w:jc w:val="center"/>
              <w:rPr>
                <w:sz w:val="18"/>
                <w:szCs w:val="18"/>
              </w:rPr>
            </w:pPr>
            <w:r w:rsidRPr="00082566">
              <w:rPr>
                <w:sz w:val="18"/>
                <w:szCs w:val="18"/>
              </w:rPr>
              <w:t>4,9</w:t>
            </w:r>
          </w:p>
        </w:tc>
        <w:tc>
          <w:tcPr>
            <w:tcW w:w="1485" w:type="dxa"/>
            <w:vAlign w:val="center"/>
          </w:tcPr>
          <w:p w:rsidR="00D437FE" w:rsidRPr="00082566" w:rsidRDefault="00D437FE" w:rsidP="003473F0">
            <w:pPr>
              <w:spacing w:after="0"/>
              <w:jc w:val="center"/>
              <w:rPr>
                <w:sz w:val="18"/>
                <w:szCs w:val="18"/>
              </w:rPr>
            </w:pPr>
            <w:r w:rsidRPr="00082566">
              <w:rPr>
                <w:sz w:val="18"/>
                <w:szCs w:val="18"/>
              </w:rPr>
              <w:t>784,0</w:t>
            </w:r>
          </w:p>
        </w:tc>
      </w:tr>
      <w:tr w:rsidR="00D437FE" w:rsidRPr="00082566" w:rsidTr="003473F0">
        <w:trPr>
          <w:cantSplit/>
          <w:trHeight w:val="288"/>
          <w:jc w:val="center"/>
        </w:trPr>
        <w:tc>
          <w:tcPr>
            <w:tcW w:w="1460" w:type="dxa"/>
          </w:tcPr>
          <w:p w:rsidR="00D437FE" w:rsidRPr="00082566" w:rsidRDefault="00D437FE" w:rsidP="003473F0">
            <w:pPr>
              <w:spacing w:after="0"/>
              <w:jc w:val="center"/>
              <w:rPr>
                <w:sz w:val="18"/>
                <w:szCs w:val="18"/>
              </w:rPr>
            </w:pPr>
            <w:r w:rsidRPr="00082566">
              <w:rPr>
                <w:sz w:val="18"/>
                <w:szCs w:val="18"/>
              </w:rPr>
              <w:t>Β.2</w:t>
            </w:r>
          </w:p>
        </w:tc>
        <w:tc>
          <w:tcPr>
            <w:tcW w:w="2520" w:type="dxa"/>
          </w:tcPr>
          <w:p w:rsidR="00D437FE" w:rsidRPr="00082566" w:rsidRDefault="00D437FE" w:rsidP="003473F0">
            <w:pPr>
              <w:pStyle w:val="af0"/>
              <w:tabs>
                <w:tab w:val="center" w:pos="2268"/>
              </w:tabs>
              <w:spacing w:after="0"/>
              <w:jc w:val="center"/>
              <w:rPr>
                <w:rStyle w:val="grey"/>
                <w:b/>
                <w:sz w:val="18"/>
                <w:szCs w:val="18"/>
                <w:lang w:val="en-US"/>
              </w:rPr>
            </w:pPr>
            <w:r w:rsidRPr="00082566">
              <w:rPr>
                <w:rStyle w:val="grey"/>
                <w:b/>
                <w:sz w:val="18"/>
                <w:szCs w:val="18"/>
                <w:lang w:val="en-US"/>
              </w:rPr>
              <w:t>15W-50</w:t>
            </w:r>
          </w:p>
        </w:tc>
        <w:tc>
          <w:tcPr>
            <w:tcW w:w="900" w:type="dxa"/>
          </w:tcPr>
          <w:p w:rsidR="00D437FE" w:rsidRPr="00082566" w:rsidRDefault="00D437FE" w:rsidP="003473F0">
            <w:pPr>
              <w:spacing w:after="0"/>
              <w:jc w:val="center"/>
              <w:rPr>
                <w:sz w:val="18"/>
                <w:szCs w:val="18"/>
              </w:rPr>
            </w:pPr>
            <w:r w:rsidRPr="00082566">
              <w:rPr>
                <w:sz w:val="18"/>
                <w:szCs w:val="18"/>
                <w:lang w:val="en-US"/>
              </w:rPr>
              <w:t>lit</w:t>
            </w:r>
          </w:p>
        </w:tc>
        <w:tc>
          <w:tcPr>
            <w:tcW w:w="1440" w:type="dxa"/>
            <w:vAlign w:val="center"/>
          </w:tcPr>
          <w:p w:rsidR="00D437FE" w:rsidRPr="00082566" w:rsidRDefault="00D437FE" w:rsidP="003473F0">
            <w:pPr>
              <w:spacing w:after="0"/>
              <w:jc w:val="center"/>
              <w:rPr>
                <w:sz w:val="18"/>
                <w:szCs w:val="18"/>
              </w:rPr>
            </w:pPr>
            <w:r w:rsidRPr="00082566">
              <w:rPr>
                <w:sz w:val="18"/>
                <w:szCs w:val="18"/>
              </w:rPr>
              <w:t>32</w:t>
            </w:r>
          </w:p>
        </w:tc>
        <w:tc>
          <w:tcPr>
            <w:tcW w:w="1800" w:type="dxa"/>
            <w:vAlign w:val="center"/>
          </w:tcPr>
          <w:p w:rsidR="00D437FE" w:rsidRPr="00082566" w:rsidRDefault="00D437FE" w:rsidP="003473F0">
            <w:pPr>
              <w:spacing w:after="0"/>
              <w:jc w:val="center"/>
              <w:rPr>
                <w:sz w:val="18"/>
                <w:szCs w:val="18"/>
              </w:rPr>
            </w:pPr>
            <w:r w:rsidRPr="00082566">
              <w:rPr>
                <w:sz w:val="18"/>
                <w:szCs w:val="18"/>
              </w:rPr>
              <w:t>4,9</w:t>
            </w:r>
          </w:p>
        </w:tc>
        <w:tc>
          <w:tcPr>
            <w:tcW w:w="1485" w:type="dxa"/>
            <w:vAlign w:val="center"/>
          </w:tcPr>
          <w:p w:rsidR="00D437FE" w:rsidRPr="00082566" w:rsidRDefault="00D437FE" w:rsidP="003473F0">
            <w:pPr>
              <w:spacing w:after="0"/>
              <w:jc w:val="center"/>
              <w:rPr>
                <w:sz w:val="18"/>
                <w:szCs w:val="18"/>
              </w:rPr>
            </w:pPr>
            <w:r w:rsidRPr="00082566">
              <w:rPr>
                <w:sz w:val="18"/>
                <w:szCs w:val="18"/>
              </w:rPr>
              <w:t>156,8</w:t>
            </w:r>
          </w:p>
        </w:tc>
      </w:tr>
      <w:tr w:rsidR="00D437FE" w:rsidRPr="00082566" w:rsidTr="003473F0">
        <w:trPr>
          <w:cantSplit/>
          <w:trHeight w:val="288"/>
          <w:jc w:val="center"/>
        </w:trPr>
        <w:tc>
          <w:tcPr>
            <w:tcW w:w="1460" w:type="dxa"/>
          </w:tcPr>
          <w:p w:rsidR="00D437FE" w:rsidRPr="00082566" w:rsidRDefault="00D437FE" w:rsidP="003473F0">
            <w:pPr>
              <w:spacing w:after="0"/>
              <w:jc w:val="center"/>
              <w:rPr>
                <w:sz w:val="18"/>
                <w:szCs w:val="18"/>
                <w:lang w:val="en-US"/>
              </w:rPr>
            </w:pPr>
            <w:r w:rsidRPr="00082566">
              <w:rPr>
                <w:sz w:val="18"/>
                <w:szCs w:val="18"/>
              </w:rPr>
              <w:t>Β.</w:t>
            </w:r>
            <w:r w:rsidRPr="00082566">
              <w:rPr>
                <w:sz w:val="18"/>
                <w:szCs w:val="18"/>
                <w:lang w:val="en-US"/>
              </w:rPr>
              <w:t>3</w:t>
            </w:r>
          </w:p>
        </w:tc>
        <w:tc>
          <w:tcPr>
            <w:tcW w:w="2520" w:type="dxa"/>
          </w:tcPr>
          <w:p w:rsidR="00D437FE" w:rsidRPr="00082566" w:rsidRDefault="00D437FE" w:rsidP="003473F0">
            <w:pPr>
              <w:pStyle w:val="af0"/>
              <w:tabs>
                <w:tab w:val="center" w:pos="2268"/>
              </w:tabs>
              <w:spacing w:after="0"/>
              <w:jc w:val="center"/>
              <w:rPr>
                <w:rStyle w:val="grey"/>
                <w:b/>
                <w:sz w:val="18"/>
                <w:szCs w:val="18"/>
                <w:lang w:val="en-US"/>
              </w:rPr>
            </w:pPr>
            <w:r w:rsidRPr="00082566">
              <w:rPr>
                <w:rStyle w:val="grey"/>
                <w:b/>
                <w:sz w:val="18"/>
                <w:szCs w:val="18"/>
                <w:lang w:val="en-US"/>
              </w:rPr>
              <w:t>5W-40</w:t>
            </w:r>
          </w:p>
        </w:tc>
        <w:tc>
          <w:tcPr>
            <w:tcW w:w="900" w:type="dxa"/>
          </w:tcPr>
          <w:p w:rsidR="00D437FE" w:rsidRPr="00082566" w:rsidRDefault="00D437FE" w:rsidP="003473F0">
            <w:pPr>
              <w:spacing w:after="0"/>
              <w:jc w:val="center"/>
              <w:rPr>
                <w:sz w:val="18"/>
                <w:szCs w:val="18"/>
              </w:rPr>
            </w:pPr>
            <w:r w:rsidRPr="00082566">
              <w:rPr>
                <w:sz w:val="18"/>
                <w:szCs w:val="18"/>
                <w:lang w:val="en-US"/>
              </w:rPr>
              <w:t>lit</w:t>
            </w:r>
          </w:p>
        </w:tc>
        <w:tc>
          <w:tcPr>
            <w:tcW w:w="1440" w:type="dxa"/>
            <w:vAlign w:val="center"/>
          </w:tcPr>
          <w:p w:rsidR="00D437FE" w:rsidRPr="00082566" w:rsidRDefault="00D437FE" w:rsidP="003473F0">
            <w:pPr>
              <w:spacing w:after="0"/>
              <w:jc w:val="center"/>
              <w:rPr>
                <w:sz w:val="18"/>
                <w:szCs w:val="18"/>
              </w:rPr>
            </w:pPr>
            <w:r w:rsidRPr="00082566">
              <w:rPr>
                <w:sz w:val="18"/>
                <w:szCs w:val="18"/>
              </w:rPr>
              <w:t>32</w:t>
            </w:r>
          </w:p>
        </w:tc>
        <w:tc>
          <w:tcPr>
            <w:tcW w:w="1800" w:type="dxa"/>
            <w:vAlign w:val="center"/>
          </w:tcPr>
          <w:p w:rsidR="00D437FE" w:rsidRPr="00082566" w:rsidRDefault="00D437FE" w:rsidP="003473F0">
            <w:pPr>
              <w:spacing w:after="0"/>
              <w:jc w:val="center"/>
              <w:rPr>
                <w:sz w:val="18"/>
                <w:szCs w:val="18"/>
              </w:rPr>
            </w:pPr>
            <w:r w:rsidRPr="00082566">
              <w:rPr>
                <w:sz w:val="18"/>
                <w:szCs w:val="18"/>
                <w:lang w:val="en-US"/>
              </w:rPr>
              <w:t>7,</w:t>
            </w:r>
            <w:r w:rsidRPr="00082566">
              <w:rPr>
                <w:sz w:val="18"/>
                <w:szCs w:val="18"/>
              </w:rPr>
              <w:t>4</w:t>
            </w:r>
          </w:p>
        </w:tc>
        <w:tc>
          <w:tcPr>
            <w:tcW w:w="1485" w:type="dxa"/>
            <w:vAlign w:val="center"/>
          </w:tcPr>
          <w:p w:rsidR="00D437FE" w:rsidRPr="00082566" w:rsidRDefault="00D437FE" w:rsidP="003473F0">
            <w:pPr>
              <w:spacing w:after="0"/>
              <w:jc w:val="center"/>
              <w:rPr>
                <w:sz w:val="18"/>
                <w:szCs w:val="18"/>
              </w:rPr>
            </w:pPr>
            <w:r w:rsidRPr="00082566">
              <w:rPr>
                <w:sz w:val="18"/>
                <w:szCs w:val="18"/>
              </w:rPr>
              <w:t>236,8</w:t>
            </w:r>
          </w:p>
        </w:tc>
      </w:tr>
      <w:tr w:rsidR="00D437FE" w:rsidRPr="00082566" w:rsidTr="003473F0">
        <w:trPr>
          <w:cantSplit/>
          <w:trHeight w:val="288"/>
          <w:jc w:val="center"/>
        </w:trPr>
        <w:tc>
          <w:tcPr>
            <w:tcW w:w="1460" w:type="dxa"/>
          </w:tcPr>
          <w:p w:rsidR="00D437FE" w:rsidRPr="00082566" w:rsidRDefault="00D437FE" w:rsidP="003473F0">
            <w:pPr>
              <w:spacing w:after="0"/>
              <w:jc w:val="center"/>
              <w:rPr>
                <w:sz w:val="18"/>
                <w:szCs w:val="18"/>
              </w:rPr>
            </w:pPr>
            <w:r w:rsidRPr="00082566">
              <w:rPr>
                <w:sz w:val="18"/>
                <w:szCs w:val="18"/>
              </w:rPr>
              <w:t>Γ.1</w:t>
            </w:r>
          </w:p>
        </w:tc>
        <w:tc>
          <w:tcPr>
            <w:tcW w:w="2520" w:type="dxa"/>
          </w:tcPr>
          <w:p w:rsidR="00D437FE" w:rsidRPr="00082566" w:rsidRDefault="00D437FE" w:rsidP="003473F0">
            <w:pPr>
              <w:pStyle w:val="af0"/>
              <w:tabs>
                <w:tab w:val="center" w:pos="2268"/>
              </w:tabs>
              <w:spacing w:after="0"/>
              <w:jc w:val="center"/>
              <w:rPr>
                <w:rStyle w:val="grey"/>
                <w:b/>
                <w:sz w:val="18"/>
                <w:szCs w:val="18"/>
                <w:lang w:val="en-US"/>
              </w:rPr>
            </w:pPr>
            <w:r w:rsidRPr="00082566">
              <w:rPr>
                <w:rStyle w:val="grey"/>
                <w:b/>
                <w:sz w:val="18"/>
                <w:szCs w:val="18"/>
                <w:lang w:val="en-US"/>
              </w:rPr>
              <w:t>75W-80</w:t>
            </w:r>
          </w:p>
        </w:tc>
        <w:tc>
          <w:tcPr>
            <w:tcW w:w="900" w:type="dxa"/>
          </w:tcPr>
          <w:p w:rsidR="00D437FE" w:rsidRPr="00082566" w:rsidRDefault="00D437FE" w:rsidP="003473F0">
            <w:pPr>
              <w:spacing w:after="0"/>
              <w:jc w:val="center"/>
              <w:rPr>
                <w:sz w:val="18"/>
                <w:szCs w:val="18"/>
              </w:rPr>
            </w:pPr>
            <w:r w:rsidRPr="00082566">
              <w:rPr>
                <w:sz w:val="18"/>
                <w:szCs w:val="18"/>
                <w:lang w:val="en-US"/>
              </w:rPr>
              <w:t>lit</w:t>
            </w:r>
          </w:p>
        </w:tc>
        <w:tc>
          <w:tcPr>
            <w:tcW w:w="1440" w:type="dxa"/>
          </w:tcPr>
          <w:p w:rsidR="00D437FE" w:rsidRPr="00082566" w:rsidRDefault="00D437FE" w:rsidP="003473F0">
            <w:pPr>
              <w:spacing w:after="0"/>
              <w:jc w:val="center"/>
              <w:rPr>
                <w:sz w:val="18"/>
                <w:szCs w:val="18"/>
              </w:rPr>
            </w:pPr>
            <w:r w:rsidRPr="00082566">
              <w:rPr>
                <w:sz w:val="18"/>
                <w:szCs w:val="18"/>
              </w:rPr>
              <w:t>680</w:t>
            </w:r>
          </w:p>
        </w:tc>
        <w:tc>
          <w:tcPr>
            <w:tcW w:w="1800" w:type="dxa"/>
          </w:tcPr>
          <w:p w:rsidR="00D437FE" w:rsidRPr="00082566" w:rsidRDefault="00D437FE" w:rsidP="003473F0">
            <w:pPr>
              <w:spacing w:after="0"/>
              <w:jc w:val="center"/>
              <w:rPr>
                <w:sz w:val="18"/>
                <w:szCs w:val="18"/>
              </w:rPr>
            </w:pPr>
            <w:r w:rsidRPr="00082566">
              <w:rPr>
                <w:sz w:val="18"/>
                <w:szCs w:val="18"/>
              </w:rPr>
              <w:t>8,4</w:t>
            </w:r>
          </w:p>
        </w:tc>
        <w:tc>
          <w:tcPr>
            <w:tcW w:w="1485" w:type="dxa"/>
          </w:tcPr>
          <w:p w:rsidR="00D437FE" w:rsidRPr="00082566" w:rsidRDefault="00D437FE" w:rsidP="003473F0">
            <w:pPr>
              <w:spacing w:after="0"/>
              <w:jc w:val="center"/>
              <w:rPr>
                <w:sz w:val="18"/>
                <w:szCs w:val="18"/>
              </w:rPr>
            </w:pPr>
            <w:r w:rsidRPr="00082566">
              <w:rPr>
                <w:sz w:val="18"/>
                <w:szCs w:val="18"/>
              </w:rPr>
              <w:t>5.712,0</w:t>
            </w:r>
          </w:p>
        </w:tc>
      </w:tr>
      <w:tr w:rsidR="00D437FE" w:rsidRPr="00082566" w:rsidTr="003473F0">
        <w:trPr>
          <w:cantSplit/>
          <w:trHeight w:val="288"/>
          <w:jc w:val="center"/>
        </w:trPr>
        <w:tc>
          <w:tcPr>
            <w:tcW w:w="1460" w:type="dxa"/>
          </w:tcPr>
          <w:p w:rsidR="00D437FE" w:rsidRPr="00082566" w:rsidRDefault="00D437FE" w:rsidP="003473F0">
            <w:pPr>
              <w:spacing w:after="0"/>
              <w:jc w:val="center"/>
              <w:rPr>
                <w:sz w:val="18"/>
                <w:szCs w:val="18"/>
              </w:rPr>
            </w:pPr>
            <w:r w:rsidRPr="00082566">
              <w:rPr>
                <w:sz w:val="18"/>
                <w:szCs w:val="18"/>
              </w:rPr>
              <w:t>Γ.2</w:t>
            </w:r>
          </w:p>
        </w:tc>
        <w:tc>
          <w:tcPr>
            <w:tcW w:w="2520" w:type="dxa"/>
          </w:tcPr>
          <w:p w:rsidR="00D437FE" w:rsidRPr="00082566" w:rsidRDefault="00D437FE" w:rsidP="003473F0">
            <w:pPr>
              <w:pStyle w:val="af0"/>
              <w:tabs>
                <w:tab w:val="center" w:pos="2268"/>
              </w:tabs>
              <w:spacing w:after="0"/>
              <w:jc w:val="center"/>
              <w:rPr>
                <w:rStyle w:val="grey"/>
                <w:b/>
                <w:sz w:val="18"/>
                <w:szCs w:val="18"/>
                <w:lang w:val="en-US"/>
              </w:rPr>
            </w:pPr>
            <w:r w:rsidRPr="00082566">
              <w:rPr>
                <w:rStyle w:val="grey"/>
                <w:b/>
                <w:sz w:val="18"/>
                <w:szCs w:val="18"/>
                <w:lang w:val="en-US"/>
              </w:rPr>
              <w:t>75W-90</w:t>
            </w:r>
          </w:p>
        </w:tc>
        <w:tc>
          <w:tcPr>
            <w:tcW w:w="900" w:type="dxa"/>
          </w:tcPr>
          <w:p w:rsidR="00D437FE" w:rsidRPr="00082566" w:rsidRDefault="00D437FE" w:rsidP="003473F0">
            <w:pPr>
              <w:spacing w:after="0"/>
              <w:jc w:val="center"/>
              <w:rPr>
                <w:sz w:val="18"/>
                <w:szCs w:val="18"/>
              </w:rPr>
            </w:pPr>
            <w:r w:rsidRPr="00082566">
              <w:rPr>
                <w:sz w:val="18"/>
                <w:szCs w:val="18"/>
                <w:lang w:val="en-US"/>
              </w:rPr>
              <w:t>lit</w:t>
            </w:r>
          </w:p>
        </w:tc>
        <w:tc>
          <w:tcPr>
            <w:tcW w:w="1440" w:type="dxa"/>
          </w:tcPr>
          <w:p w:rsidR="00D437FE" w:rsidRPr="00082566" w:rsidRDefault="00D437FE" w:rsidP="003473F0">
            <w:pPr>
              <w:spacing w:after="0"/>
              <w:jc w:val="center"/>
              <w:rPr>
                <w:sz w:val="18"/>
                <w:szCs w:val="18"/>
              </w:rPr>
            </w:pPr>
            <w:r w:rsidRPr="00082566">
              <w:rPr>
                <w:sz w:val="18"/>
                <w:szCs w:val="18"/>
              </w:rPr>
              <w:t>60</w:t>
            </w:r>
          </w:p>
        </w:tc>
        <w:tc>
          <w:tcPr>
            <w:tcW w:w="1800" w:type="dxa"/>
          </w:tcPr>
          <w:p w:rsidR="00D437FE" w:rsidRPr="00082566" w:rsidRDefault="00D437FE" w:rsidP="003473F0">
            <w:pPr>
              <w:spacing w:after="0"/>
              <w:jc w:val="center"/>
              <w:rPr>
                <w:sz w:val="18"/>
                <w:szCs w:val="18"/>
              </w:rPr>
            </w:pPr>
            <w:r w:rsidRPr="00082566">
              <w:rPr>
                <w:sz w:val="18"/>
                <w:szCs w:val="18"/>
              </w:rPr>
              <w:t>9,9</w:t>
            </w:r>
          </w:p>
        </w:tc>
        <w:tc>
          <w:tcPr>
            <w:tcW w:w="1485" w:type="dxa"/>
          </w:tcPr>
          <w:p w:rsidR="00D437FE" w:rsidRPr="00082566" w:rsidRDefault="00D437FE" w:rsidP="003473F0">
            <w:pPr>
              <w:spacing w:after="0"/>
              <w:jc w:val="center"/>
              <w:rPr>
                <w:sz w:val="18"/>
                <w:szCs w:val="18"/>
              </w:rPr>
            </w:pPr>
            <w:r w:rsidRPr="00082566">
              <w:rPr>
                <w:sz w:val="18"/>
                <w:szCs w:val="18"/>
              </w:rPr>
              <w:t>594,0</w:t>
            </w:r>
          </w:p>
        </w:tc>
      </w:tr>
      <w:tr w:rsidR="00D437FE" w:rsidRPr="00082566" w:rsidTr="003473F0">
        <w:trPr>
          <w:cantSplit/>
          <w:trHeight w:val="288"/>
          <w:jc w:val="center"/>
        </w:trPr>
        <w:tc>
          <w:tcPr>
            <w:tcW w:w="1460" w:type="dxa"/>
          </w:tcPr>
          <w:p w:rsidR="00D437FE" w:rsidRPr="00082566" w:rsidRDefault="00D437FE" w:rsidP="003473F0">
            <w:pPr>
              <w:spacing w:after="0"/>
              <w:jc w:val="center"/>
              <w:rPr>
                <w:sz w:val="18"/>
                <w:szCs w:val="18"/>
              </w:rPr>
            </w:pPr>
            <w:r w:rsidRPr="00082566">
              <w:rPr>
                <w:sz w:val="18"/>
                <w:szCs w:val="18"/>
              </w:rPr>
              <w:t>Γ.3</w:t>
            </w:r>
          </w:p>
        </w:tc>
        <w:tc>
          <w:tcPr>
            <w:tcW w:w="2520" w:type="dxa"/>
          </w:tcPr>
          <w:p w:rsidR="00D437FE" w:rsidRPr="00082566" w:rsidRDefault="00D437FE" w:rsidP="003473F0">
            <w:pPr>
              <w:pStyle w:val="af0"/>
              <w:tabs>
                <w:tab w:val="center" w:pos="2268"/>
              </w:tabs>
              <w:spacing w:after="0"/>
              <w:jc w:val="center"/>
              <w:rPr>
                <w:rStyle w:val="grey"/>
                <w:b/>
                <w:sz w:val="18"/>
                <w:szCs w:val="18"/>
              </w:rPr>
            </w:pPr>
            <w:r w:rsidRPr="00082566">
              <w:rPr>
                <w:rStyle w:val="grey"/>
                <w:b/>
                <w:sz w:val="18"/>
                <w:szCs w:val="18"/>
                <w:lang w:val="en-US"/>
              </w:rPr>
              <w:t>80W-90</w:t>
            </w:r>
          </w:p>
        </w:tc>
        <w:tc>
          <w:tcPr>
            <w:tcW w:w="900" w:type="dxa"/>
          </w:tcPr>
          <w:p w:rsidR="00D437FE" w:rsidRPr="00082566" w:rsidRDefault="00D437FE" w:rsidP="003473F0">
            <w:pPr>
              <w:spacing w:after="0"/>
              <w:jc w:val="center"/>
              <w:rPr>
                <w:sz w:val="18"/>
                <w:szCs w:val="18"/>
              </w:rPr>
            </w:pPr>
            <w:r w:rsidRPr="00082566">
              <w:rPr>
                <w:sz w:val="18"/>
                <w:szCs w:val="18"/>
                <w:lang w:val="en-US"/>
              </w:rPr>
              <w:t>lit</w:t>
            </w:r>
          </w:p>
        </w:tc>
        <w:tc>
          <w:tcPr>
            <w:tcW w:w="1440" w:type="dxa"/>
          </w:tcPr>
          <w:p w:rsidR="00D437FE" w:rsidRPr="00082566" w:rsidRDefault="00D437FE" w:rsidP="003473F0">
            <w:pPr>
              <w:spacing w:after="0"/>
              <w:jc w:val="center"/>
              <w:rPr>
                <w:sz w:val="18"/>
                <w:szCs w:val="18"/>
              </w:rPr>
            </w:pPr>
            <w:r w:rsidRPr="00082566">
              <w:rPr>
                <w:sz w:val="18"/>
                <w:szCs w:val="18"/>
              </w:rPr>
              <w:t>600</w:t>
            </w:r>
          </w:p>
        </w:tc>
        <w:tc>
          <w:tcPr>
            <w:tcW w:w="1800" w:type="dxa"/>
          </w:tcPr>
          <w:p w:rsidR="00D437FE" w:rsidRPr="00082566" w:rsidRDefault="00D437FE" w:rsidP="003473F0">
            <w:pPr>
              <w:spacing w:after="0"/>
              <w:jc w:val="center"/>
              <w:rPr>
                <w:sz w:val="18"/>
                <w:szCs w:val="18"/>
              </w:rPr>
            </w:pPr>
            <w:r w:rsidRPr="00082566">
              <w:rPr>
                <w:sz w:val="18"/>
                <w:szCs w:val="18"/>
              </w:rPr>
              <w:t>9,4</w:t>
            </w:r>
          </w:p>
        </w:tc>
        <w:tc>
          <w:tcPr>
            <w:tcW w:w="1485" w:type="dxa"/>
          </w:tcPr>
          <w:p w:rsidR="00D437FE" w:rsidRPr="00082566" w:rsidRDefault="00D437FE" w:rsidP="003473F0">
            <w:pPr>
              <w:spacing w:after="0"/>
              <w:jc w:val="center"/>
              <w:rPr>
                <w:sz w:val="18"/>
                <w:szCs w:val="18"/>
              </w:rPr>
            </w:pPr>
            <w:r w:rsidRPr="00082566">
              <w:rPr>
                <w:sz w:val="18"/>
                <w:szCs w:val="18"/>
              </w:rPr>
              <w:t>5.640,0</w:t>
            </w:r>
          </w:p>
        </w:tc>
      </w:tr>
      <w:tr w:rsidR="00D437FE" w:rsidRPr="00082566" w:rsidTr="003473F0">
        <w:trPr>
          <w:cantSplit/>
          <w:trHeight w:val="288"/>
          <w:jc w:val="center"/>
        </w:trPr>
        <w:tc>
          <w:tcPr>
            <w:tcW w:w="1460" w:type="dxa"/>
          </w:tcPr>
          <w:p w:rsidR="00D437FE" w:rsidRPr="00082566" w:rsidRDefault="00D437FE" w:rsidP="003473F0">
            <w:pPr>
              <w:spacing w:after="0"/>
              <w:jc w:val="center"/>
              <w:rPr>
                <w:sz w:val="18"/>
                <w:szCs w:val="18"/>
              </w:rPr>
            </w:pPr>
            <w:r w:rsidRPr="00082566">
              <w:rPr>
                <w:sz w:val="18"/>
                <w:szCs w:val="18"/>
              </w:rPr>
              <w:t>Δ.1</w:t>
            </w:r>
          </w:p>
        </w:tc>
        <w:tc>
          <w:tcPr>
            <w:tcW w:w="2520" w:type="dxa"/>
          </w:tcPr>
          <w:p w:rsidR="00D437FE" w:rsidRPr="00082566" w:rsidRDefault="00D437FE" w:rsidP="003473F0">
            <w:pPr>
              <w:pStyle w:val="af0"/>
              <w:tabs>
                <w:tab w:val="center" w:pos="2268"/>
              </w:tabs>
              <w:spacing w:after="0"/>
              <w:jc w:val="center"/>
              <w:rPr>
                <w:rStyle w:val="grey"/>
                <w:b/>
                <w:sz w:val="18"/>
                <w:szCs w:val="18"/>
                <w:lang w:val="en-US"/>
              </w:rPr>
            </w:pPr>
            <w:r w:rsidRPr="00082566">
              <w:rPr>
                <w:rStyle w:val="grey"/>
                <w:b/>
                <w:sz w:val="18"/>
                <w:szCs w:val="18"/>
                <w:lang w:val="en-US"/>
              </w:rPr>
              <w:t>ATF III</w:t>
            </w:r>
            <w:r w:rsidRPr="00082566">
              <w:rPr>
                <w:rStyle w:val="grey"/>
                <w:b/>
                <w:sz w:val="18"/>
                <w:szCs w:val="18"/>
              </w:rPr>
              <w:t xml:space="preserve"> η </w:t>
            </w:r>
            <w:r w:rsidRPr="00082566">
              <w:rPr>
                <w:rStyle w:val="grey"/>
                <w:b/>
                <w:sz w:val="18"/>
                <w:szCs w:val="18"/>
                <w:lang w:val="en-US"/>
              </w:rPr>
              <w:t>IV</w:t>
            </w:r>
          </w:p>
        </w:tc>
        <w:tc>
          <w:tcPr>
            <w:tcW w:w="900" w:type="dxa"/>
          </w:tcPr>
          <w:p w:rsidR="00D437FE" w:rsidRPr="00082566" w:rsidRDefault="00D437FE" w:rsidP="003473F0">
            <w:pPr>
              <w:spacing w:after="0"/>
              <w:jc w:val="center"/>
              <w:rPr>
                <w:sz w:val="18"/>
                <w:szCs w:val="18"/>
              </w:rPr>
            </w:pPr>
            <w:r w:rsidRPr="00082566">
              <w:rPr>
                <w:sz w:val="18"/>
                <w:szCs w:val="18"/>
                <w:lang w:val="en-US"/>
              </w:rPr>
              <w:t>lit</w:t>
            </w:r>
          </w:p>
        </w:tc>
        <w:tc>
          <w:tcPr>
            <w:tcW w:w="1440" w:type="dxa"/>
            <w:vAlign w:val="center"/>
          </w:tcPr>
          <w:p w:rsidR="00D437FE" w:rsidRPr="00082566" w:rsidRDefault="00D437FE" w:rsidP="003473F0">
            <w:pPr>
              <w:spacing w:after="0"/>
              <w:jc w:val="center"/>
              <w:rPr>
                <w:sz w:val="18"/>
                <w:szCs w:val="18"/>
              </w:rPr>
            </w:pPr>
            <w:r w:rsidRPr="00082566">
              <w:rPr>
                <w:sz w:val="18"/>
                <w:szCs w:val="18"/>
              </w:rPr>
              <w:t>28</w:t>
            </w:r>
            <w:r w:rsidRPr="00082566">
              <w:rPr>
                <w:sz w:val="18"/>
                <w:szCs w:val="18"/>
                <w:lang w:val="en-US"/>
              </w:rPr>
              <w:t>0</w:t>
            </w:r>
          </w:p>
        </w:tc>
        <w:tc>
          <w:tcPr>
            <w:tcW w:w="1800" w:type="dxa"/>
            <w:vAlign w:val="center"/>
          </w:tcPr>
          <w:p w:rsidR="00D437FE" w:rsidRPr="00082566" w:rsidRDefault="00D437FE" w:rsidP="003473F0">
            <w:pPr>
              <w:spacing w:after="0"/>
              <w:jc w:val="center"/>
              <w:rPr>
                <w:sz w:val="18"/>
                <w:szCs w:val="18"/>
              </w:rPr>
            </w:pPr>
            <w:r w:rsidRPr="00082566">
              <w:rPr>
                <w:sz w:val="18"/>
                <w:szCs w:val="18"/>
              </w:rPr>
              <w:t>6,5</w:t>
            </w:r>
          </w:p>
        </w:tc>
        <w:tc>
          <w:tcPr>
            <w:tcW w:w="1485" w:type="dxa"/>
            <w:vAlign w:val="center"/>
          </w:tcPr>
          <w:p w:rsidR="00D437FE" w:rsidRPr="00082566" w:rsidRDefault="00D437FE" w:rsidP="003473F0">
            <w:pPr>
              <w:spacing w:after="0"/>
              <w:jc w:val="center"/>
              <w:rPr>
                <w:sz w:val="18"/>
                <w:szCs w:val="18"/>
                <w:lang w:val="en-US"/>
              </w:rPr>
            </w:pPr>
            <w:r w:rsidRPr="00082566">
              <w:rPr>
                <w:sz w:val="18"/>
                <w:szCs w:val="18"/>
              </w:rPr>
              <w:t>1.820,0</w:t>
            </w:r>
          </w:p>
        </w:tc>
      </w:tr>
      <w:tr w:rsidR="00D437FE" w:rsidRPr="00082566" w:rsidTr="003473F0">
        <w:trPr>
          <w:cantSplit/>
          <w:trHeight w:val="288"/>
          <w:jc w:val="center"/>
        </w:trPr>
        <w:tc>
          <w:tcPr>
            <w:tcW w:w="1460" w:type="dxa"/>
          </w:tcPr>
          <w:p w:rsidR="00D437FE" w:rsidRPr="00082566" w:rsidRDefault="00D437FE" w:rsidP="003473F0">
            <w:pPr>
              <w:spacing w:after="0"/>
              <w:jc w:val="center"/>
              <w:rPr>
                <w:sz w:val="18"/>
                <w:szCs w:val="18"/>
              </w:rPr>
            </w:pPr>
            <w:r w:rsidRPr="00082566">
              <w:rPr>
                <w:sz w:val="18"/>
                <w:szCs w:val="18"/>
              </w:rPr>
              <w:t>Ε.1</w:t>
            </w:r>
          </w:p>
        </w:tc>
        <w:tc>
          <w:tcPr>
            <w:tcW w:w="2520" w:type="dxa"/>
          </w:tcPr>
          <w:p w:rsidR="00D437FE" w:rsidRPr="00082566" w:rsidRDefault="00D437FE" w:rsidP="003473F0">
            <w:pPr>
              <w:pStyle w:val="af0"/>
              <w:tabs>
                <w:tab w:val="center" w:pos="2268"/>
              </w:tabs>
              <w:spacing w:after="0"/>
              <w:jc w:val="center"/>
              <w:rPr>
                <w:b/>
                <w:sz w:val="18"/>
                <w:szCs w:val="18"/>
              </w:rPr>
            </w:pPr>
            <w:r w:rsidRPr="00082566">
              <w:rPr>
                <w:b/>
                <w:sz w:val="18"/>
                <w:szCs w:val="18"/>
                <w:lang w:val="en-US"/>
              </w:rPr>
              <w:t>ISO</w:t>
            </w:r>
            <w:r w:rsidRPr="00082566">
              <w:rPr>
                <w:b/>
                <w:sz w:val="18"/>
                <w:szCs w:val="18"/>
              </w:rPr>
              <w:t>(</w:t>
            </w:r>
            <w:r w:rsidRPr="00082566">
              <w:rPr>
                <w:b/>
                <w:sz w:val="18"/>
                <w:szCs w:val="18"/>
                <w:lang w:val="en-US"/>
              </w:rPr>
              <w:t>TELLUS)</w:t>
            </w:r>
            <w:r w:rsidRPr="00082566">
              <w:rPr>
                <w:b/>
                <w:sz w:val="18"/>
                <w:szCs w:val="18"/>
              </w:rPr>
              <w:t xml:space="preserve"> 46</w:t>
            </w:r>
          </w:p>
        </w:tc>
        <w:tc>
          <w:tcPr>
            <w:tcW w:w="900" w:type="dxa"/>
          </w:tcPr>
          <w:p w:rsidR="00D437FE" w:rsidRPr="00082566" w:rsidRDefault="00D437FE" w:rsidP="003473F0">
            <w:pPr>
              <w:spacing w:after="0"/>
              <w:jc w:val="center"/>
              <w:rPr>
                <w:sz w:val="18"/>
                <w:szCs w:val="18"/>
              </w:rPr>
            </w:pPr>
            <w:r w:rsidRPr="00082566">
              <w:rPr>
                <w:sz w:val="18"/>
                <w:szCs w:val="18"/>
                <w:lang w:val="en-US"/>
              </w:rPr>
              <w:t>lit</w:t>
            </w:r>
          </w:p>
        </w:tc>
        <w:tc>
          <w:tcPr>
            <w:tcW w:w="1440" w:type="dxa"/>
            <w:vAlign w:val="center"/>
          </w:tcPr>
          <w:p w:rsidR="00D437FE" w:rsidRPr="00082566" w:rsidRDefault="00D437FE" w:rsidP="003473F0">
            <w:pPr>
              <w:spacing w:after="0"/>
              <w:jc w:val="center"/>
              <w:rPr>
                <w:sz w:val="18"/>
                <w:szCs w:val="18"/>
              </w:rPr>
            </w:pPr>
            <w:r w:rsidRPr="00082566">
              <w:rPr>
                <w:sz w:val="18"/>
                <w:szCs w:val="18"/>
              </w:rPr>
              <w:t>1.200</w:t>
            </w:r>
          </w:p>
        </w:tc>
        <w:tc>
          <w:tcPr>
            <w:tcW w:w="1800" w:type="dxa"/>
            <w:vAlign w:val="center"/>
          </w:tcPr>
          <w:p w:rsidR="00D437FE" w:rsidRPr="00082566" w:rsidRDefault="00D437FE" w:rsidP="003473F0">
            <w:pPr>
              <w:spacing w:after="0"/>
              <w:jc w:val="center"/>
              <w:rPr>
                <w:sz w:val="18"/>
                <w:szCs w:val="18"/>
              </w:rPr>
            </w:pPr>
            <w:r w:rsidRPr="00082566">
              <w:rPr>
                <w:sz w:val="18"/>
                <w:szCs w:val="18"/>
              </w:rPr>
              <w:t>2,9</w:t>
            </w:r>
          </w:p>
        </w:tc>
        <w:tc>
          <w:tcPr>
            <w:tcW w:w="1485" w:type="dxa"/>
            <w:vAlign w:val="center"/>
          </w:tcPr>
          <w:p w:rsidR="00D437FE" w:rsidRPr="00082566" w:rsidRDefault="00D437FE" w:rsidP="003473F0">
            <w:pPr>
              <w:spacing w:after="0"/>
              <w:jc w:val="center"/>
              <w:rPr>
                <w:sz w:val="18"/>
                <w:szCs w:val="18"/>
              </w:rPr>
            </w:pPr>
            <w:r w:rsidRPr="00082566">
              <w:rPr>
                <w:sz w:val="18"/>
                <w:szCs w:val="18"/>
              </w:rPr>
              <w:t>3.480,0</w:t>
            </w:r>
          </w:p>
        </w:tc>
      </w:tr>
      <w:tr w:rsidR="00D437FE" w:rsidRPr="00082566" w:rsidTr="003473F0">
        <w:trPr>
          <w:cantSplit/>
          <w:trHeight w:val="288"/>
          <w:jc w:val="center"/>
        </w:trPr>
        <w:tc>
          <w:tcPr>
            <w:tcW w:w="1460" w:type="dxa"/>
            <w:vAlign w:val="center"/>
          </w:tcPr>
          <w:p w:rsidR="00D437FE" w:rsidRPr="00082566" w:rsidRDefault="00D437FE" w:rsidP="003473F0">
            <w:pPr>
              <w:spacing w:after="0"/>
              <w:jc w:val="center"/>
              <w:rPr>
                <w:sz w:val="18"/>
                <w:szCs w:val="18"/>
              </w:rPr>
            </w:pPr>
            <w:r w:rsidRPr="00082566">
              <w:rPr>
                <w:sz w:val="18"/>
                <w:szCs w:val="18"/>
              </w:rPr>
              <w:t>Ε.2</w:t>
            </w:r>
          </w:p>
        </w:tc>
        <w:tc>
          <w:tcPr>
            <w:tcW w:w="2520" w:type="dxa"/>
          </w:tcPr>
          <w:p w:rsidR="00D437FE" w:rsidRPr="00082566" w:rsidRDefault="00D437FE" w:rsidP="003473F0">
            <w:pPr>
              <w:pStyle w:val="af0"/>
              <w:tabs>
                <w:tab w:val="center" w:pos="2268"/>
              </w:tabs>
              <w:spacing w:after="0"/>
              <w:jc w:val="center"/>
              <w:rPr>
                <w:b/>
                <w:sz w:val="18"/>
                <w:szCs w:val="18"/>
                <w:lang w:val="en-US"/>
              </w:rPr>
            </w:pPr>
            <w:r w:rsidRPr="00082566">
              <w:rPr>
                <w:b/>
                <w:sz w:val="18"/>
                <w:szCs w:val="18"/>
                <w:lang w:val="en-US"/>
              </w:rPr>
              <w:t xml:space="preserve">SAE 10W-30                 </w:t>
            </w:r>
            <w:r w:rsidRPr="00082566">
              <w:rPr>
                <w:b/>
                <w:color w:val="000000"/>
                <w:sz w:val="18"/>
                <w:szCs w:val="18"/>
              </w:rPr>
              <w:t>(wet brakes)</w:t>
            </w:r>
          </w:p>
        </w:tc>
        <w:tc>
          <w:tcPr>
            <w:tcW w:w="900" w:type="dxa"/>
            <w:vAlign w:val="center"/>
          </w:tcPr>
          <w:p w:rsidR="00D437FE" w:rsidRPr="00082566" w:rsidRDefault="00D437FE" w:rsidP="003473F0">
            <w:pPr>
              <w:spacing w:after="0"/>
              <w:jc w:val="center"/>
              <w:rPr>
                <w:sz w:val="18"/>
                <w:szCs w:val="18"/>
              </w:rPr>
            </w:pPr>
            <w:r w:rsidRPr="00082566">
              <w:rPr>
                <w:sz w:val="18"/>
                <w:szCs w:val="18"/>
                <w:lang w:val="en-US"/>
              </w:rPr>
              <w:t>lit</w:t>
            </w:r>
          </w:p>
        </w:tc>
        <w:tc>
          <w:tcPr>
            <w:tcW w:w="1440" w:type="dxa"/>
            <w:vAlign w:val="center"/>
          </w:tcPr>
          <w:p w:rsidR="00D437FE" w:rsidRPr="00082566" w:rsidRDefault="00D437FE" w:rsidP="003473F0">
            <w:pPr>
              <w:spacing w:after="0"/>
              <w:jc w:val="center"/>
              <w:rPr>
                <w:sz w:val="18"/>
                <w:szCs w:val="18"/>
              </w:rPr>
            </w:pPr>
            <w:r w:rsidRPr="00082566">
              <w:rPr>
                <w:sz w:val="18"/>
                <w:szCs w:val="18"/>
              </w:rPr>
              <w:t>1.200</w:t>
            </w:r>
          </w:p>
        </w:tc>
        <w:tc>
          <w:tcPr>
            <w:tcW w:w="1800" w:type="dxa"/>
            <w:vAlign w:val="center"/>
          </w:tcPr>
          <w:p w:rsidR="00D437FE" w:rsidRPr="00082566" w:rsidRDefault="00D437FE" w:rsidP="003473F0">
            <w:pPr>
              <w:spacing w:after="0"/>
              <w:jc w:val="center"/>
              <w:rPr>
                <w:sz w:val="18"/>
                <w:szCs w:val="18"/>
              </w:rPr>
            </w:pPr>
            <w:r w:rsidRPr="00082566">
              <w:rPr>
                <w:sz w:val="18"/>
                <w:szCs w:val="18"/>
              </w:rPr>
              <w:t>5,2</w:t>
            </w:r>
          </w:p>
        </w:tc>
        <w:tc>
          <w:tcPr>
            <w:tcW w:w="1485" w:type="dxa"/>
            <w:vAlign w:val="center"/>
          </w:tcPr>
          <w:p w:rsidR="00D437FE" w:rsidRPr="00082566" w:rsidRDefault="00D437FE" w:rsidP="003473F0">
            <w:pPr>
              <w:spacing w:after="0"/>
              <w:jc w:val="center"/>
              <w:rPr>
                <w:sz w:val="18"/>
                <w:szCs w:val="18"/>
              </w:rPr>
            </w:pPr>
            <w:r w:rsidRPr="00082566">
              <w:rPr>
                <w:sz w:val="18"/>
                <w:szCs w:val="18"/>
              </w:rPr>
              <w:t>6.240,0</w:t>
            </w:r>
          </w:p>
        </w:tc>
      </w:tr>
      <w:tr w:rsidR="00D437FE" w:rsidRPr="00082566" w:rsidTr="003473F0">
        <w:trPr>
          <w:cantSplit/>
          <w:trHeight w:val="288"/>
          <w:jc w:val="center"/>
        </w:trPr>
        <w:tc>
          <w:tcPr>
            <w:tcW w:w="1460" w:type="dxa"/>
          </w:tcPr>
          <w:p w:rsidR="00D437FE" w:rsidRPr="00082566" w:rsidRDefault="00D437FE" w:rsidP="003473F0">
            <w:pPr>
              <w:spacing w:after="0"/>
              <w:jc w:val="center"/>
              <w:rPr>
                <w:sz w:val="18"/>
                <w:szCs w:val="18"/>
              </w:rPr>
            </w:pPr>
            <w:r w:rsidRPr="00082566">
              <w:rPr>
                <w:sz w:val="18"/>
                <w:szCs w:val="18"/>
              </w:rPr>
              <w:t>Ε.3</w:t>
            </w:r>
          </w:p>
        </w:tc>
        <w:tc>
          <w:tcPr>
            <w:tcW w:w="2520" w:type="dxa"/>
          </w:tcPr>
          <w:p w:rsidR="00D437FE" w:rsidRPr="00082566" w:rsidRDefault="00D437FE" w:rsidP="003473F0">
            <w:pPr>
              <w:pStyle w:val="af0"/>
              <w:tabs>
                <w:tab w:val="center" w:pos="2268"/>
              </w:tabs>
              <w:spacing w:after="0"/>
              <w:jc w:val="center"/>
              <w:rPr>
                <w:b/>
                <w:sz w:val="18"/>
                <w:szCs w:val="18"/>
                <w:lang w:val="en-US"/>
              </w:rPr>
            </w:pPr>
            <w:r w:rsidRPr="00082566">
              <w:rPr>
                <w:b/>
                <w:sz w:val="18"/>
                <w:szCs w:val="18"/>
                <w:lang w:val="en-US"/>
              </w:rPr>
              <w:t>SAE 10W</w:t>
            </w:r>
          </w:p>
        </w:tc>
        <w:tc>
          <w:tcPr>
            <w:tcW w:w="900" w:type="dxa"/>
          </w:tcPr>
          <w:p w:rsidR="00D437FE" w:rsidRPr="00082566" w:rsidRDefault="00D437FE" w:rsidP="003473F0">
            <w:pPr>
              <w:spacing w:after="0"/>
              <w:jc w:val="center"/>
              <w:rPr>
                <w:sz w:val="18"/>
                <w:szCs w:val="18"/>
              </w:rPr>
            </w:pPr>
            <w:r w:rsidRPr="00082566">
              <w:rPr>
                <w:sz w:val="18"/>
                <w:szCs w:val="18"/>
                <w:lang w:val="en-US"/>
              </w:rPr>
              <w:t>lit</w:t>
            </w:r>
          </w:p>
        </w:tc>
        <w:tc>
          <w:tcPr>
            <w:tcW w:w="1440" w:type="dxa"/>
            <w:vAlign w:val="center"/>
          </w:tcPr>
          <w:p w:rsidR="00D437FE" w:rsidRPr="00082566" w:rsidRDefault="00D437FE" w:rsidP="003473F0">
            <w:pPr>
              <w:spacing w:after="0"/>
              <w:jc w:val="center"/>
              <w:rPr>
                <w:sz w:val="18"/>
                <w:szCs w:val="18"/>
              </w:rPr>
            </w:pPr>
            <w:r w:rsidRPr="00082566">
              <w:rPr>
                <w:sz w:val="18"/>
                <w:szCs w:val="18"/>
              </w:rPr>
              <w:t>640</w:t>
            </w:r>
          </w:p>
        </w:tc>
        <w:tc>
          <w:tcPr>
            <w:tcW w:w="1800" w:type="dxa"/>
            <w:vAlign w:val="center"/>
          </w:tcPr>
          <w:p w:rsidR="00D437FE" w:rsidRPr="00082566" w:rsidRDefault="00D437FE" w:rsidP="003473F0">
            <w:pPr>
              <w:spacing w:after="0"/>
              <w:jc w:val="center"/>
              <w:rPr>
                <w:sz w:val="18"/>
                <w:szCs w:val="18"/>
              </w:rPr>
            </w:pPr>
            <w:r w:rsidRPr="00082566">
              <w:rPr>
                <w:sz w:val="18"/>
                <w:szCs w:val="18"/>
              </w:rPr>
              <w:t>5,0</w:t>
            </w:r>
          </w:p>
        </w:tc>
        <w:tc>
          <w:tcPr>
            <w:tcW w:w="1485" w:type="dxa"/>
            <w:vAlign w:val="center"/>
          </w:tcPr>
          <w:p w:rsidR="00D437FE" w:rsidRPr="00082566" w:rsidRDefault="00D437FE" w:rsidP="003473F0">
            <w:pPr>
              <w:spacing w:after="0"/>
              <w:jc w:val="center"/>
              <w:rPr>
                <w:sz w:val="18"/>
                <w:szCs w:val="18"/>
              </w:rPr>
            </w:pPr>
            <w:r w:rsidRPr="00082566">
              <w:rPr>
                <w:sz w:val="18"/>
                <w:szCs w:val="18"/>
              </w:rPr>
              <w:t>3.200,0</w:t>
            </w:r>
          </w:p>
        </w:tc>
      </w:tr>
      <w:tr w:rsidR="00D437FE" w:rsidRPr="00082566" w:rsidTr="003473F0">
        <w:trPr>
          <w:cantSplit/>
          <w:trHeight w:val="495"/>
          <w:jc w:val="center"/>
        </w:trPr>
        <w:tc>
          <w:tcPr>
            <w:tcW w:w="1460" w:type="dxa"/>
          </w:tcPr>
          <w:p w:rsidR="00D437FE" w:rsidRPr="00082566" w:rsidRDefault="00D437FE" w:rsidP="003473F0">
            <w:pPr>
              <w:spacing w:after="0"/>
              <w:jc w:val="center"/>
              <w:rPr>
                <w:sz w:val="18"/>
                <w:szCs w:val="18"/>
              </w:rPr>
            </w:pPr>
            <w:r w:rsidRPr="00082566">
              <w:rPr>
                <w:sz w:val="18"/>
                <w:szCs w:val="18"/>
              </w:rPr>
              <w:t>Ε.4</w:t>
            </w:r>
          </w:p>
        </w:tc>
        <w:tc>
          <w:tcPr>
            <w:tcW w:w="2520" w:type="dxa"/>
          </w:tcPr>
          <w:p w:rsidR="00D437FE" w:rsidRPr="00082566" w:rsidRDefault="00D437FE" w:rsidP="003473F0">
            <w:pPr>
              <w:pStyle w:val="af0"/>
              <w:tabs>
                <w:tab w:val="center" w:pos="2268"/>
              </w:tabs>
              <w:spacing w:after="0"/>
              <w:jc w:val="center"/>
              <w:rPr>
                <w:b/>
                <w:sz w:val="18"/>
                <w:szCs w:val="18"/>
                <w:lang w:val="en-US"/>
              </w:rPr>
            </w:pPr>
            <w:r w:rsidRPr="00082566">
              <w:rPr>
                <w:b/>
                <w:sz w:val="18"/>
                <w:szCs w:val="18"/>
                <w:lang w:val="en-US"/>
              </w:rPr>
              <w:t>SAE 30W</w:t>
            </w:r>
          </w:p>
        </w:tc>
        <w:tc>
          <w:tcPr>
            <w:tcW w:w="900" w:type="dxa"/>
          </w:tcPr>
          <w:p w:rsidR="00D437FE" w:rsidRPr="00082566" w:rsidRDefault="00D437FE" w:rsidP="003473F0">
            <w:pPr>
              <w:spacing w:after="0"/>
              <w:jc w:val="center"/>
              <w:rPr>
                <w:sz w:val="18"/>
                <w:szCs w:val="18"/>
              </w:rPr>
            </w:pPr>
            <w:r w:rsidRPr="00082566">
              <w:rPr>
                <w:sz w:val="18"/>
                <w:szCs w:val="18"/>
                <w:lang w:val="en-US"/>
              </w:rPr>
              <w:t>lit</w:t>
            </w:r>
          </w:p>
        </w:tc>
        <w:tc>
          <w:tcPr>
            <w:tcW w:w="1440" w:type="dxa"/>
            <w:vAlign w:val="center"/>
          </w:tcPr>
          <w:p w:rsidR="00D437FE" w:rsidRPr="00082566" w:rsidRDefault="00D437FE" w:rsidP="003473F0">
            <w:pPr>
              <w:spacing w:after="0"/>
              <w:jc w:val="center"/>
              <w:rPr>
                <w:sz w:val="18"/>
                <w:szCs w:val="18"/>
              </w:rPr>
            </w:pPr>
            <w:r w:rsidRPr="00082566">
              <w:rPr>
                <w:sz w:val="18"/>
                <w:szCs w:val="18"/>
              </w:rPr>
              <w:t>680</w:t>
            </w:r>
          </w:p>
        </w:tc>
        <w:tc>
          <w:tcPr>
            <w:tcW w:w="1800" w:type="dxa"/>
            <w:vAlign w:val="center"/>
          </w:tcPr>
          <w:p w:rsidR="00D437FE" w:rsidRPr="00082566" w:rsidRDefault="00D437FE" w:rsidP="003473F0">
            <w:pPr>
              <w:spacing w:after="0"/>
              <w:jc w:val="center"/>
              <w:rPr>
                <w:sz w:val="18"/>
                <w:szCs w:val="18"/>
              </w:rPr>
            </w:pPr>
            <w:r w:rsidRPr="00082566">
              <w:rPr>
                <w:sz w:val="18"/>
                <w:szCs w:val="18"/>
              </w:rPr>
              <w:t>5,0</w:t>
            </w:r>
          </w:p>
        </w:tc>
        <w:tc>
          <w:tcPr>
            <w:tcW w:w="1485" w:type="dxa"/>
            <w:vAlign w:val="center"/>
          </w:tcPr>
          <w:p w:rsidR="00D437FE" w:rsidRPr="00082566" w:rsidRDefault="00D437FE" w:rsidP="003473F0">
            <w:pPr>
              <w:spacing w:after="0"/>
              <w:jc w:val="center"/>
              <w:rPr>
                <w:sz w:val="18"/>
                <w:szCs w:val="18"/>
              </w:rPr>
            </w:pPr>
            <w:r w:rsidRPr="00082566">
              <w:rPr>
                <w:sz w:val="18"/>
                <w:szCs w:val="18"/>
              </w:rPr>
              <w:t>3.400,0</w:t>
            </w:r>
          </w:p>
        </w:tc>
      </w:tr>
      <w:tr w:rsidR="00D437FE" w:rsidRPr="00082566" w:rsidTr="003473F0">
        <w:trPr>
          <w:cantSplit/>
          <w:trHeight w:val="288"/>
          <w:jc w:val="center"/>
        </w:trPr>
        <w:tc>
          <w:tcPr>
            <w:tcW w:w="1460" w:type="dxa"/>
            <w:vAlign w:val="center"/>
          </w:tcPr>
          <w:p w:rsidR="00D437FE" w:rsidRPr="00087FC3" w:rsidRDefault="00D437FE" w:rsidP="003473F0">
            <w:pPr>
              <w:spacing w:after="0"/>
              <w:jc w:val="center"/>
              <w:rPr>
                <w:sz w:val="18"/>
                <w:szCs w:val="18"/>
                <w:highlight w:val="lightGray"/>
                <w:lang w:val="en-US"/>
              </w:rPr>
            </w:pPr>
            <w:r w:rsidRPr="00087FC3">
              <w:rPr>
                <w:sz w:val="18"/>
                <w:szCs w:val="18"/>
                <w:highlight w:val="lightGray"/>
              </w:rPr>
              <w:lastRenderedPageBreak/>
              <w:t>Ε.</w:t>
            </w:r>
            <w:r w:rsidRPr="00087FC3">
              <w:rPr>
                <w:sz w:val="18"/>
                <w:szCs w:val="18"/>
                <w:highlight w:val="lightGray"/>
                <w:lang w:val="en-US"/>
              </w:rPr>
              <w:t>5</w:t>
            </w:r>
          </w:p>
        </w:tc>
        <w:tc>
          <w:tcPr>
            <w:tcW w:w="2520" w:type="dxa"/>
          </w:tcPr>
          <w:p w:rsidR="00D437FE" w:rsidRPr="00D437FE" w:rsidRDefault="00D437FE" w:rsidP="003473F0">
            <w:pPr>
              <w:pStyle w:val="af0"/>
              <w:tabs>
                <w:tab w:val="center" w:pos="2268"/>
              </w:tabs>
              <w:spacing w:after="0"/>
              <w:jc w:val="center"/>
              <w:rPr>
                <w:b/>
                <w:sz w:val="18"/>
                <w:szCs w:val="18"/>
                <w:lang w:val="el-GR"/>
              </w:rPr>
            </w:pPr>
            <w:r w:rsidRPr="00AD079F">
              <w:rPr>
                <w:sz w:val="18"/>
                <w:szCs w:val="18"/>
                <w:highlight w:val="lightGray"/>
                <w:lang w:val="en-US"/>
              </w:rPr>
              <w:t>ISO</w:t>
            </w:r>
            <w:r w:rsidRPr="00D437FE">
              <w:rPr>
                <w:sz w:val="18"/>
                <w:szCs w:val="18"/>
                <w:highlight w:val="lightGray"/>
                <w:lang w:val="el-GR"/>
              </w:rPr>
              <w:t>(</w:t>
            </w:r>
            <w:r w:rsidRPr="00AD079F">
              <w:rPr>
                <w:sz w:val="18"/>
                <w:szCs w:val="18"/>
                <w:highlight w:val="lightGray"/>
                <w:lang w:val="en-US"/>
              </w:rPr>
              <w:t>TELLUS</w:t>
            </w:r>
            <w:r w:rsidRPr="00D437FE">
              <w:rPr>
                <w:sz w:val="18"/>
                <w:szCs w:val="18"/>
                <w:highlight w:val="lightGray"/>
                <w:lang w:val="el-GR"/>
              </w:rPr>
              <w:t xml:space="preserve">) 46 </w:t>
            </w:r>
            <w:proofErr w:type="spellStart"/>
            <w:r w:rsidRPr="00D437FE">
              <w:rPr>
                <w:sz w:val="18"/>
                <w:szCs w:val="18"/>
                <w:highlight w:val="lightGray"/>
                <w:lang w:val="el-GR"/>
              </w:rPr>
              <w:t>Βιοαποικοδόμηση</w:t>
            </w:r>
            <w:proofErr w:type="spellEnd"/>
            <w:r w:rsidRPr="00D437FE">
              <w:rPr>
                <w:sz w:val="18"/>
                <w:szCs w:val="18"/>
                <w:lang w:val="el-GR"/>
              </w:rPr>
              <w:t xml:space="preserve"> σύμφωνα με το </w:t>
            </w:r>
            <w:r w:rsidRPr="00AD079F">
              <w:rPr>
                <w:sz w:val="18"/>
                <w:szCs w:val="18"/>
                <w:lang w:val="en-US"/>
              </w:rPr>
              <w:t>OECD</w:t>
            </w:r>
            <w:r w:rsidRPr="00D437FE">
              <w:rPr>
                <w:sz w:val="18"/>
                <w:szCs w:val="18"/>
                <w:lang w:val="el-GR"/>
              </w:rPr>
              <w:t xml:space="preserve"> 301 </w:t>
            </w:r>
            <w:r w:rsidRPr="00AD079F">
              <w:rPr>
                <w:sz w:val="18"/>
                <w:szCs w:val="18"/>
                <w:lang w:val="en-US"/>
              </w:rPr>
              <w:t>B</w:t>
            </w:r>
            <w:r w:rsidRPr="00D437FE">
              <w:rPr>
                <w:sz w:val="18"/>
                <w:szCs w:val="18"/>
                <w:lang w:val="el-GR"/>
              </w:rPr>
              <w:t>&gt;60%</w:t>
            </w:r>
          </w:p>
        </w:tc>
        <w:tc>
          <w:tcPr>
            <w:tcW w:w="900" w:type="dxa"/>
            <w:vAlign w:val="center"/>
          </w:tcPr>
          <w:p w:rsidR="00D437FE" w:rsidRPr="00AD079F" w:rsidRDefault="00D437FE" w:rsidP="003473F0">
            <w:pPr>
              <w:spacing w:after="0"/>
              <w:jc w:val="center"/>
              <w:rPr>
                <w:sz w:val="18"/>
                <w:szCs w:val="18"/>
              </w:rPr>
            </w:pPr>
            <w:r w:rsidRPr="00AD079F">
              <w:rPr>
                <w:sz w:val="18"/>
                <w:szCs w:val="18"/>
                <w:lang w:val="en-US"/>
              </w:rPr>
              <w:t>lit</w:t>
            </w:r>
          </w:p>
        </w:tc>
        <w:tc>
          <w:tcPr>
            <w:tcW w:w="1440" w:type="dxa"/>
            <w:vAlign w:val="center"/>
          </w:tcPr>
          <w:p w:rsidR="00D437FE" w:rsidRPr="00AD079F" w:rsidRDefault="00D437FE" w:rsidP="003473F0">
            <w:pPr>
              <w:spacing w:after="0"/>
              <w:jc w:val="center"/>
              <w:rPr>
                <w:sz w:val="18"/>
                <w:szCs w:val="18"/>
              </w:rPr>
            </w:pPr>
            <w:r w:rsidRPr="00AD079F">
              <w:rPr>
                <w:sz w:val="18"/>
                <w:szCs w:val="18"/>
              </w:rPr>
              <w:t>2.000</w:t>
            </w:r>
          </w:p>
        </w:tc>
        <w:tc>
          <w:tcPr>
            <w:tcW w:w="1800" w:type="dxa"/>
            <w:vAlign w:val="center"/>
          </w:tcPr>
          <w:p w:rsidR="00D437FE" w:rsidRPr="00AD079F" w:rsidRDefault="00D437FE" w:rsidP="003473F0">
            <w:pPr>
              <w:spacing w:after="0"/>
              <w:jc w:val="center"/>
              <w:rPr>
                <w:sz w:val="18"/>
                <w:szCs w:val="18"/>
              </w:rPr>
            </w:pPr>
            <w:r w:rsidRPr="00AD079F">
              <w:rPr>
                <w:sz w:val="18"/>
                <w:szCs w:val="18"/>
              </w:rPr>
              <w:t>16,0</w:t>
            </w:r>
          </w:p>
        </w:tc>
        <w:tc>
          <w:tcPr>
            <w:tcW w:w="1485" w:type="dxa"/>
            <w:vAlign w:val="center"/>
          </w:tcPr>
          <w:p w:rsidR="00D437FE" w:rsidRPr="00AD079F" w:rsidRDefault="00D437FE" w:rsidP="003473F0">
            <w:pPr>
              <w:spacing w:after="0"/>
              <w:jc w:val="center"/>
              <w:rPr>
                <w:sz w:val="18"/>
                <w:szCs w:val="18"/>
              </w:rPr>
            </w:pPr>
            <w:r w:rsidRPr="00AD079F">
              <w:rPr>
                <w:sz w:val="18"/>
                <w:szCs w:val="18"/>
              </w:rPr>
              <w:t>32.000,0</w:t>
            </w:r>
          </w:p>
        </w:tc>
      </w:tr>
      <w:tr w:rsidR="00D437FE" w:rsidRPr="00082566" w:rsidTr="003473F0">
        <w:trPr>
          <w:cantSplit/>
          <w:trHeight w:val="20"/>
          <w:jc w:val="center"/>
        </w:trPr>
        <w:tc>
          <w:tcPr>
            <w:tcW w:w="1460" w:type="dxa"/>
            <w:vAlign w:val="center"/>
          </w:tcPr>
          <w:p w:rsidR="00D437FE" w:rsidRPr="00087FC3" w:rsidRDefault="00D437FE" w:rsidP="003473F0">
            <w:pPr>
              <w:spacing w:after="0"/>
              <w:jc w:val="center"/>
              <w:rPr>
                <w:sz w:val="18"/>
                <w:szCs w:val="18"/>
                <w:highlight w:val="lightGray"/>
                <w:lang w:val="en-US"/>
              </w:rPr>
            </w:pPr>
            <w:r w:rsidRPr="00087FC3">
              <w:rPr>
                <w:sz w:val="18"/>
                <w:szCs w:val="18"/>
                <w:highlight w:val="lightGray"/>
              </w:rPr>
              <w:t>Ε.</w:t>
            </w:r>
            <w:r w:rsidRPr="00087FC3">
              <w:rPr>
                <w:sz w:val="18"/>
                <w:szCs w:val="18"/>
                <w:highlight w:val="lightGray"/>
                <w:lang w:val="en-US"/>
              </w:rPr>
              <w:t>6</w:t>
            </w:r>
          </w:p>
        </w:tc>
        <w:tc>
          <w:tcPr>
            <w:tcW w:w="2520" w:type="dxa"/>
          </w:tcPr>
          <w:p w:rsidR="00D437FE" w:rsidRPr="00D437FE" w:rsidRDefault="00D437FE" w:rsidP="003473F0">
            <w:pPr>
              <w:pStyle w:val="af0"/>
              <w:tabs>
                <w:tab w:val="center" w:pos="2268"/>
              </w:tabs>
              <w:spacing w:after="0"/>
              <w:jc w:val="center"/>
              <w:rPr>
                <w:sz w:val="18"/>
                <w:szCs w:val="18"/>
                <w:lang w:val="el-GR"/>
              </w:rPr>
            </w:pPr>
            <w:r w:rsidRPr="00AD079F">
              <w:rPr>
                <w:sz w:val="18"/>
                <w:szCs w:val="18"/>
                <w:highlight w:val="lightGray"/>
                <w:lang w:val="en-US"/>
              </w:rPr>
              <w:t>ISO</w:t>
            </w:r>
            <w:r w:rsidRPr="00D437FE">
              <w:rPr>
                <w:sz w:val="18"/>
                <w:szCs w:val="18"/>
                <w:highlight w:val="lightGray"/>
                <w:lang w:val="el-GR"/>
              </w:rPr>
              <w:t>(</w:t>
            </w:r>
            <w:r w:rsidRPr="00AD079F">
              <w:rPr>
                <w:sz w:val="18"/>
                <w:szCs w:val="18"/>
                <w:highlight w:val="lightGray"/>
                <w:lang w:val="en-US"/>
              </w:rPr>
              <w:t>TELLUS</w:t>
            </w:r>
            <w:r w:rsidRPr="00D437FE">
              <w:rPr>
                <w:sz w:val="18"/>
                <w:szCs w:val="18"/>
                <w:highlight w:val="lightGray"/>
                <w:lang w:val="el-GR"/>
              </w:rPr>
              <w:t>) 46 ΑΝΑΓΕΝΝΗΜΕΝΑ</w:t>
            </w:r>
          </w:p>
          <w:p w:rsidR="00D437FE" w:rsidRPr="00D437FE" w:rsidRDefault="00D437FE" w:rsidP="003473F0">
            <w:pPr>
              <w:pStyle w:val="af0"/>
              <w:tabs>
                <w:tab w:val="center" w:pos="2268"/>
              </w:tabs>
              <w:spacing w:after="0"/>
              <w:jc w:val="center"/>
              <w:rPr>
                <w:sz w:val="18"/>
                <w:szCs w:val="18"/>
                <w:lang w:val="el-GR"/>
              </w:rPr>
            </w:pPr>
            <w:r w:rsidRPr="00D437FE">
              <w:rPr>
                <w:sz w:val="18"/>
                <w:szCs w:val="18"/>
                <w:lang w:val="el-GR"/>
              </w:rPr>
              <w:t>ΚΥΑ 14900/2021(ΦΕΚ 466/Β/8-2-2021)</w:t>
            </w:r>
          </w:p>
        </w:tc>
        <w:tc>
          <w:tcPr>
            <w:tcW w:w="900" w:type="dxa"/>
            <w:vAlign w:val="center"/>
          </w:tcPr>
          <w:p w:rsidR="00D437FE" w:rsidRPr="00AD079F" w:rsidRDefault="00D437FE" w:rsidP="003473F0">
            <w:pPr>
              <w:spacing w:after="0"/>
              <w:jc w:val="center"/>
              <w:rPr>
                <w:sz w:val="18"/>
                <w:szCs w:val="18"/>
              </w:rPr>
            </w:pPr>
            <w:r w:rsidRPr="00AD079F">
              <w:rPr>
                <w:sz w:val="18"/>
                <w:szCs w:val="18"/>
                <w:lang w:val="en-US"/>
              </w:rPr>
              <w:t>lit</w:t>
            </w:r>
          </w:p>
        </w:tc>
        <w:tc>
          <w:tcPr>
            <w:tcW w:w="1440" w:type="dxa"/>
            <w:vAlign w:val="center"/>
          </w:tcPr>
          <w:p w:rsidR="00D437FE" w:rsidRPr="00AD079F" w:rsidRDefault="00D437FE" w:rsidP="003473F0">
            <w:pPr>
              <w:spacing w:after="0"/>
              <w:jc w:val="center"/>
              <w:rPr>
                <w:sz w:val="18"/>
                <w:szCs w:val="18"/>
              </w:rPr>
            </w:pPr>
            <w:r w:rsidRPr="00AD079F">
              <w:rPr>
                <w:sz w:val="18"/>
                <w:szCs w:val="18"/>
              </w:rPr>
              <w:t>800</w:t>
            </w:r>
          </w:p>
        </w:tc>
        <w:tc>
          <w:tcPr>
            <w:tcW w:w="1800" w:type="dxa"/>
            <w:vAlign w:val="center"/>
          </w:tcPr>
          <w:p w:rsidR="00D437FE" w:rsidRPr="00AD079F" w:rsidRDefault="00D437FE" w:rsidP="003473F0">
            <w:pPr>
              <w:spacing w:after="0"/>
              <w:jc w:val="center"/>
              <w:rPr>
                <w:sz w:val="18"/>
                <w:szCs w:val="18"/>
              </w:rPr>
            </w:pPr>
            <w:r w:rsidRPr="00AD079F">
              <w:rPr>
                <w:sz w:val="18"/>
                <w:szCs w:val="18"/>
              </w:rPr>
              <w:t>2,9</w:t>
            </w:r>
          </w:p>
        </w:tc>
        <w:tc>
          <w:tcPr>
            <w:tcW w:w="1485" w:type="dxa"/>
            <w:vAlign w:val="center"/>
          </w:tcPr>
          <w:p w:rsidR="00D437FE" w:rsidRPr="00AD079F" w:rsidRDefault="00D437FE" w:rsidP="003473F0">
            <w:pPr>
              <w:spacing w:after="0"/>
              <w:jc w:val="center"/>
              <w:rPr>
                <w:sz w:val="18"/>
                <w:szCs w:val="18"/>
              </w:rPr>
            </w:pPr>
            <w:r w:rsidRPr="00AD079F">
              <w:rPr>
                <w:sz w:val="18"/>
                <w:szCs w:val="18"/>
              </w:rPr>
              <w:t>2.320,0</w:t>
            </w:r>
          </w:p>
        </w:tc>
      </w:tr>
      <w:tr w:rsidR="00D437FE" w:rsidRPr="00082566" w:rsidTr="003473F0">
        <w:trPr>
          <w:cantSplit/>
          <w:trHeight w:val="288"/>
          <w:jc w:val="center"/>
        </w:trPr>
        <w:tc>
          <w:tcPr>
            <w:tcW w:w="1460" w:type="dxa"/>
          </w:tcPr>
          <w:p w:rsidR="00D437FE" w:rsidRPr="00082566" w:rsidRDefault="00D437FE" w:rsidP="003473F0">
            <w:pPr>
              <w:spacing w:after="0"/>
              <w:jc w:val="center"/>
              <w:rPr>
                <w:sz w:val="18"/>
                <w:szCs w:val="18"/>
              </w:rPr>
            </w:pPr>
            <w:r w:rsidRPr="00082566">
              <w:rPr>
                <w:sz w:val="18"/>
                <w:szCs w:val="18"/>
              </w:rPr>
              <w:t>Ζ.1</w:t>
            </w:r>
          </w:p>
        </w:tc>
        <w:tc>
          <w:tcPr>
            <w:tcW w:w="2520" w:type="dxa"/>
            <w:vAlign w:val="center"/>
          </w:tcPr>
          <w:p w:rsidR="00D437FE" w:rsidRPr="00082566" w:rsidRDefault="00D437FE" w:rsidP="003473F0">
            <w:pPr>
              <w:pStyle w:val="af0"/>
              <w:tabs>
                <w:tab w:val="center" w:pos="2268"/>
              </w:tabs>
              <w:spacing w:after="0"/>
              <w:jc w:val="center"/>
              <w:rPr>
                <w:b/>
                <w:sz w:val="18"/>
                <w:szCs w:val="18"/>
                <w:lang w:val="en-US"/>
              </w:rPr>
            </w:pPr>
            <w:r w:rsidRPr="00082566">
              <w:rPr>
                <w:b/>
                <w:sz w:val="18"/>
                <w:szCs w:val="18"/>
                <w:lang w:val="en-US"/>
              </w:rPr>
              <w:t xml:space="preserve">DOT 4 </w:t>
            </w:r>
          </w:p>
        </w:tc>
        <w:tc>
          <w:tcPr>
            <w:tcW w:w="900" w:type="dxa"/>
          </w:tcPr>
          <w:p w:rsidR="00D437FE" w:rsidRPr="00082566" w:rsidRDefault="00D437FE" w:rsidP="003473F0">
            <w:pPr>
              <w:spacing w:after="0"/>
              <w:jc w:val="center"/>
              <w:rPr>
                <w:sz w:val="18"/>
                <w:szCs w:val="18"/>
              </w:rPr>
            </w:pPr>
            <w:r w:rsidRPr="00082566">
              <w:rPr>
                <w:sz w:val="18"/>
                <w:szCs w:val="18"/>
                <w:lang w:val="en-US"/>
              </w:rPr>
              <w:t>lit</w:t>
            </w:r>
          </w:p>
        </w:tc>
        <w:tc>
          <w:tcPr>
            <w:tcW w:w="1440" w:type="dxa"/>
          </w:tcPr>
          <w:p w:rsidR="00D437FE" w:rsidRPr="00082566" w:rsidRDefault="00D437FE" w:rsidP="003473F0">
            <w:pPr>
              <w:spacing w:after="0"/>
              <w:jc w:val="center"/>
              <w:rPr>
                <w:sz w:val="18"/>
                <w:szCs w:val="18"/>
              </w:rPr>
            </w:pPr>
            <w:r w:rsidRPr="00082566">
              <w:rPr>
                <w:sz w:val="18"/>
                <w:szCs w:val="18"/>
              </w:rPr>
              <w:t>14</w:t>
            </w:r>
          </w:p>
        </w:tc>
        <w:tc>
          <w:tcPr>
            <w:tcW w:w="1800" w:type="dxa"/>
          </w:tcPr>
          <w:p w:rsidR="00D437FE" w:rsidRPr="00082566" w:rsidRDefault="00D437FE" w:rsidP="003473F0">
            <w:pPr>
              <w:spacing w:after="0"/>
              <w:jc w:val="center"/>
              <w:rPr>
                <w:sz w:val="18"/>
                <w:szCs w:val="18"/>
              </w:rPr>
            </w:pPr>
            <w:r w:rsidRPr="00082566">
              <w:rPr>
                <w:sz w:val="18"/>
                <w:szCs w:val="18"/>
              </w:rPr>
              <w:t>7,2</w:t>
            </w:r>
          </w:p>
        </w:tc>
        <w:tc>
          <w:tcPr>
            <w:tcW w:w="1485" w:type="dxa"/>
          </w:tcPr>
          <w:p w:rsidR="00D437FE" w:rsidRPr="00082566" w:rsidRDefault="00D437FE" w:rsidP="003473F0">
            <w:pPr>
              <w:spacing w:after="0"/>
              <w:jc w:val="center"/>
              <w:rPr>
                <w:sz w:val="18"/>
                <w:szCs w:val="18"/>
                <w:lang w:val="en-US"/>
              </w:rPr>
            </w:pPr>
            <w:r w:rsidRPr="00082566">
              <w:rPr>
                <w:sz w:val="18"/>
                <w:szCs w:val="18"/>
              </w:rPr>
              <w:t>100,8</w:t>
            </w:r>
          </w:p>
        </w:tc>
      </w:tr>
      <w:tr w:rsidR="00D437FE" w:rsidRPr="00082566" w:rsidTr="003473F0">
        <w:trPr>
          <w:cantSplit/>
          <w:trHeight w:val="341"/>
          <w:jc w:val="center"/>
        </w:trPr>
        <w:tc>
          <w:tcPr>
            <w:tcW w:w="6320" w:type="dxa"/>
            <w:gridSpan w:val="4"/>
            <w:vMerge w:val="restart"/>
          </w:tcPr>
          <w:p w:rsidR="00D437FE" w:rsidRPr="00082566" w:rsidRDefault="00D437FE" w:rsidP="003473F0">
            <w:pPr>
              <w:spacing w:after="0"/>
              <w:jc w:val="center"/>
              <w:rPr>
                <w:sz w:val="18"/>
                <w:szCs w:val="18"/>
              </w:rPr>
            </w:pPr>
          </w:p>
        </w:tc>
        <w:tc>
          <w:tcPr>
            <w:tcW w:w="1800" w:type="dxa"/>
            <w:tcBorders>
              <w:top w:val="single" w:sz="4" w:space="0" w:color="auto"/>
              <w:bottom w:val="single" w:sz="4" w:space="0" w:color="auto"/>
            </w:tcBorders>
            <w:shd w:val="clear" w:color="auto" w:fill="F3F3F3"/>
          </w:tcPr>
          <w:p w:rsidR="00D437FE" w:rsidRPr="00082566" w:rsidRDefault="00D437FE" w:rsidP="003473F0">
            <w:pPr>
              <w:spacing w:after="0"/>
              <w:jc w:val="center"/>
              <w:rPr>
                <w:b/>
                <w:sz w:val="18"/>
                <w:szCs w:val="18"/>
              </w:rPr>
            </w:pPr>
            <w:r w:rsidRPr="00082566">
              <w:rPr>
                <w:b/>
                <w:sz w:val="18"/>
                <w:szCs w:val="18"/>
              </w:rPr>
              <w:t>ΣΥΝΟΛΟ</w:t>
            </w:r>
          </w:p>
        </w:tc>
        <w:tc>
          <w:tcPr>
            <w:tcW w:w="1485" w:type="dxa"/>
            <w:tcBorders>
              <w:top w:val="single" w:sz="4" w:space="0" w:color="auto"/>
              <w:bottom w:val="single" w:sz="4" w:space="0" w:color="auto"/>
            </w:tcBorders>
            <w:shd w:val="clear" w:color="auto" w:fill="F3F3F3"/>
          </w:tcPr>
          <w:p w:rsidR="00D437FE" w:rsidRPr="00082566" w:rsidRDefault="00D437FE" w:rsidP="003473F0">
            <w:pPr>
              <w:spacing w:after="0"/>
              <w:jc w:val="center"/>
              <w:rPr>
                <w:b/>
                <w:sz w:val="18"/>
                <w:szCs w:val="18"/>
                <w:lang w:val="en-US"/>
              </w:rPr>
            </w:pPr>
            <w:r w:rsidRPr="00082566">
              <w:rPr>
                <w:b/>
                <w:sz w:val="18"/>
                <w:szCs w:val="18"/>
              </w:rPr>
              <w:t>87.524</w:t>
            </w:r>
            <w:r w:rsidRPr="00082566">
              <w:rPr>
                <w:b/>
                <w:sz w:val="18"/>
                <w:szCs w:val="18"/>
                <w:lang w:val="en-US"/>
              </w:rPr>
              <w:t>,</w:t>
            </w:r>
            <w:r w:rsidRPr="00082566">
              <w:rPr>
                <w:b/>
                <w:sz w:val="18"/>
                <w:szCs w:val="18"/>
              </w:rPr>
              <w:t>40</w:t>
            </w:r>
          </w:p>
        </w:tc>
      </w:tr>
      <w:tr w:rsidR="00D437FE" w:rsidRPr="00082566" w:rsidTr="003473F0">
        <w:trPr>
          <w:cantSplit/>
          <w:trHeight w:val="341"/>
          <w:jc w:val="center"/>
        </w:trPr>
        <w:tc>
          <w:tcPr>
            <w:tcW w:w="6320" w:type="dxa"/>
            <w:gridSpan w:val="4"/>
            <w:vMerge/>
          </w:tcPr>
          <w:p w:rsidR="00D437FE" w:rsidRPr="00082566" w:rsidRDefault="00D437FE" w:rsidP="003473F0">
            <w:pPr>
              <w:spacing w:after="0"/>
              <w:jc w:val="center"/>
              <w:rPr>
                <w:sz w:val="18"/>
                <w:szCs w:val="18"/>
              </w:rPr>
            </w:pPr>
          </w:p>
        </w:tc>
        <w:tc>
          <w:tcPr>
            <w:tcW w:w="1800" w:type="dxa"/>
            <w:tcBorders>
              <w:top w:val="single" w:sz="4" w:space="0" w:color="auto"/>
              <w:bottom w:val="single" w:sz="4" w:space="0" w:color="auto"/>
            </w:tcBorders>
            <w:shd w:val="clear" w:color="auto" w:fill="F3F3F3"/>
          </w:tcPr>
          <w:p w:rsidR="00D437FE" w:rsidRPr="00082566" w:rsidRDefault="00D437FE" w:rsidP="003473F0">
            <w:pPr>
              <w:spacing w:after="0"/>
              <w:jc w:val="center"/>
              <w:rPr>
                <w:b/>
                <w:sz w:val="18"/>
                <w:szCs w:val="18"/>
              </w:rPr>
            </w:pPr>
            <w:r w:rsidRPr="00082566">
              <w:rPr>
                <w:b/>
                <w:sz w:val="18"/>
                <w:szCs w:val="18"/>
              </w:rPr>
              <w:t>Φ.Π.Α. 24%</w:t>
            </w:r>
          </w:p>
        </w:tc>
        <w:tc>
          <w:tcPr>
            <w:tcW w:w="1485" w:type="dxa"/>
            <w:tcBorders>
              <w:top w:val="single" w:sz="4" w:space="0" w:color="auto"/>
              <w:bottom w:val="single" w:sz="4" w:space="0" w:color="auto"/>
            </w:tcBorders>
            <w:shd w:val="clear" w:color="auto" w:fill="F3F3F3"/>
          </w:tcPr>
          <w:p w:rsidR="00D437FE" w:rsidRPr="00082566" w:rsidRDefault="00D437FE" w:rsidP="003473F0">
            <w:pPr>
              <w:spacing w:after="0"/>
              <w:jc w:val="center"/>
              <w:rPr>
                <w:b/>
                <w:sz w:val="18"/>
                <w:szCs w:val="18"/>
                <w:lang w:val="en-US"/>
              </w:rPr>
            </w:pPr>
            <w:r w:rsidRPr="00082566">
              <w:rPr>
                <w:b/>
                <w:sz w:val="18"/>
                <w:szCs w:val="18"/>
              </w:rPr>
              <w:t>2</w:t>
            </w:r>
            <w:r w:rsidRPr="00082566">
              <w:rPr>
                <w:b/>
                <w:sz w:val="18"/>
                <w:szCs w:val="18"/>
                <w:lang w:val="en-US"/>
              </w:rPr>
              <w:t>1.005,856</w:t>
            </w:r>
          </w:p>
        </w:tc>
      </w:tr>
      <w:tr w:rsidR="00D437FE" w:rsidRPr="00082566" w:rsidTr="003473F0">
        <w:trPr>
          <w:cantSplit/>
          <w:trHeight w:val="341"/>
          <w:jc w:val="center"/>
        </w:trPr>
        <w:tc>
          <w:tcPr>
            <w:tcW w:w="6320" w:type="dxa"/>
            <w:gridSpan w:val="4"/>
            <w:vMerge/>
          </w:tcPr>
          <w:p w:rsidR="00D437FE" w:rsidRPr="00082566" w:rsidRDefault="00D437FE" w:rsidP="003473F0">
            <w:pPr>
              <w:spacing w:after="0"/>
              <w:jc w:val="center"/>
              <w:rPr>
                <w:sz w:val="18"/>
                <w:szCs w:val="18"/>
              </w:rPr>
            </w:pPr>
          </w:p>
        </w:tc>
        <w:tc>
          <w:tcPr>
            <w:tcW w:w="1800" w:type="dxa"/>
            <w:tcBorders>
              <w:top w:val="single" w:sz="4" w:space="0" w:color="auto"/>
              <w:bottom w:val="double" w:sz="4" w:space="0" w:color="auto"/>
            </w:tcBorders>
            <w:shd w:val="clear" w:color="auto" w:fill="F3F3F3"/>
          </w:tcPr>
          <w:p w:rsidR="00D437FE" w:rsidRPr="00082566" w:rsidRDefault="00D437FE" w:rsidP="003473F0">
            <w:pPr>
              <w:spacing w:after="0"/>
              <w:jc w:val="center"/>
              <w:rPr>
                <w:b/>
                <w:sz w:val="18"/>
                <w:szCs w:val="18"/>
              </w:rPr>
            </w:pPr>
            <w:r w:rsidRPr="00082566">
              <w:rPr>
                <w:b/>
                <w:sz w:val="18"/>
                <w:szCs w:val="18"/>
              </w:rPr>
              <w:t>ΓΕΝΙΚΟ ΣΥΝΟΛΟ €</w:t>
            </w:r>
          </w:p>
        </w:tc>
        <w:tc>
          <w:tcPr>
            <w:tcW w:w="1485" w:type="dxa"/>
            <w:tcBorders>
              <w:top w:val="single" w:sz="4" w:space="0" w:color="auto"/>
              <w:bottom w:val="double" w:sz="4" w:space="0" w:color="auto"/>
            </w:tcBorders>
            <w:shd w:val="clear" w:color="auto" w:fill="F3F3F3"/>
          </w:tcPr>
          <w:p w:rsidR="00D437FE" w:rsidRPr="00082566" w:rsidRDefault="00D437FE" w:rsidP="003473F0">
            <w:pPr>
              <w:spacing w:after="0"/>
              <w:jc w:val="center"/>
              <w:rPr>
                <w:b/>
                <w:sz w:val="18"/>
                <w:szCs w:val="18"/>
              </w:rPr>
            </w:pPr>
            <w:r w:rsidRPr="00082566">
              <w:rPr>
                <w:b/>
                <w:sz w:val="18"/>
                <w:szCs w:val="18"/>
              </w:rPr>
              <w:t>10</w:t>
            </w:r>
            <w:r w:rsidRPr="00082566">
              <w:rPr>
                <w:b/>
                <w:sz w:val="18"/>
                <w:szCs w:val="18"/>
                <w:lang w:val="en-US"/>
              </w:rPr>
              <w:t>8.530,256</w:t>
            </w:r>
            <w:r w:rsidRPr="00082566">
              <w:rPr>
                <w:b/>
                <w:sz w:val="18"/>
                <w:szCs w:val="18"/>
              </w:rPr>
              <w:t xml:space="preserve"> €</w:t>
            </w:r>
          </w:p>
        </w:tc>
      </w:tr>
    </w:tbl>
    <w:p w:rsidR="00D437FE" w:rsidRPr="00D506EB" w:rsidRDefault="00D437FE" w:rsidP="00D437FE">
      <w:pPr>
        <w:spacing w:after="0"/>
        <w:jc w:val="center"/>
        <w:rPr>
          <w:b/>
          <w:sz w:val="18"/>
          <w:szCs w:val="18"/>
          <w:u w:val="double"/>
        </w:rPr>
      </w:pPr>
    </w:p>
    <w:p w:rsidR="00D437FE" w:rsidRPr="00D506EB" w:rsidRDefault="00D437FE" w:rsidP="00D437FE">
      <w:pPr>
        <w:spacing w:after="0"/>
        <w:rPr>
          <w:b/>
          <w:sz w:val="18"/>
          <w:szCs w:val="18"/>
        </w:rPr>
      </w:pPr>
    </w:p>
    <w:tbl>
      <w:tblPr>
        <w:tblW w:w="0" w:type="auto"/>
        <w:jc w:val="center"/>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07"/>
        <w:gridCol w:w="1406"/>
        <w:gridCol w:w="1931"/>
        <w:gridCol w:w="1037"/>
        <w:gridCol w:w="1209"/>
        <w:gridCol w:w="1464"/>
      </w:tblGrid>
      <w:tr w:rsidR="00D437FE" w:rsidRPr="006847AE" w:rsidTr="003473F0">
        <w:trPr>
          <w:trHeight w:val="465"/>
          <w:jc w:val="center"/>
        </w:trPr>
        <w:tc>
          <w:tcPr>
            <w:tcW w:w="1007" w:type="dxa"/>
            <w:shd w:val="clear" w:color="auto" w:fill="F3F3F3"/>
            <w:vAlign w:val="center"/>
          </w:tcPr>
          <w:p w:rsidR="00D437FE" w:rsidRPr="00452D61" w:rsidRDefault="00D437FE" w:rsidP="003473F0">
            <w:pPr>
              <w:spacing w:after="0"/>
              <w:jc w:val="center"/>
              <w:rPr>
                <w:b/>
                <w:sz w:val="18"/>
                <w:szCs w:val="18"/>
              </w:rPr>
            </w:pPr>
            <w:r w:rsidRPr="00452D61">
              <w:rPr>
                <w:b/>
                <w:sz w:val="18"/>
                <w:szCs w:val="18"/>
              </w:rPr>
              <w:t>ΤΜΗΜΑ</w:t>
            </w:r>
          </w:p>
          <w:p w:rsidR="00D437FE" w:rsidRPr="00452D61" w:rsidRDefault="00D437FE" w:rsidP="003473F0">
            <w:pPr>
              <w:spacing w:after="0"/>
              <w:jc w:val="center"/>
              <w:rPr>
                <w:b/>
                <w:sz w:val="18"/>
                <w:szCs w:val="18"/>
              </w:rPr>
            </w:pPr>
            <w:r w:rsidRPr="00452D61">
              <w:rPr>
                <w:b/>
                <w:sz w:val="18"/>
                <w:szCs w:val="18"/>
              </w:rPr>
              <w:t>1</w:t>
            </w:r>
          </w:p>
        </w:tc>
        <w:tc>
          <w:tcPr>
            <w:tcW w:w="1406" w:type="dxa"/>
            <w:shd w:val="clear" w:color="auto" w:fill="F3F3F3"/>
            <w:vAlign w:val="center"/>
          </w:tcPr>
          <w:p w:rsidR="00D437FE" w:rsidRPr="00452D61" w:rsidRDefault="00D437FE" w:rsidP="003473F0">
            <w:pPr>
              <w:spacing w:after="0"/>
              <w:jc w:val="center"/>
              <w:rPr>
                <w:b/>
                <w:sz w:val="18"/>
                <w:szCs w:val="18"/>
              </w:rPr>
            </w:pPr>
            <w:r w:rsidRPr="00452D61">
              <w:rPr>
                <w:b/>
                <w:sz w:val="18"/>
                <w:szCs w:val="18"/>
              </w:rPr>
              <w:t>ΚΑ</w:t>
            </w:r>
          </w:p>
        </w:tc>
        <w:tc>
          <w:tcPr>
            <w:tcW w:w="1931" w:type="dxa"/>
            <w:shd w:val="clear" w:color="auto" w:fill="F3F3F3"/>
            <w:vAlign w:val="center"/>
          </w:tcPr>
          <w:p w:rsidR="00D437FE" w:rsidRPr="00D437FE" w:rsidRDefault="00D437FE" w:rsidP="003473F0">
            <w:pPr>
              <w:spacing w:after="0"/>
              <w:jc w:val="center"/>
              <w:rPr>
                <w:sz w:val="18"/>
                <w:szCs w:val="18"/>
                <w:lang w:val="el-GR"/>
              </w:rPr>
            </w:pPr>
            <w:r w:rsidRPr="00D437FE">
              <w:rPr>
                <w:b/>
                <w:sz w:val="18"/>
                <w:szCs w:val="18"/>
                <w:lang w:val="el-GR"/>
              </w:rPr>
              <w:t>ΕΝΔΕΙΚΤΙΚΟΣ ΠΡΟΫΠΟΛΟΓΙΣΜΟΣ ΧΩΡΙΣ Φ.Π.Α.</w:t>
            </w:r>
          </w:p>
        </w:tc>
        <w:tc>
          <w:tcPr>
            <w:tcW w:w="1037" w:type="dxa"/>
            <w:shd w:val="clear" w:color="auto" w:fill="F3F3F3"/>
            <w:vAlign w:val="center"/>
          </w:tcPr>
          <w:p w:rsidR="00D437FE" w:rsidRPr="00D437FE" w:rsidRDefault="00D437FE" w:rsidP="003473F0">
            <w:pPr>
              <w:spacing w:after="0"/>
              <w:jc w:val="center"/>
              <w:rPr>
                <w:sz w:val="18"/>
                <w:szCs w:val="18"/>
                <w:lang w:val="el-GR"/>
              </w:rPr>
            </w:pPr>
            <w:r w:rsidRPr="00D437FE">
              <w:rPr>
                <w:b/>
                <w:sz w:val="18"/>
                <w:szCs w:val="18"/>
                <w:lang w:val="el-GR"/>
              </w:rPr>
              <w:t>ΣΥΝΟΛΟ ΠΡΟ Φ.Π.Α.</w:t>
            </w:r>
          </w:p>
        </w:tc>
        <w:tc>
          <w:tcPr>
            <w:tcW w:w="1209" w:type="dxa"/>
            <w:shd w:val="clear" w:color="auto" w:fill="F3F3F3"/>
            <w:vAlign w:val="center"/>
          </w:tcPr>
          <w:p w:rsidR="00D437FE" w:rsidRPr="00452D61" w:rsidRDefault="00D437FE" w:rsidP="003473F0">
            <w:pPr>
              <w:spacing w:after="0"/>
              <w:jc w:val="center"/>
              <w:rPr>
                <w:b/>
                <w:sz w:val="18"/>
                <w:szCs w:val="18"/>
              </w:rPr>
            </w:pPr>
            <w:r w:rsidRPr="00452D61">
              <w:rPr>
                <w:b/>
                <w:sz w:val="18"/>
                <w:szCs w:val="18"/>
              </w:rPr>
              <w:t>Φ.Π.Α. 24%</w:t>
            </w:r>
          </w:p>
        </w:tc>
        <w:tc>
          <w:tcPr>
            <w:tcW w:w="1464" w:type="dxa"/>
            <w:shd w:val="clear" w:color="auto" w:fill="F3F3F3"/>
            <w:vAlign w:val="center"/>
          </w:tcPr>
          <w:p w:rsidR="00D437FE" w:rsidRPr="00D437FE" w:rsidRDefault="00D437FE" w:rsidP="003473F0">
            <w:pPr>
              <w:spacing w:after="0"/>
              <w:jc w:val="center"/>
              <w:rPr>
                <w:b/>
                <w:sz w:val="18"/>
                <w:szCs w:val="18"/>
                <w:lang w:val="el-GR"/>
              </w:rPr>
            </w:pPr>
            <w:r w:rsidRPr="00D437FE">
              <w:rPr>
                <w:b/>
                <w:sz w:val="18"/>
                <w:szCs w:val="18"/>
                <w:lang w:val="el-GR"/>
              </w:rPr>
              <w:t>ΣΥΝΟΛΟ ΜΕ Φ.Π.Α.</w:t>
            </w:r>
          </w:p>
        </w:tc>
      </w:tr>
      <w:tr w:rsidR="00D437FE" w:rsidRPr="0002578A" w:rsidTr="003473F0">
        <w:trPr>
          <w:jc w:val="center"/>
        </w:trPr>
        <w:tc>
          <w:tcPr>
            <w:tcW w:w="1007" w:type="dxa"/>
            <w:vMerge w:val="restart"/>
            <w:vAlign w:val="center"/>
          </w:tcPr>
          <w:p w:rsidR="00D437FE" w:rsidRPr="00D437FE" w:rsidRDefault="00D437FE" w:rsidP="003473F0">
            <w:pPr>
              <w:spacing w:after="0"/>
              <w:jc w:val="center"/>
              <w:rPr>
                <w:b/>
                <w:sz w:val="18"/>
                <w:szCs w:val="18"/>
                <w:lang w:val="el-GR"/>
              </w:rPr>
            </w:pPr>
          </w:p>
          <w:p w:rsidR="00D437FE" w:rsidRPr="00452D61" w:rsidRDefault="00D437FE" w:rsidP="003473F0">
            <w:pPr>
              <w:spacing w:after="0"/>
              <w:jc w:val="center"/>
              <w:rPr>
                <w:b/>
                <w:sz w:val="18"/>
                <w:szCs w:val="18"/>
              </w:rPr>
            </w:pPr>
            <w:r w:rsidRPr="00452D61">
              <w:rPr>
                <w:b/>
                <w:sz w:val="18"/>
                <w:szCs w:val="18"/>
              </w:rPr>
              <w:t>ΟΜΑΔΑ 4</w:t>
            </w:r>
          </w:p>
        </w:tc>
        <w:tc>
          <w:tcPr>
            <w:tcW w:w="1406" w:type="dxa"/>
            <w:vAlign w:val="center"/>
          </w:tcPr>
          <w:p w:rsidR="00D437FE" w:rsidRPr="00452D61" w:rsidRDefault="00D437FE" w:rsidP="003473F0">
            <w:pPr>
              <w:spacing w:after="0"/>
              <w:jc w:val="center"/>
              <w:rPr>
                <w:sz w:val="18"/>
                <w:szCs w:val="18"/>
                <w:lang w:val="en-US"/>
              </w:rPr>
            </w:pPr>
            <w:r w:rsidRPr="00452D61">
              <w:rPr>
                <w:b/>
                <w:sz w:val="18"/>
                <w:szCs w:val="18"/>
              </w:rPr>
              <w:t>02.20.6641</w:t>
            </w:r>
          </w:p>
        </w:tc>
        <w:tc>
          <w:tcPr>
            <w:tcW w:w="1931" w:type="dxa"/>
            <w:vAlign w:val="center"/>
          </w:tcPr>
          <w:p w:rsidR="00D437FE" w:rsidRPr="00452D61" w:rsidRDefault="00D437FE" w:rsidP="003473F0">
            <w:pPr>
              <w:spacing w:after="0"/>
              <w:jc w:val="center"/>
              <w:rPr>
                <w:b/>
                <w:sz w:val="18"/>
                <w:szCs w:val="18"/>
                <w:lang w:val="en-US"/>
              </w:rPr>
            </w:pPr>
            <w:r w:rsidRPr="00452D61">
              <w:rPr>
                <w:b/>
                <w:sz w:val="18"/>
                <w:szCs w:val="18"/>
                <w:lang w:val="en-US"/>
              </w:rPr>
              <w:t>42.222,40</w:t>
            </w:r>
          </w:p>
        </w:tc>
        <w:tc>
          <w:tcPr>
            <w:tcW w:w="1037" w:type="dxa"/>
            <w:vMerge w:val="restart"/>
            <w:vAlign w:val="center"/>
          </w:tcPr>
          <w:p w:rsidR="00D437FE" w:rsidRPr="00452D61" w:rsidRDefault="00D437FE" w:rsidP="003473F0">
            <w:pPr>
              <w:spacing w:after="0"/>
              <w:jc w:val="center"/>
              <w:rPr>
                <w:sz w:val="18"/>
                <w:szCs w:val="18"/>
              </w:rPr>
            </w:pPr>
            <w:r w:rsidRPr="00452D61">
              <w:rPr>
                <w:b/>
                <w:sz w:val="18"/>
                <w:szCs w:val="18"/>
                <w:lang w:val="en-US"/>
              </w:rPr>
              <w:t>87.524</w:t>
            </w:r>
            <w:r w:rsidRPr="00452D61">
              <w:rPr>
                <w:b/>
                <w:sz w:val="18"/>
                <w:szCs w:val="18"/>
              </w:rPr>
              <w:t>,40</w:t>
            </w:r>
          </w:p>
        </w:tc>
        <w:tc>
          <w:tcPr>
            <w:tcW w:w="1209" w:type="dxa"/>
            <w:vMerge w:val="restart"/>
            <w:vAlign w:val="center"/>
          </w:tcPr>
          <w:p w:rsidR="00D437FE" w:rsidRPr="00452D61" w:rsidRDefault="00D437FE" w:rsidP="003473F0">
            <w:pPr>
              <w:spacing w:after="0"/>
              <w:jc w:val="center"/>
              <w:rPr>
                <w:b/>
                <w:sz w:val="18"/>
                <w:szCs w:val="18"/>
                <w:lang w:val="en-US"/>
              </w:rPr>
            </w:pPr>
            <w:r w:rsidRPr="00452D61">
              <w:rPr>
                <w:b/>
                <w:sz w:val="18"/>
                <w:szCs w:val="18"/>
                <w:lang w:val="en-US"/>
              </w:rPr>
              <w:t>21.005,856</w:t>
            </w:r>
          </w:p>
        </w:tc>
        <w:tc>
          <w:tcPr>
            <w:tcW w:w="1464" w:type="dxa"/>
            <w:vMerge w:val="restart"/>
            <w:vAlign w:val="center"/>
          </w:tcPr>
          <w:p w:rsidR="00D437FE" w:rsidRPr="00452D61" w:rsidRDefault="00D437FE" w:rsidP="003473F0">
            <w:pPr>
              <w:spacing w:after="0"/>
              <w:jc w:val="center"/>
              <w:rPr>
                <w:sz w:val="18"/>
                <w:szCs w:val="18"/>
                <w:lang w:val="en-US"/>
              </w:rPr>
            </w:pPr>
            <w:r w:rsidRPr="00452D61">
              <w:rPr>
                <w:b/>
                <w:sz w:val="18"/>
                <w:szCs w:val="18"/>
                <w:lang w:val="en-US"/>
              </w:rPr>
              <w:t>108.530,256</w:t>
            </w:r>
            <w:r w:rsidRPr="00452D61">
              <w:rPr>
                <w:b/>
                <w:sz w:val="18"/>
                <w:szCs w:val="18"/>
              </w:rPr>
              <w:t xml:space="preserve"> €</w:t>
            </w:r>
          </w:p>
        </w:tc>
      </w:tr>
      <w:tr w:rsidR="00D437FE" w:rsidRPr="0002578A" w:rsidTr="003473F0">
        <w:trPr>
          <w:jc w:val="center"/>
        </w:trPr>
        <w:tc>
          <w:tcPr>
            <w:tcW w:w="1007" w:type="dxa"/>
            <w:vMerge/>
            <w:vAlign w:val="center"/>
          </w:tcPr>
          <w:p w:rsidR="00D437FE" w:rsidRPr="00452D61" w:rsidRDefault="00D437FE" w:rsidP="003473F0">
            <w:pPr>
              <w:spacing w:after="0"/>
              <w:jc w:val="center"/>
              <w:rPr>
                <w:b/>
                <w:sz w:val="18"/>
                <w:szCs w:val="18"/>
                <w:lang w:val="en-US"/>
              </w:rPr>
            </w:pPr>
          </w:p>
        </w:tc>
        <w:tc>
          <w:tcPr>
            <w:tcW w:w="1406" w:type="dxa"/>
            <w:vAlign w:val="center"/>
          </w:tcPr>
          <w:p w:rsidR="00D437FE" w:rsidRPr="00452D61" w:rsidRDefault="00D437FE" w:rsidP="003473F0">
            <w:pPr>
              <w:spacing w:after="0"/>
              <w:jc w:val="center"/>
              <w:rPr>
                <w:sz w:val="18"/>
                <w:szCs w:val="18"/>
                <w:lang w:val="en-US"/>
              </w:rPr>
            </w:pPr>
            <w:r w:rsidRPr="00452D61">
              <w:rPr>
                <w:b/>
                <w:sz w:val="18"/>
                <w:szCs w:val="18"/>
              </w:rPr>
              <w:t>02.30.6641</w:t>
            </w:r>
          </w:p>
        </w:tc>
        <w:tc>
          <w:tcPr>
            <w:tcW w:w="1931" w:type="dxa"/>
            <w:vAlign w:val="center"/>
          </w:tcPr>
          <w:p w:rsidR="00D437FE" w:rsidRPr="00452D61" w:rsidRDefault="00D437FE" w:rsidP="003473F0">
            <w:pPr>
              <w:spacing w:after="0"/>
              <w:jc w:val="center"/>
              <w:rPr>
                <w:b/>
                <w:sz w:val="18"/>
                <w:szCs w:val="18"/>
                <w:lang w:val="en-US"/>
              </w:rPr>
            </w:pPr>
            <w:r w:rsidRPr="00452D61">
              <w:rPr>
                <w:b/>
                <w:sz w:val="18"/>
                <w:szCs w:val="18"/>
                <w:lang w:val="en-US"/>
              </w:rPr>
              <w:t>41.517,30</w:t>
            </w:r>
          </w:p>
        </w:tc>
        <w:tc>
          <w:tcPr>
            <w:tcW w:w="1037" w:type="dxa"/>
            <w:vMerge/>
            <w:vAlign w:val="center"/>
          </w:tcPr>
          <w:p w:rsidR="00D437FE" w:rsidRPr="00452D61" w:rsidRDefault="00D437FE" w:rsidP="003473F0">
            <w:pPr>
              <w:spacing w:after="0"/>
              <w:jc w:val="center"/>
              <w:rPr>
                <w:sz w:val="18"/>
                <w:szCs w:val="18"/>
                <w:lang w:val="en-US"/>
              </w:rPr>
            </w:pPr>
          </w:p>
        </w:tc>
        <w:tc>
          <w:tcPr>
            <w:tcW w:w="1209" w:type="dxa"/>
            <w:vMerge/>
          </w:tcPr>
          <w:p w:rsidR="00D437FE" w:rsidRPr="00452D61" w:rsidRDefault="00D437FE" w:rsidP="003473F0">
            <w:pPr>
              <w:spacing w:after="0"/>
              <w:jc w:val="center"/>
              <w:rPr>
                <w:sz w:val="18"/>
                <w:szCs w:val="18"/>
                <w:lang w:val="en-US"/>
              </w:rPr>
            </w:pPr>
          </w:p>
        </w:tc>
        <w:tc>
          <w:tcPr>
            <w:tcW w:w="1464" w:type="dxa"/>
            <w:vMerge/>
            <w:vAlign w:val="center"/>
          </w:tcPr>
          <w:p w:rsidR="00D437FE" w:rsidRPr="00452D61" w:rsidRDefault="00D437FE" w:rsidP="003473F0">
            <w:pPr>
              <w:spacing w:after="0"/>
              <w:jc w:val="center"/>
              <w:rPr>
                <w:sz w:val="18"/>
                <w:szCs w:val="18"/>
                <w:lang w:val="en-US"/>
              </w:rPr>
            </w:pPr>
          </w:p>
        </w:tc>
      </w:tr>
      <w:tr w:rsidR="00D437FE" w:rsidRPr="0002578A" w:rsidTr="003473F0">
        <w:trPr>
          <w:jc w:val="center"/>
        </w:trPr>
        <w:tc>
          <w:tcPr>
            <w:tcW w:w="1007" w:type="dxa"/>
            <w:vMerge/>
            <w:vAlign w:val="center"/>
          </w:tcPr>
          <w:p w:rsidR="00D437FE" w:rsidRPr="00452D61" w:rsidRDefault="00D437FE" w:rsidP="003473F0">
            <w:pPr>
              <w:spacing w:after="0"/>
              <w:jc w:val="center"/>
              <w:rPr>
                <w:b/>
                <w:sz w:val="18"/>
                <w:szCs w:val="18"/>
                <w:lang w:val="en-US"/>
              </w:rPr>
            </w:pPr>
          </w:p>
        </w:tc>
        <w:tc>
          <w:tcPr>
            <w:tcW w:w="1406" w:type="dxa"/>
            <w:vAlign w:val="center"/>
          </w:tcPr>
          <w:p w:rsidR="00D437FE" w:rsidRPr="00452D61" w:rsidRDefault="00D437FE" w:rsidP="003473F0">
            <w:pPr>
              <w:spacing w:after="0"/>
              <w:jc w:val="center"/>
              <w:rPr>
                <w:sz w:val="18"/>
                <w:szCs w:val="18"/>
                <w:lang w:val="en-US"/>
              </w:rPr>
            </w:pPr>
            <w:r w:rsidRPr="00452D61">
              <w:rPr>
                <w:b/>
                <w:sz w:val="18"/>
                <w:szCs w:val="18"/>
              </w:rPr>
              <w:t>02.35.6641</w:t>
            </w:r>
          </w:p>
        </w:tc>
        <w:tc>
          <w:tcPr>
            <w:tcW w:w="1931" w:type="dxa"/>
            <w:vAlign w:val="center"/>
          </w:tcPr>
          <w:p w:rsidR="00D437FE" w:rsidRPr="00452D61" w:rsidRDefault="00D437FE" w:rsidP="003473F0">
            <w:pPr>
              <w:spacing w:after="0"/>
              <w:jc w:val="center"/>
              <w:rPr>
                <w:b/>
                <w:sz w:val="18"/>
                <w:szCs w:val="18"/>
              </w:rPr>
            </w:pPr>
            <w:r w:rsidRPr="00452D61">
              <w:rPr>
                <w:b/>
                <w:sz w:val="18"/>
                <w:szCs w:val="18"/>
              </w:rPr>
              <w:t>1.850,0</w:t>
            </w:r>
          </w:p>
        </w:tc>
        <w:tc>
          <w:tcPr>
            <w:tcW w:w="1037" w:type="dxa"/>
            <w:vMerge/>
            <w:vAlign w:val="center"/>
          </w:tcPr>
          <w:p w:rsidR="00D437FE" w:rsidRPr="00452D61" w:rsidRDefault="00D437FE" w:rsidP="003473F0">
            <w:pPr>
              <w:spacing w:after="0"/>
              <w:jc w:val="center"/>
              <w:rPr>
                <w:sz w:val="18"/>
                <w:szCs w:val="18"/>
                <w:lang w:val="en-US"/>
              </w:rPr>
            </w:pPr>
          </w:p>
        </w:tc>
        <w:tc>
          <w:tcPr>
            <w:tcW w:w="1209" w:type="dxa"/>
            <w:vMerge/>
          </w:tcPr>
          <w:p w:rsidR="00D437FE" w:rsidRPr="00452D61" w:rsidRDefault="00D437FE" w:rsidP="003473F0">
            <w:pPr>
              <w:spacing w:after="0"/>
              <w:jc w:val="center"/>
              <w:rPr>
                <w:sz w:val="18"/>
                <w:szCs w:val="18"/>
                <w:lang w:val="en-US"/>
              </w:rPr>
            </w:pPr>
          </w:p>
        </w:tc>
        <w:tc>
          <w:tcPr>
            <w:tcW w:w="1464" w:type="dxa"/>
            <w:vMerge/>
            <w:vAlign w:val="center"/>
          </w:tcPr>
          <w:p w:rsidR="00D437FE" w:rsidRPr="00452D61" w:rsidRDefault="00D437FE" w:rsidP="003473F0">
            <w:pPr>
              <w:spacing w:after="0"/>
              <w:jc w:val="center"/>
              <w:rPr>
                <w:sz w:val="18"/>
                <w:szCs w:val="18"/>
                <w:lang w:val="en-US"/>
              </w:rPr>
            </w:pPr>
          </w:p>
        </w:tc>
      </w:tr>
      <w:tr w:rsidR="00D437FE" w:rsidRPr="0002578A" w:rsidTr="003473F0">
        <w:trPr>
          <w:jc w:val="center"/>
        </w:trPr>
        <w:tc>
          <w:tcPr>
            <w:tcW w:w="1007" w:type="dxa"/>
            <w:vMerge/>
            <w:vAlign w:val="center"/>
          </w:tcPr>
          <w:p w:rsidR="00D437FE" w:rsidRPr="00452D61" w:rsidRDefault="00D437FE" w:rsidP="003473F0">
            <w:pPr>
              <w:spacing w:after="0"/>
              <w:jc w:val="center"/>
              <w:rPr>
                <w:b/>
                <w:sz w:val="18"/>
                <w:szCs w:val="18"/>
                <w:lang w:val="en-US"/>
              </w:rPr>
            </w:pPr>
          </w:p>
        </w:tc>
        <w:tc>
          <w:tcPr>
            <w:tcW w:w="1406" w:type="dxa"/>
            <w:vAlign w:val="center"/>
          </w:tcPr>
          <w:p w:rsidR="00D437FE" w:rsidRPr="00452D61" w:rsidRDefault="00D437FE" w:rsidP="003473F0">
            <w:pPr>
              <w:spacing w:after="0"/>
              <w:jc w:val="center"/>
              <w:rPr>
                <w:b/>
                <w:sz w:val="18"/>
                <w:szCs w:val="18"/>
                <w:lang w:val="en-US"/>
              </w:rPr>
            </w:pPr>
            <w:r w:rsidRPr="00452D61">
              <w:rPr>
                <w:b/>
                <w:sz w:val="18"/>
                <w:szCs w:val="18"/>
                <w:lang w:val="en-US"/>
              </w:rPr>
              <w:t>02.15.6411</w:t>
            </w:r>
          </w:p>
        </w:tc>
        <w:tc>
          <w:tcPr>
            <w:tcW w:w="1931" w:type="dxa"/>
            <w:vAlign w:val="center"/>
          </w:tcPr>
          <w:p w:rsidR="00D437FE" w:rsidRPr="00452D61" w:rsidRDefault="00D437FE" w:rsidP="003473F0">
            <w:pPr>
              <w:spacing w:after="0"/>
              <w:jc w:val="center"/>
              <w:rPr>
                <w:b/>
                <w:sz w:val="18"/>
                <w:szCs w:val="18"/>
              </w:rPr>
            </w:pPr>
            <w:r w:rsidRPr="00452D61">
              <w:rPr>
                <w:b/>
                <w:sz w:val="18"/>
                <w:szCs w:val="18"/>
              </w:rPr>
              <w:t>495,70</w:t>
            </w:r>
          </w:p>
        </w:tc>
        <w:tc>
          <w:tcPr>
            <w:tcW w:w="1037" w:type="dxa"/>
            <w:vMerge/>
            <w:vAlign w:val="center"/>
          </w:tcPr>
          <w:p w:rsidR="00D437FE" w:rsidRPr="00452D61" w:rsidRDefault="00D437FE" w:rsidP="003473F0">
            <w:pPr>
              <w:spacing w:after="0"/>
              <w:jc w:val="center"/>
              <w:rPr>
                <w:sz w:val="18"/>
                <w:szCs w:val="18"/>
                <w:lang w:val="en-US"/>
              </w:rPr>
            </w:pPr>
          </w:p>
        </w:tc>
        <w:tc>
          <w:tcPr>
            <w:tcW w:w="1209" w:type="dxa"/>
            <w:vMerge/>
          </w:tcPr>
          <w:p w:rsidR="00D437FE" w:rsidRPr="00452D61" w:rsidRDefault="00D437FE" w:rsidP="003473F0">
            <w:pPr>
              <w:spacing w:after="0"/>
              <w:jc w:val="center"/>
              <w:rPr>
                <w:sz w:val="18"/>
                <w:szCs w:val="18"/>
                <w:lang w:val="en-US"/>
              </w:rPr>
            </w:pPr>
          </w:p>
        </w:tc>
        <w:tc>
          <w:tcPr>
            <w:tcW w:w="1464" w:type="dxa"/>
            <w:vMerge/>
            <w:vAlign w:val="center"/>
          </w:tcPr>
          <w:p w:rsidR="00D437FE" w:rsidRPr="00452D61" w:rsidRDefault="00D437FE" w:rsidP="003473F0">
            <w:pPr>
              <w:spacing w:after="0"/>
              <w:jc w:val="center"/>
              <w:rPr>
                <w:sz w:val="18"/>
                <w:szCs w:val="18"/>
                <w:lang w:val="en-US"/>
              </w:rPr>
            </w:pPr>
          </w:p>
        </w:tc>
      </w:tr>
      <w:tr w:rsidR="00D437FE" w:rsidRPr="0002578A" w:rsidTr="003473F0">
        <w:trPr>
          <w:jc w:val="center"/>
        </w:trPr>
        <w:tc>
          <w:tcPr>
            <w:tcW w:w="1007" w:type="dxa"/>
            <w:vMerge/>
            <w:vAlign w:val="center"/>
          </w:tcPr>
          <w:p w:rsidR="00D437FE" w:rsidRPr="00452D61" w:rsidRDefault="00D437FE" w:rsidP="003473F0">
            <w:pPr>
              <w:spacing w:after="0"/>
              <w:jc w:val="center"/>
              <w:rPr>
                <w:b/>
                <w:sz w:val="18"/>
                <w:szCs w:val="18"/>
                <w:lang w:val="en-US"/>
              </w:rPr>
            </w:pPr>
          </w:p>
        </w:tc>
        <w:tc>
          <w:tcPr>
            <w:tcW w:w="1406" w:type="dxa"/>
            <w:vAlign w:val="center"/>
          </w:tcPr>
          <w:p w:rsidR="00D437FE" w:rsidRPr="00452D61" w:rsidRDefault="00D437FE" w:rsidP="003473F0">
            <w:pPr>
              <w:spacing w:after="0"/>
              <w:jc w:val="center"/>
              <w:rPr>
                <w:sz w:val="18"/>
                <w:szCs w:val="18"/>
                <w:lang w:val="en-US"/>
              </w:rPr>
            </w:pPr>
            <w:r w:rsidRPr="00452D61">
              <w:rPr>
                <w:b/>
                <w:sz w:val="18"/>
                <w:szCs w:val="18"/>
              </w:rPr>
              <w:t>02.20.6411</w:t>
            </w:r>
          </w:p>
        </w:tc>
        <w:tc>
          <w:tcPr>
            <w:tcW w:w="1931" w:type="dxa"/>
            <w:vAlign w:val="center"/>
          </w:tcPr>
          <w:p w:rsidR="00D437FE" w:rsidRPr="00452D61" w:rsidRDefault="00D437FE" w:rsidP="003473F0">
            <w:pPr>
              <w:spacing w:after="0"/>
              <w:jc w:val="center"/>
              <w:rPr>
                <w:b/>
                <w:sz w:val="18"/>
                <w:szCs w:val="18"/>
              </w:rPr>
            </w:pPr>
            <w:r w:rsidRPr="00452D61">
              <w:rPr>
                <w:b/>
                <w:sz w:val="18"/>
                <w:szCs w:val="18"/>
              </w:rPr>
              <w:t>338,30</w:t>
            </w:r>
          </w:p>
        </w:tc>
        <w:tc>
          <w:tcPr>
            <w:tcW w:w="1037" w:type="dxa"/>
            <w:vMerge/>
            <w:vAlign w:val="center"/>
          </w:tcPr>
          <w:p w:rsidR="00D437FE" w:rsidRPr="00452D61" w:rsidRDefault="00D437FE" w:rsidP="003473F0">
            <w:pPr>
              <w:spacing w:after="0"/>
              <w:jc w:val="center"/>
              <w:rPr>
                <w:sz w:val="18"/>
                <w:szCs w:val="18"/>
                <w:lang w:val="en-US"/>
              </w:rPr>
            </w:pPr>
          </w:p>
        </w:tc>
        <w:tc>
          <w:tcPr>
            <w:tcW w:w="1209" w:type="dxa"/>
            <w:vMerge/>
          </w:tcPr>
          <w:p w:rsidR="00D437FE" w:rsidRPr="00452D61" w:rsidRDefault="00D437FE" w:rsidP="003473F0">
            <w:pPr>
              <w:spacing w:after="0"/>
              <w:jc w:val="center"/>
              <w:rPr>
                <w:sz w:val="18"/>
                <w:szCs w:val="18"/>
                <w:lang w:val="en-US"/>
              </w:rPr>
            </w:pPr>
          </w:p>
        </w:tc>
        <w:tc>
          <w:tcPr>
            <w:tcW w:w="1464" w:type="dxa"/>
            <w:vMerge/>
            <w:vAlign w:val="center"/>
          </w:tcPr>
          <w:p w:rsidR="00D437FE" w:rsidRPr="00452D61" w:rsidRDefault="00D437FE" w:rsidP="003473F0">
            <w:pPr>
              <w:spacing w:after="0"/>
              <w:jc w:val="center"/>
              <w:rPr>
                <w:sz w:val="18"/>
                <w:szCs w:val="18"/>
                <w:lang w:val="en-US"/>
              </w:rPr>
            </w:pPr>
          </w:p>
        </w:tc>
      </w:tr>
      <w:tr w:rsidR="00D437FE" w:rsidRPr="0002578A" w:rsidTr="003473F0">
        <w:trPr>
          <w:jc w:val="center"/>
        </w:trPr>
        <w:tc>
          <w:tcPr>
            <w:tcW w:w="1007" w:type="dxa"/>
            <w:vMerge/>
            <w:vAlign w:val="center"/>
          </w:tcPr>
          <w:p w:rsidR="00D437FE" w:rsidRPr="00452D61" w:rsidRDefault="00D437FE" w:rsidP="003473F0">
            <w:pPr>
              <w:spacing w:after="0"/>
              <w:jc w:val="center"/>
              <w:rPr>
                <w:b/>
                <w:sz w:val="18"/>
                <w:szCs w:val="18"/>
                <w:lang w:val="en-US"/>
              </w:rPr>
            </w:pPr>
          </w:p>
        </w:tc>
        <w:tc>
          <w:tcPr>
            <w:tcW w:w="1406" w:type="dxa"/>
            <w:vAlign w:val="center"/>
          </w:tcPr>
          <w:p w:rsidR="00D437FE" w:rsidRPr="00452D61" w:rsidRDefault="00D437FE" w:rsidP="003473F0">
            <w:pPr>
              <w:spacing w:after="0"/>
              <w:jc w:val="center"/>
              <w:rPr>
                <w:sz w:val="18"/>
                <w:szCs w:val="18"/>
                <w:lang w:val="en-US"/>
              </w:rPr>
            </w:pPr>
            <w:r w:rsidRPr="00452D61">
              <w:rPr>
                <w:b/>
                <w:sz w:val="18"/>
                <w:szCs w:val="18"/>
              </w:rPr>
              <w:t>02.30.6411</w:t>
            </w:r>
          </w:p>
        </w:tc>
        <w:tc>
          <w:tcPr>
            <w:tcW w:w="1931" w:type="dxa"/>
            <w:vAlign w:val="center"/>
          </w:tcPr>
          <w:p w:rsidR="00D437FE" w:rsidRPr="00452D61" w:rsidRDefault="00D437FE" w:rsidP="003473F0">
            <w:pPr>
              <w:spacing w:after="0"/>
              <w:jc w:val="center"/>
              <w:rPr>
                <w:b/>
                <w:sz w:val="18"/>
                <w:szCs w:val="18"/>
                <w:lang w:val="en-US"/>
              </w:rPr>
            </w:pPr>
            <w:r w:rsidRPr="00452D61">
              <w:rPr>
                <w:b/>
                <w:sz w:val="18"/>
                <w:szCs w:val="18"/>
                <w:lang w:val="en-US"/>
              </w:rPr>
              <w:t>965,90</w:t>
            </w:r>
          </w:p>
        </w:tc>
        <w:tc>
          <w:tcPr>
            <w:tcW w:w="1037" w:type="dxa"/>
            <w:vMerge/>
            <w:vAlign w:val="center"/>
          </w:tcPr>
          <w:p w:rsidR="00D437FE" w:rsidRPr="00452D61" w:rsidRDefault="00D437FE" w:rsidP="003473F0">
            <w:pPr>
              <w:spacing w:after="0"/>
              <w:jc w:val="center"/>
              <w:rPr>
                <w:sz w:val="18"/>
                <w:szCs w:val="18"/>
                <w:lang w:val="en-US"/>
              </w:rPr>
            </w:pPr>
          </w:p>
        </w:tc>
        <w:tc>
          <w:tcPr>
            <w:tcW w:w="1209" w:type="dxa"/>
            <w:vMerge/>
          </w:tcPr>
          <w:p w:rsidR="00D437FE" w:rsidRPr="00452D61" w:rsidRDefault="00D437FE" w:rsidP="003473F0">
            <w:pPr>
              <w:spacing w:after="0"/>
              <w:jc w:val="center"/>
              <w:rPr>
                <w:sz w:val="18"/>
                <w:szCs w:val="18"/>
                <w:lang w:val="en-US"/>
              </w:rPr>
            </w:pPr>
          </w:p>
        </w:tc>
        <w:tc>
          <w:tcPr>
            <w:tcW w:w="1464" w:type="dxa"/>
            <w:vMerge/>
            <w:vAlign w:val="center"/>
          </w:tcPr>
          <w:p w:rsidR="00D437FE" w:rsidRPr="00452D61" w:rsidRDefault="00D437FE" w:rsidP="003473F0">
            <w:pPr>
              <w:spacing w:after="0"/>
              <w:jc w:val="center"/>
              <w:rPr>
                <w:sz w:val="18"/>
                <w:szCs w:val="18"/>
                <w:lang w:val="en-US"/>
              </w:rPr>
            </w:pPr>
          </w:p>
        </w:tc>
      </w:tr>
      <w:tr w:rsidR="00D437FE" w:rsidRPr="0002578A" w:rsidTr="003473F0">
        <w:trPr>
          <w:jc w:val="center"/>
        </w:trPr>
        <w:tc>
          <w:tcPr>
            <w:tcW w:w="1007" w:type="dxa"/>
            <w:vMerge/>
            <w:vAlign w:val="center"/>
          </w:tcPr>
          <w:p w:rsidR="00D437FE" w:rsidRPr="00452D61" w:rsidRDefault="00D437FE" w:rsidP="003473F0">
            <w:pPr>
              <w:spacing w:after="0"/>
              <w:jc w:val="center"/>
              <w:rPr>
                <w:b/>
                <w:sz w:val="18"/>
                <w:szCs w:val="18"/>
                <w:lang w:val="en-US"/>
              </w:rPr>
            </w:pPr>
          </w:p>
        </w:tc>
        <w:tc>
          <w:tcPr>
            <w:tcW w:w="1406" w:type="dxa"/>
            <w:vAlign w:val="center"/>
          </w:tcPr>
          <w:p w:rsidR="00D437FE" w:rsidRPr="00452D61" w:rsidRDefault="00D437FE" w:rsidP="003473F0">
            <w:pPr>
              <w:spacing w:after="0"/>
              <w:jc w:val="center"/>
              <w:rPr>
                <w:sz w:val="18"/>
                <w:szCs w:val="18"/>
                <w:lang w:val="en-US"/>
              </w:rPr>
            </w:pPr>
            <w:r w:rsidRPr="00452D61">
              <w:rPr>
                <w:b/>
                <w:sz w:val="18"/>
                <w:szCs w:val="18"/>
              </w:rPr>
              <w:t>02.35.6411</w:t>
            </w:r>
          </w:p>
        </w:tc>
        <w:tc>
          <w:tcPr>
            <w:tcW w:w="1931" w:type="dxa"/>
            <w:vAlign w:val="center"/>
          </w:tcPr>
          <w:p w:rsidR="00D437FE" w:rsidRPr="00452D61" w:rsidRDefault="00D437FE" w:rsidP="003473F0">
            <w:pPr>
              <w:spacing w:after="0"/>
              <w:jc w:val="center"/>
              <w:rPr>
                <w:b/>
                <w:sz w:val="18"/>
                <w:szCs w:val="18"/>
              </w:rPr>
            </w:pPr>
            <w:r w:rsidRPr="00452D61">
              <w:rPr>
                <w:b/>
                <w:sz w:val="18"/>
                <w:szCs w:val="18"/>
              </w:rPr>
              <w:t>134,80</w:t>
            </w:r>
          </w:p>
        </w:tc>
        <w:tc>
          <w:tcPr>
            <w:tcW w:w="1037" w:type="dxa"/>
            <w:vMerge/>
            <w:vAlign w:val="center"/>
          </w:tcPr>
          <w:p w:rsidR="00D437FE" w:rsidRPr="00452D61" w:rsidRDefault="00D437FE" w:rsidP="003473F0">
            <w:pPr>
              <w:spacing w:after="0"/>
              <w:jc w:val="center"/>
              <w:rPr>
                <w:sz w:val="18"/>
                <w:szCs w:val="18"/>
                <w:lang w:val="en-US"/>
              </w:rPr>
            </w:pPr>
          </w:p>
        </w:tc>
        <w:tc>
          <w:tcPr>
            <w:tcW w:w="1209" w:type="dxa"/>
            <w:vMerge/>
          </w:tcPr>
          <w:p w:rsidR="00D437FE" w:rsidRPr="00452D61" w:rsidRDefault="00D437FE" w:rsidP="003473F0">
            <w:pPr>
              <w:spacing w:after="0"/>
              <w:jc w:val="center"/>
              <w:rPr>
                <w:sz w:val="18"/>
                <w:szCs w:val="18"/>
                <w:lang w:val="en-US"/>
              </w:rPr>
            </w:pPr>
          </w:p>
        </w:tc>
        <w:tc>
          <w:tcPr>
            <w:tcW w:w="1464" w:type="dxa"/>
            <w:vMerge/>
            <w:vAlign w:val="center"/>
          </w:tcPr>
          <w:p w:rsidR="00D437FE" w:rsidRPr="00452D61" w:rsidRDefault="00D437FE" w:rsidP="003473F0">
            <w:pPr>
              <w:spacing w:after="0"/>
              <w:jc w:val="center"/>
              <w:rPr>
                <w:sz w:val="18"/>
                <w:szCs w:val="18"/>
                <w:lang w:val="en-US"/>
              </w:rPr>
            </w:pPr>
          </w:p>
        </w:tc>
      </w:tr>
      <w:tr w:rsidR="00D437FE" w:rsidRPr="00082566" w:rsidTr="003473F0">
        <w:trPr>
          <w:trHeight w:val="592"/>
          <w:jc w:val="center"/>
        </w:trPr>
        <w:tc>
          <w:tcPr>
            <w:tcW w:w="5381" w:type="dxa"/>
            <w:gridSpan w:val="4"/>
            <w:vAlign w:val="center"/>
          </w:tcPr>
          <w:p w:rsidR="00D437FE" w:rsidRPr="00452D61" w:rsidRDefault="00D437FE" w:rsidP="003473F0">
            <w:pPr>
              <w:spacing w:after="0"/>
              <w:jc w:val="center"/>
              <w:rPr>
                <w:sz w:val="18"/>
                <w:szCs w:val="18"/>
              </w:rPr>
            </w:pPr>
          </w:p>
        </w:tc>
        <w:tc>
          <w:tcPr>
            <w:tcW w:w="1209" w:type="dxa"/>
            <w:shd w:val="clear" w:color="auto" w:fill="F3F3F3"/>
          </w:tcPr>
          <w:p w:rsidR="00D437FE" w:rsidRPr="00452D61" w:rsidRDefault="00D437FE" w:rsidP="003473F0">
            <w:pPr>
              <w:spacing w:after="0"/>
              <w:jc w:val="center"/>
              <w:rPr>
                <w:b/>
                <w:sz w:val="18"/>
                <w:szCs w:val="18"/>
              </w:rPr>
            </w:pPr>
            <w:r w:rsidRPr="00452D61">
              <w:rPr>
                <w:b/>
                <w:sz w:val="18"/>
                <w:szCs w:val="18"/>
              </w:rPr>
              <w:t xml:space="preserve">ΓΕΝΙΚΟ ΣΥΝΟΛΟ ΜΕ ΦΠΑ </w:t>
            </w:r>
          </w:p>
        </w:tc>
        <w:tc>
          <w:tcPr>
            <w:tcW w:w="1464" w:type="dxa"/>
            <w:shd w:val="clear" w:color="auto" w:fill="F3F3F3"/>
            <w:vAlign w:val="center"/>
          </w:tcPr>
          <w:p w:rsidR="00D437FE" w:rsidRPr="00452D61" w:rsidRDefault="00D437FE" w:rsidP="003473F0">
            <w:pPr>
              <w:spacing w:after="0"/>
              <w:jc w:val="center"/>
              <w:rPr>
                <w:sz w:val="18"/>
                <w:szCs w:val="18"/>
              </w:rPr>
            </w:pPr>
            <w:r w:rsidRPr="00452D61">
              <w:rPr>
                <w:b/>
                <w:sz w:val="18"/>
                <w:szCs w:val="18"/>
                <w:lang w:val="en-US"/>
              </w:rPr>
              <w:t>108.530,256</w:t>
            </w:r>
            <w:r w:rsidRPr="00452D61">
              <w:rPr>
                <w:b/>
                <w:sz w:val="18"/>
                <w:szCs w:val="18"/>
              </w:rPr>
              <w:t xml:space="preserve"> €</w:t>
            </w:r>
          </w:p>
        </w:tc>
      </w:tr>
    </w:tbl>
    <w:p w:rsidR="00D437FE" w:rsidRDefault="00D437FE" w:rsidP="00D437FE">
      <w:pPr>
        <w:spacing w:after="0"/>
        <w:rPr>
          <w:b/>
          <w:sz w:val="18"/>
          <w:szCs w:val="18"/>
        </w:rPr>
      </w:pPr>
    </w:p>
    <w:p w:rsidR="00D437FE" w:rsidRPr="00D506EB" w:rsidRDefault="00D437FE" w:rsidP="00D437FE">
      <w:pPr>
        <w:spacing w:after="0"/>
        <w:rPr>
          <w:b/>
          <w:sz w:val="18"/>
          <w:szCs w:val="18"/>
        </w:rPr>
      </w:pPr>
    </w:p>
    <w:p w:rsidR="00D437FE" w:rsidRPr="00D506EB" w:rsidRDefault="00D437FE" w:rsidP="00D437FE">
      <w:pPr>
        <w:pStyle w:val="2a"/>
        <w:tabs>
          <w:tab w:val="left" w:pos="5387"/>
        </w:tabs>
        <w:spacing w:after="0" w:line="240" w:lineRule="auto"/>
        <w:ind w:left="0" w:hanging="720"/>
        <w:jc w:val="center"/>
        <w:rPr>
          <w:rFonts w:cs="Calibri"/>
          <w:b/>
          <w:sz w:val="18"/>
          <w:szCs w:val="18"/>
        </w:rPr>
      </w:pPr>
      <w:r w:rsidRPr="00D506EB">
        <w:rPr>
          <w:rFonts w:cs="Calibri"/>
          <w:color w:val="000000"/>
          <w:sz w:val="18"/>
          <w:szCs w:val="18"/>
        </w:rPr>
        <w:t xml:space="preserve">                 </w:t>
      </w:r>
      <w:r w:rsidRPr="00D506EB">
        <w:rPr>
          <w:rFonts w:cs="Calibri"/>
          <w:sz w:val="18"/>
          <w:szCs w:val="18"/>
        </w:rPr>
        <w:t>Η ανωτέρω δαπάνη θα βαρύνει τους:</w:t>
      </w:r>
      <w:r w:rsidRPr="00D506EB">
        <w:rPr>
          <w:rFonts w:cs="Calibri"/>
          <w:b/>
          <w:sz w:val="18"/>
          <w:szCs w:val="18"/>
        </w:rPr>
        <w:t xml:space="preserve">  </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2126"/>
        <w:gridCol w:w="2126"/>
        <w:gridCol w:w="2126"/>
      </w:tblGrid>
      <w:tr w:rsidR="00D437FE" w:rsidRPr="00D506EB" w:rsidTr="003473F0">
        <w:tc>
          <w:tcPr>
            <w:tcW w:w="2235" w:type="dxa"/>
          </w:tcPr>
          <w:p w:rsidR="00D437FE" w:rsidRPr="00D437FE" w:rsidRDefault="00D437FE" w:rsidP="003473F0">
            <w:pPr>
              <w:tabs>
                <w:tab w:val="left" w:pos="6105"/>
              </w:tabs>
              <w:spacing w:after="0"/>
              <w:rPr>
                <w:sz w:val="18"/>
                <w:szCs w:val="18"/>
                <w:lang w:val="el-GR"/>
              </w:rPr>
            </w:pPr>
          </w:p>
        </w:tc>
        <w:tc>
          <w:tcPr>
            <w:tcW w:w="2126" w:type="dxa"/>
          </w:tcPr>
          <w:p w:rsidR="00D437FE" w:rsidRPr="00452D61" w:rsidRDefault="00D437FE" w:rsidP="003473F0">
            <w:pPr>
              <w:tabs>
                <w:tab w:val="left" w:pos="6105"/>
              </w:tabs>
              <w:spacing w:after="0"/>
              <w:rPr>
                <w:sz w:val="18"/>
                <w:szCs w:val="18"/>
              </w:rPr>
            </w:pPr>
            <w:proofErr w:type="spellStart"/>
            <w:r w:rsidRPr="00452D61">
              <w:rPr>
                <w:sz w:val="18"/>
                <w:szCs w:val="18"/>
              </w:rPr>
              <w:t>Έτος</w:t>
            </w:r>
            <w:proofErr w:type="spellEnd"/>
            <w:r w:rsidRPr="00452D61">
              <w:rPr>
                <w:sz w:val="18"/>
                <w:szCs w:val="18"/>
              </w:rPr>
              <w:t xml:space="preserve"> 2024</w:t>
            </w:r>
          </w:p>
        </w:tc>
        <w:tc>
          <w:tcPr>
            <w:tcW w:w="2126" w:type="dxa"/>
          </w:tcPr>
          <w:p w:rsidR="00D437FE" w:rsidRPr="00452D61" w:rsidRDefault="00D437FE" w:rsidP="003473F0">
            <w:pPr>
              <w:tabs>
                <w:tab w:val="left" w:pos="6105"/>
              </w:tabs>
              <w:spacing w:after="0"/>
              <w:rPr>
                <w:sz w:val="18"/>
                <w:szCs w:val="18"/>
              </w:rPr>
            </w:pPr>
            <w:proofErr w:type="spellStart"/>
            <w:r w:rsidRPr="00452D61">
              <w:rPr>
                <w:sz w:val="18"/>
                <w:szCs w:val="18"/>
              </w:rPr>
              <w:t>Έτος</w:t>
            </w:r>
            <w:proofErr w:type="spellEnd"/>
            <w:r w:rsidRPr="00452D61">
              <w:rPr>
                <w:sz w:val="18"/>
                <w:szCs w:val="18"/>
              </w:rPr>
              <w:t xml:space="preserve"> 2025</w:t>
            </w:r>
          </w:p>
        </w:tc>
        <w:tc>
          <w:tcPr>
            <w:tcW w:w="2126" w:type="dxa"/>
          </w:tcPr>
          <w:p w:rsidR="00D437FE" w:rsidRPr="00452D61" w:rsidRDefault="00D437FE" w:rsidP="003473F0">
            <w:pPr>
              <w:tabs>
                <w:tab w:val="left" w:pos="6105"/>
              </w:tabs>
              <w:spacing w:after="0"/>
              <w:rPr>
                <w:sz w:val="18"/>
                <w:szCs w:val="18"/>
              </w:rPr>
            </w:pPr>
            <w:proofErr w:type="spellStart"/>
            <w:r w:rsidRPr="00452D61">
              <w:rPr>
                <w:sz w:val="18"/>
                <w:szCs w:val="18"/>
              </w:rPr>
              <w:t>Έτος</w:t>
            </w:r>
            <w:proofErr w:type="spellEnd"/>
            <w:r w:rsidRPr="00452D61">
              <w:rPr>
                <w:sz w:val="18"/>
                <w:szCs w:val="18"/>
              </w:rPr>
              <w:t xml:space="preserve"> 2026</w:t>
            </w:r>
          </w:p>
        </w:tc>
      </w:tr>
      <w:tr w:rsidR="00D437FE" w:rsidRPr="00D506EB" w:rsidTr="003473F0">
        <w:tc>
          <w:tcPr>
            <w:tcW w:w="2235" w:type="dxa"/>
          </w:tcPr>
          <w:p w:rsidR="00D437FE" w:rsidRPr="00D506EB" w:rsidRDefault="00D437FE" w:rsidP="003473F0">
            <w:pPr>
              <w:tabs>
                <w:tab w:val="left" w:pos="6105"/>
              </w:tabs>
              <w:spacing w:after="0"/>
              <w:rPr>
                <w:b/>
                <w:sz w:val="18"/>
                <w:szCs w:val="18"/>
              </w:rPr>
            </w:pPr>
            <w:r w:rsidRPr="00D506EB">
              <w:rPr>
                <w:b/>
                <w:sz w:val="18"/>
                <w:szCs w:val="18"/>
              </w:rPr>
              <w:t>Κ.Α. 15.6641</w:t>
            </w:r>
          </w:p>
        </w:tc>
        <w:tc>
          <w:tcPr>
            <w:tcW w:w="2126" w:type="dxa"/>
          </w:tcPr>
          <w:p w:rsidR="00D437FE" w:rsidRPr="00452D61" w:rsidRDefault="00D437FE" w:rsidP="003473F0">
            <w:pPr>
              <w:tabs>
                <w:tab w:val="left" w:pos="6105"/>
              </w:tabs>
              <w:spacing w:after="0"/>
              <w:rPr>
                <w:sz w:val="18"/>
                <w:szCs w:val="18"/>
                <w:lang w:val="en-US"/>
              </w:rPr>
            </w:pPr>
            <w:r w:rsidRPr="00452D61">
              <w:rPr>
                <w:sz w:val="18"/>
                <w:szCs w:val="18"/>
                <w:lang w:val="en-US"/>
              </w:rPr>
              <w:t>0</w:t>
            </w:r>
          </w:p>
        </w:tc>
        <w:tc>
          <w:tcPr>
            <w:tcW w:w="2126" w:type="dxa"/>
          </w:tcPr>
          <w:p w:rsidR="00D437FE" w:rsidRPr="00452D61" w:rsidRDefault="00D437FE" w:rsidP="003473F0">
            <w:pPr>
              <w:tabs>
                <w:tab w:val="left" w:pos="6105"/>
              </w:tabs>
              <w:spacing w:after="0"/>
              <w:rPr>
                <w:sz w:val="18"/>
                <w:szCs w:val="18"/>
                <w:lang w:val="en-US"/>
              </w:rPr>
            </w:pPr>
            <w:r w:rsidRPr="00452D61">
              <w:rPr>
                <w:sz w:val="18"/>
                <w:szCs w:val="18"/>
                <w:lang w:val="en-US"/>
              </w:rPr>
              <w:t xml:space="preserve">614,66 </w:t>
            </w:r>
            <w:r w:rsidRPr="00452D61">
              <w:rPr>
                <w:sz w:val="18"/>
                <w:szCs w:val="18"/>
              </w:rPr>
              <w:t>€</w:t>
            </w:r>
          </w:p>
        </w:tc>
        <w:tc>
          <w:tcPr>
            <w:tcW w:w="2126" w:type="dxa"/>
          </w:tcPr>
          <w:p w:rsidR="00D437FE" w:rsidRPr="00452D61" w:rsidRDefault="00D437FE" w:rsidP="003473F0">
            <w:pPr>
              <w:tabs>
                <w:tab w:val="left" w:pos="6105"/>
              </w:tabs>
              <w:spacing w:after="0"/>
              <w:rPr>
                <w:sz w:val="18"/>
                <w:szCs w:val="18"/>
                <w:lang w:val="en-US"/>
              </w:rPr>
            </w:pPr>
            <w:r w:rsidRPr="00452D61">
              <w:rPr>
                <w:sz w:val="18"/>
                <w:szCs w:val="18"/>
                <w:lang w:val="en-US"/>
              </w:rPr>
              <w:t>0</w:t>
            </w:r>
          </w:p>
        </w:tc>
      </w:tr>
      <w:tr w:rsidR="00D437FE" w:rsidRPr="00D506EB" w:rsidTr="003473F0">
        <w:tc>
          <w:tcPr>
            <w:tcW w:w="2235" w:type="dxa"/>
          </w:tcPr>
          <w:p w:rsidR="00D437FE" w:rsidRPr="00D506EB" w:rsidRDefault="00D437FE" w:rsidP="003473F0">
            <w:pPr>
              <w:tabs>
                <w:tab w:val="left" w:pos="6105"/>
              </w:tabs>
              <w:spacing w:after="0"/>
              <w:rPr>
                <w:b/>
                <w:sz w:val="18"/>
                <w:szCs w:val="18"/>
              </w:rPr>
            </w:pPr>
            <w:r w:rsidRPr="00D506EB">
              <w:rPr>
                <w:b/>
                <w:sz w:val="18"/>
                <w:szCs w:val="18"/>
              </w:rPr>
              <w:t>Κ.Α. 20.6641</w:t>
            </w:r>
          </w:p>
        </w:tc>
        <w:tc>
          <w:tcPr>
            <w:tcW w:w="2126" w:type="dxa"/>
          </w:tcPr>
          <w:p w:rsidR="00D437FE" w:rsidRPr="00452D61" w:rsidRDefault="00D437FE" w:rsidP="003473F0">
            <w:pPr>
              <w:tabs>
                <w:tab w:val="left" w:pos="6105"/>
              </w:tabs>
              <w:spacing w:after="0"/>
              <w:rPr>
                <w:sz w:val="18"/>
                <w:szCs w:val="18"/>
              </w:rPr>
            </w:pPr>
            <w:r w:rsidRPr="00452D61">
              <w:rPr>
                <w:sz w:val="18"/>
                <w:szCs w:val="18"/>
                <w:lang w:val="en-US"/>
              </w:rPr>
              <w:t>7.000</w:t>
            </w:r>
            <w:r w:rsidRPr="00452D61">
              <w:rPr>
                <w:sz w:val="18"/>
                <w:szCs w:val="18"/>
              </w:rPr>
              <w:t xml:space="preserve"> €</w:t>
            </w:r>
          </w:p>
        </w:tc>
        <w:tc>
          <w:tcPr>
            <w:tcW w:w="2126" w:type="dxa"/>
          </w:tcPr>
          <w:p w:rsidR="00D437FE" w:rsidRPr="00452D61" w:rsidRDefault="00D437FE" w:rsidP="003473F0">
            <w:pPr>
              <w:tabs>
                <w:tab w:val="left" w:pos="6105"/>
              </w:tabs>
              <w:spacing w:after="0"/>
              <w:rPr>
                <w:sz w:val="18"/>
                <w:szCs w:val="18"/>
              </w:rPr>
            </w:pPr>
            <w:r w:rsidRPr="00452D61">
              <w:rPr>
                <w:sz w:val="18"/>
                <w:szCs w:val="18"/>
              </w:rPr>
              <w:t>2</w:t>
            </w:r>
            <w:r w:rsidRPr="00452D61">
              <w:rPr>
                <w:sz w:val="18"/>
                <w:szCs w:val="18"/>
                <w:lang w:val="en-US"/>
              </w:rPr>
              <w:t>5.703</w:t>
            </w:r>
            <w:r w:rsidRPr="00452D61">
              <w:rPr>
                <w:sz w:val="18"/>
                <w:szCs w:val="18"/>
              </w:rPr>
              <w:t xml:space="preserve"> €</w:t>
            </w:r>
          </w:p>
        </w:tc>
        <w:tc>
          <w:tcPr>
            <w:tcW w:w="2126" w:type="dxa"/>
          </w:tcPr>
          <w:p w:rsidR="00D437FE" w:rsidRPr="00452D61" w:rsidRDefault="00D437FE" w:rsidP="003473F0">
            <w:pPr>
              <w:tabs>
                <w:tab w:val="left" w:pos="6105"/>
              </w:tabs>
              <w:spacing w:after="0"/>
              <w:rPr>
                <w:sz w:val="18"/>
                <w:szCs w:val="18"/>
              </w:rPr>
            </w:pPr>
            <w:r w:rsidRPr="00452D61">
              <w:rPr>
                <w:sz w:val="18"/>
                <w:szCs w:val="18"/>
              </w:rPr>
              <w:t>19.652,776 €</w:t>
            </w:r>
          </w:p>
        </w:tc>
      </w:tr>
      <w:tr w:rsidR="00D437FE" w:rsidRPr="00D506EB" w:rsidTr="003473F0">
        <w:tc>
          <w:tcPr>
            <w:tcW w:w="2235" w:type="dxa"/>
          </w:tcPr>
          <w:p w:rsidR="00D437FE" w:rsidRPr="00D506EB" w:rsidRDefault="00D437FE" w:rsidP="003473F0">
            <w:pPr>
              <w:tabs>
                <w:tab w:val="left" w:pos="6105"/>
              </w:tabs>
              <w:spacing w:after="0"/>
              <w:rPr>
                <w:sz w:val="18"/>
                <w:szCs w:val="18"/>
              </w:rPr>
            </w:pPr>
            <w:r w:rsidRPr="00D506EB">
              <w:rPr>
                <w:b/>
                <w:sz w:val="18"/>
                <w:szCs w:val="18"/>
              </w:rPr>
              <w:t>Κ.Α. 20.6411</w:t>
            </w:r>
          </w:p>
        </w:tc>
        <w:tc>
          <w:tcPr>
            <w:tcW w:w="2126" w:type="dxa"/>
          </w:tcPr>
          <w:p w:rsidR="00D437FE" w:rsidRPr="00452D61" w:rsidRDefault="00D437FE" w:rsidP="003473F0">
            <w:pPr>
              <w:tabs>
                <w:tab w:val="left" w:pos="6105"/>
              </w:tabs>
              <w:spacing w:after="0"/>
              <w:rPr>
                <w:sz w:val="18"/>
                <w:szCs w:val="18"/>
              </w:rPr>
            </w:pPr>
            <w:r w:rsidRPr="00452D61">
              <w:rPr>
                <w:sz w:val="18"/>
                <w:szCs w:val="18"/>
                <w:lang w:val="en-US"/>
              </w:rPr>
              <w:t>0</w:t>
            </w:r>
            <w:r w:rsidRPr="00452D61">
              <w:rPr>
                <w:sz w:val="18"/>
                <w:szCs w:val="18"/>
              </w:rPr>
              <w:t xml:space="preserve"> €</w:t>
            </w:r>
          </w:p>
        </w:tc>
        <w:tc>
          <w:tcPr>
            <w:tcW w:w="2126" w:type="dxa"/>
          </w:tcPr>
          <w:p w:rsidR="00D437FE" w:rsidRPr="00452D61" w:rsidRDefault="00D437FE" w:rsidP="003473F0">
            <w:pPr>
              <w:tabs>
                <w:tab w:val="left" w:pos="6105"/>
              </w:tabs>
              <w:spacing w:after="0"/>
              <w:rPr>
                <w:sz w:val="18"/>
                <w:szCs w:val="18"/>
              </w:rPr>
            </w:pPr>
            <w:r w:rsidRPr="00452D61">
              <w:rPr>
                <w:sz w:val="18"/>
                <w:szCs w:val="18"/>
                <w:lang w:val="en-US"/>
              </w:rPr>
              <w:t>419,5</w:t>
            </w:r>
            <w:r w:rsidRPr="00452D61">
              <w:rPr>
                <w:sz w:val="18"/>
                <w:szCs w:val="18"/>
              </w:rPr>
              <w:t xml:space="preserve"> €</w:t>
            </w:r>
          </w:p>
        </w:tc>
        <w:tc>
          <w:tcPr>
            <w:tcW w:w="2126" w:type="dxa"/>
          </w:tcPr>
          <w:p w:rsidR="00D437FE" w:rsidRPr="00452D61" w:rsidRDefault="00D437FE" w:rsidP="003473F0">
            <w:pPr>
              <w:tabs>
                <w:tab w:val="left" w:pos="6105"/>
              </w:tabs>
              <w:spacing w:after="0"/>
              <w:rPr>
                <w:sz w:val="18"/>
                <w:szCs w:val="18"/>
              </w:rPr>
            </w:pPr>
            <w:r w:rsidRPr="00452D61">
              <w:rPr>
                <w:sz w:val="18"/>
                <w:szCs w:val="18"/>
              </w:rPr>
              <w:t>0 €</w:t>
            </w:r>
          </w:p>
        </w:tc>
      </w:tr>
      <w:tr w:rsidR="00D437FE" w:rsidRPr="00D506EB" w:rsidTr="003473F0">
        <w:tc>
          <w:tcPr>
            <w:tcW w:w="2235" w:type="dxa"/>
          </w:tcPr>
          <w:p w:rsidR="00D437FE" w:rsidRPr="00D506EB" w:rsidRDefault="00D437FE" w:rsidP="003473F0">
            <w:pPr>
              <w:tabs>
                <w:tab w:val="left" w:pos="6105"/>
              </w:tabs>
              <w:spacing w:after="0"/>
              <w:rPr>
                <w:sz w:val="18"/>
                <w:szCs w:val="18"/>
              </w:rPr>
            </w:pPr>
            <w:r w:rsidRPr="00D506EB">
              <w:rPr>
                <w:b/>
                <w:sz w:val="18"/>
                <w:szCs w:val="18"/>
              </w:rPr>
              <w:t>Κ.Α. 30.6641</w:t>
            </w:r>
          </w:p>
        </w:tc>
        <w:tc>
          <w:tcPr>
            <w:tcW w:w="2126" w:type="dxa"/>
          </w:tcPr>
          <w:p w:rsidR="00D437FE" w:rsidRPr="00452D61" w:rsidRDefault="00D437FE" w:rsidP="003473F0">
            <w:pPr>
              <w:tabs>
                <w:tab w:val="left" w:pos="6105"/>
              </w:tabs>
              <w:spacing w:after="0"/>
              <w:rPr>
                <w:sz w:val="18"/>
                <w:szCs w:val="18"/>
              </w:rPr>
            </w:pPr>
            <w:r w:rsidRPr="00452D61">
              <w:rPr>
                <w:sz w:val="18"/>
                <w:szCs w:val="18"/>
              </w:rPr>
              <w:t>20.</w:t>
            </w:r>
            <w:r w:rsidRPr="00452D61">
              <w:rPr>
                <w:sz w:val="18"/>
                <w:szCs w:val="18"/>
                <w:lang w:val="en-US"/>
              </w:rPr>
              <w:t>462,05</w:t>
            </w:r>
            <w:r w:rsidRPr="00452D61">
              <w:rPr>
                <w:sz w:val="18"/>
                <w:szCs w:val="18"/>
              </w:rPr>
              <w:t xml:space="preserve"> €</w:t>
            </w:r>
          </w:p>
        </w:tc>
        <w:tc>
          <w:tcPr>
            <w:tcW w:w="2126" w:type="dxa"/>
          </w:tcPr>
          <w:p w:rsidR="00D437FE" w:rsidRPr="00452D61" w:rsidRDefault="00D437FE" w:rsidP="003473F0">
            <w:pPr>
              <w:tabs>
                <w:tab w:val="left" w:pos="6105"/>
              </w:tabs>
              <w:spacing w:after="0"/>
              <w:rPr>
                <w:sz w:val="18"/>
                <w:szCs w:val="18"/>
              </w:rPr>
            </w:pPr>
            <w:r w:rsidRPr="00452D61">
              <w:rPr>
                <w:sz w:val="18"/>
                <w:szCs w:val="18"/>
              </w:rPr>
              <w:t>20.</w:t>
            </w:r>
            <w:r w:rsidRPr="00452D61">
              <w:rPr>
                <w:sz w:val="18"/>
                <w:szCs w:val="18"/>
                <w:lang w:val="en-US"/>
              </w:rPr>
              <w:t>462</w:t>
            </w:r>
            <w:r w:rsidRPr="00452D61">
              <w:rPr>
                <w:sz w:val="18"/>
                <w:szCs w:val="18"/>
              </w:rPr>
              <w:t xml:space="preserve"> €</w:t>
            </w:r>
          </w:p>
        </w:tc>
        <w:tc>
          <w:tcPr>
            <w:tcW w:w="2126" w:type="dxa"/>
          </w:tcPr>
          <w:p w:rsidR="00D437FE" w:rsidRPr="00452D61" w:rsidRDefault="00D437FE" w:rsidP="003473F0">
            <w:pPr>
              <w:tabs>
                <w:tab w:val="left" w:pos="6105"/>
              </w:tabs>
              <w:spacing w:after="0"/>
              <w:rPr>
                <w:sz w:val="18"/>
                <w:szCs w:val="18"/>
              </w:rPr>
            </w:pPr>
            <w:r w:rsidRPr="00452D61">
              <w:rPr>
                <w:sz w:val="18"/>
                <w:szCs w:val="18"/>
              </w:rPr>
              <w:t>10.557,404 €</w:t>
            </w:r>
          </w:p>
        </w:tc>
      </w:tr>
      <w:tr w:rsidR="00D437FE" w:rsidRPr="00D506EB" w:rsidTr="003473F0">
        <w:tc>
          <w:tcPr>
            <w:tcW w:w="2235" w:type="dxa"/>
          </w:tcPr>
          <w:p w:rsidR="00D437FE" w:rsidRPr="00D506EB" w:rsidRDefault="00D437FE" w:rsidP="003473F0">
            <w:pPr>
              <w:tabs>
                <w:tab w:val="left" w:pos="6105"/>
              </w:tabs>
              <w:spacing w:after="0"/>
              <w:rPr>
                <w:sz w:val="18"/>
                <w:szCs w:val="18"/>
              </w:rPr>
            </w:pPr>
            <w:r w:rsidRPr="00D506EB">
              <w:rPr>
                <w:b/>
                <w:sz w:val="18"/>
                <w:szCs w:val="18"/>
              </w:rPr>
              <w:t>ΚΑ. 30.6411</w:t>
            </w:r>
          </w:p>
        </w:tc>
        <w:tc>
          <w:tcPr>
            <w:tcW w:w="2126" w:type="dxa"/>
          </w:tcPr>
          <w:p w:rsidR="00D437FE" w:rsidRPr="00452D61" w:rsidRDefault="00D437FE" w:rsidP="003473F0">
            <w:pPr>
              <w:tabs>
                <w:tab w:val="left" w:pos="6105"/>
              </w:tabs>
              <w:spacing w:after="0"/>
              <w:rPr>
                <w:sz w:val="18"/>
                <w:szCs w:val="18"/>
              </w:rPr>
            </w:pPr>
            <w:r w:rsidRPr="00452D61">
              <w:rPr>
                <w:sz w:val="18"/>
                <w:szCs w:val="18"/>
              </w:rPr>
              <w:t>0 €</w:t>
            </w:r>
          </w:p>
        </w:tc>
        <w:tc>
          <w:tcPr>
            <w:tcW w:w="2126" w:type="dxa"/>
          </w:tcPr>
          <w:p w:rsidR="00D437FE" w:rsidRPr="00452D61" w:rsidRDefault="00D437FE" w:rsidP="003473F0">
            <w:pPr>
              <w:tabs>
                <w:tab w:val="left" w:pos="6105"/>
              </w:tabs>
              <w:spacing w:after="0"/>
              <w:rPr>
                <w:sz w:val="18"/>
                <w:szCs w:val="18"/>
              </w:rPr>
            </w:pPr>
            <w:r w:rsidRPr="00452D61">
              <w:rPr>
                <w:sz w:val="18"/>
                <w:szCs w:val="18"/>
              </w:rPr>
              <w:t>1.197,716 €</w:t>
            </w:r>
          </w:p>
        </w:tc>
        <w:tc>
          <w:tcPr>
            <w:tcW w:w="2126" w:type="dxa"/>
          </w:tcPr>
          <w:p w:rsidR="00D437FE" w:rsidRPr="00452D61" w:rsidRDefault="00D437FE" w:rsidP="003473F0">
            <w:pPr>
              <w:tabs>
                <w:tab w:val="left" w:pos="6105"/>
              </w:tabs>
              <w:spacing w:after="0"/>
              <w:rPr>
                <w:sz w:val="18"/>
                <w:szCs w:val="18"/>
              </w:rPr>
            </w:pPr>
            <w:r w:rsidRPr="00452D61">
              <w:rPr>
                <w:sz w:val="18"/>
                <w:szCs w:val="18"/>
              </w:rPr>
              <w:t>0 €</w:t>
            </w:r>
          </w:p>
        </w:tc>
      </w:tr>
      <w:tr w:rsidR="00D437FE" w:rsidRPr="00D506EB" w:rsidTr="003473F0">
        <w:tc>
          <w:tcPr>
            <w:tcW w:w="2235" w:type="dxa"/>
          </w:tcPr>
          <w:p w:rsidR="00D437FE" w:rsidRPr="00D506EB" w:rsidRDefault="00D437FE" w:rsidP="003473F0">
            <w:pPr>
              <w:tabs>
                <w:tab w:val="left" w:pos="6105"/>
              </w:tabs>
              <w:spacing w:after="0"/>
              <w:rPr>
                <w:b/>
                <w:sz w:val="18"/>
                <w:szCs w:val="18"/>
              </w:rPr>
            </w:pPr>
            <w:r w:rsidRPr="00D506EB">
              <w:rPr>
                <w:b/>
                <w:sz w:val="18"/>
                <w:szCs w:val="18"/>
              </w:rPr>
              <w:t>Κ.Α. 35.6641</w:t>
            </w:r>
          </w:p>
        </w:tc>
        <w:tc>
          <w:tcPr>
            <w:tcW w:w="2126" w:type="dxa"/>
          </w:tcPr>
          <w:p w:rsidR="00D437FE" w:rsidRPr="00452D61" w:rsidRDefault="00D437FE" w:rsidP="003473F0">
            <w:pPr>
              <w:tabs>
                <w:tab w:val="left" w:pos="6105"/>
              </w:tabs>
              <w:spacing w:after="0"/>
              <w:rPr>
                <w:sz w:val="18"/>
                <w:szCs w:val="18"/>
              </w:rPr>
            </w:pPr>
            <w:r w:rsidRPr="00452D61">
              <w:rPr>
                <w:sz w:val="18"/>
                <w:szCs w:val="18"/>
              </w:rPr>
              <w:t xml:space="preserve">0 € </w:t>
            </w:r>
          </w:p>
        </w:tc>
        <w:tc>
          <w:tcPr>
            <w:tcW w:w="2126" w:type="dxa"/>
          </w:tcPr>
          <w:p w:rsidR="00D437FE" w:rsidRPr="00452D61" w:rsidRDefault="00D437FE" w:rsidP="003473F0">
            <w:pPr>
              <w:tabs>
                <w:tab w:val="left" w:pos="6105"/>
              </w:tabs>
              <w:spacing w:after="0"/>
              <w:rPr>
                <w:sz w:val="18"/>
                <w:szCs w:val="18"/>
              </w:rPr>
            </w:pPr>
            <w:r w:rsidRPr="00452D61">
              <w:rPr>
                <w:sz w:val="18"/>
                <w:szCs w:val="18"/>
              </w:rPr>
              <w:t>2.294 €</w:t>
            </w:r>
          </w:p>
        </w:tc>
        <w:tc>
          <w:tcPr>
            <w:tcW w:w="2126" w:type="dxa"/>
          </w:tcPr>
          <w:p w:rsidR="00D437FE" w:rsidRPr="00452D61" w:rsidRDefault="00D437FE" w:rsidP="003473F0">
            <w:pPr>
              <w:tabs>
                <w:tab w:val="left" w:pos="6105"/>
              </w:tabs>
              <w:spacing w:after="0"/>
              <w:rPr>
                <w:sz w:val="18"/>
                <w:szCs w:val="18"/>
              </w:rPr>
            </w:pPr>
            <w:r w:rsidRPr="00452D61">
              <w:rPr>
                <w:sz w:val="18"/>
                <w:szCs w:val="18"/>
              </w:rPr>
              <w:t>0 €</w:t>
            </w:r>
          </w:p>
        </w:tc>
      </w:tr>
      <w:tr w:rsidR="00D437FE" w:rsidRPr="00D506EB" w:rsidTr="003473F0">
        <w:tc>
          <w:tcPr>
            <w:tcW w:w="2235" w:type="dxa"/>
          </w:tcPr>
          <w:p w:rsidR="00D437FE" w:rsidRPr="00D506EB" w:rsidRDefault="00D437FE" w:rsidP="003473F0">
            <w:pPr>
              <w:tabs>
                <w:tab w:val="left" w:pos="6105"/>
              </w:tabs>
              <w:spacing w:after="0"/>
              <w:rPr>
                <w:sz w:val="18"/>
                <w:szCs w:val="18"/>
              </w:rPr>
            </w:pPr>
            <w:r w:rsidRPr="00D506EB">
              <w:rPr>
                <w:b/>
                <w:sz w:val="18"/>
                <w:szCs w:val="18"/>
              </w:rPr>
              <w:t>Κ.Α. 35.6411</w:t>
            </w:r>
          </w:p>
        </w:tc>
        <w:tc>
          <w:tcPr>
            <w:tcW w:w="2126" w:type="dxa"/>
          </w:tcPr>
          <w:p w:rsidR="00D437FE" w:rsidRPr="00452D61" w:rsidRDefault="00D437FE" w:rsidP="003473F0">
            <w:pPr>
              <w:tabs>
                <w:tab w:val="left" w:pos="6105"/>
              </w:tabs>
              <w:spacing w:after="0"/>
              <w:rPr>
                <w:sz w:val="18"/>
                <w:szCs w:val="18"/>
              </w:rPr>
            </w:pPr>
            <w:r w:rsidRPr="00452D61">
              <w:rPr>
                <w:sz w:val="18"/>
                <w:szCs w:val="18"/>
              </w:rPr>
              <w:t>0 €</w:t>
            </w:r>
          </w:p>
        </w:tc>
        <w:tc>
          <w:tcPr>
            <w:tcW w:w="2126" w:type="dxa"/>
          </w:tcPr>
          <w:p w:rsidR="00D437FE" w:rsidRPr="00452D61" w:rsidRDefault="00D437FE" w:rsidP="003473F0">
            <w:pPr>
              <w:tabs>
                <w:tab w:val="left" w:pos="6105"/>
              </w:tabs>
              <w:spacing w:after="0"/>
              <w:rPr>
                <w:sz w:val="18"/>
                <w:szCs w:val="18"/>
              </w:rPr>
            </w:pPr>
            <w:r w:rsidRPr="00452D61">
              <w:rPr>
                <w:sz w:val="18"/>
                <w:szCs w:val="18"/>
              </w:rPr>
              <w:t>167,15 €</w:t>
            </w:r>
          </w:p>
        </w:tc>
        <w:tc>
          <w:tcPr>
            <w:tcW w:w="2126" w:type="dxa"/>
          </w:tcPr>
          <w:p w:rsidR="00D437FE" w:rsidRPr="00452D61" w:rsidRDefault="00D437FE" w:rsidP="003473F0">
            <w:pPr>
              <w:tabs>
                <w:tab w:val="left" w:pos="6105"/>
              </w:tabs>
              <w:spacing w:after="0"/>
              <w:rPr>
                <w:sz w:val="18"/>
                <w:szCs w:val="18"/>
              </w:rPr>
            </w:pPr>
            <w:r w:rsidRPr="00452D61">
              <w:rPr>
                <w:sz w:val="18"/>
                <w:szCs w:val="18"/>
              </w:rPr>
              <w:t>0 €</w:t>
            </w:r>
          </w:p>
        </w:tc>
      </w:tr>
    </w:tbl>
    <w:p w:rsidR="00D437FE" w:rsidRPr="00D506EB" w:rsidRDefault="00D437FE" w:rsidP="00D437FE">
      <w:pPr>
        <w:spacing w:after="0"/>
        <w:rPr>
          <w:color w:val="000000"/>
          <w:sz w:val="18"/>
          <w:szCs w:val="18"/>
        </w:rPr>
      </w:pPr>
    </w:p>
    <w:p w:rsidR="00D437FE" w:rsidRPr="00D506EB" w:rsidRDefault="00D437FE" w:rsidP="00D437FE">
      <w:pPr>
        <w:tabs>
          <w:tab w:val="left" w:pos="6105"/>
        </w:tabs>
        <w:spacing w:after="0"/>
        <w:rPr>
          <w:b/>
          <w:sz w:val="18"/>
          <w:szCs w:val="18"/>
        </w:rPr>
      </w:pPr>
    </w:p>
    <w:p w:rsidR="00D437FE" w:rsidRPr="00D506EB" w:rsidRDefault="00D437FE" w:rsidP="00D437FE">
      <w:pPr>
        <w:tabs>
          <w:tab w:val="left" w:pos="6105"/>
        </w:tabs>
        <w:spacing w:after="0"/>
        <w:rPr>
          <w:sz w:val="18"/>
          <w:szCs w:val="18"/>
        </w:rPr>
      </w:pPr>
    </w:p>
    <w:p w:rsidR="00D437FE" w:rsidRPr="00D437FE" w:rsidRDefault="00D437FE" w:rsidP="00D437FE">
      <w:pPr>
        <w:spacing w:after="0"/>
        <w:rPr>
          <w:b/>
          <w:sz w:val="18"/>
          <w:szCs w:val="18"/>
          <w:lang w:val="el-GR"/>
        </w:rPr>
      </w:pPr>
      <w:r w:rsidRPr="00D437FE">
        <w:rPr>
          <w:b/>
          <w:sz w:val="18"/>
          <w:szCs w:val="18"/>
          <w:lang w:val="el-GR"/>
        </w:rPr>
        <w:t xml:space="preserve">ΤΜΗΜΑ 1- ΟΜΑΔΑ  5: (ΔΗΜΟΣ ΝΑΟΥΣΑΣ- ΒΕΛΤΙΩΤΙΚΑ &amp; ΧΗΜΙΚΑ ΠΑΡΑΣΚΕΥΑΣΜΑΤΑ  ΠΡΟΣΤΑΣΙΑΣ ΑΥΤΟΚΙΝΗΤΩΝ -ΠΡΟΣΘΕΤΑ-ΓΡΑΣΑ) </w:t>
      </w:r>
    </w:p>
    <w:p w:rsidR="00D437FE" w:rsidRPr="00D437FE" w:rsidRDefault="00D437FE" w:rsidP="00D437FE">
      <w:pPr>
        <w:pStyle w:val="4"/>
        <w:numPr>
          <w:ilvl w:val="3"/>
          <w:numId w:val="1"/>
        </w:numPr>
        <w:spacing w:before="0" w:after="0"/>
        <w:ind w:left="0"/>
        <w:jc w:val="center"/>
        <w:rPr>
          <w:rFonts w:ascii="Calibri" w:hAnsi="Calibri" w:cs="Calibri"/>
          <w:sz w:val="18"/>
          <w:szCs w:val="18"/>
          <w:u w:val="double"/>
          <w:lang w:val="el-GR"/>
        </w:rPr>
      </w:pPr>
    </w:p>
    <w:p w:rsidR="00D437FE" w:rsidRPr="00D506EB" w:rsidRDefault="00D437FE" w:rsidP="00D437FE">
      <w:pPr>
        <w:pStyle w:val="4"/>
        <w:numPr>
          <w:ilvl w:val="3"/>
          <w:numId w:val="1"/>
        </w:numPr>
        <w:spacing w:before="0" w:after="0"/>
        <w:ind w:left="0"/>
        <w:jc w:val="center"/>
        <w:rPr>
          <w:rFonts w:ascii="Calibri" w:hAnsi="Calibri" w:cs="Calibri"/>
          <w:sz w:val="18"/>
          <w:szCs w:val="18"/>
          <w:u w:val="double"/>
        </w:rPr>
      </w:pPr>
      <w:r w:rsidRPr="00D506EB">
        <w:rPr>
          <w:rFonts w:ascii="Calibri" w:hAnsi="Calibri" w:cs="Calibri"/>
          <w:sz w:val="18"/>
          <w:szCs w:val="18"/>
          <w:u w:val="double"/>
        </w:rPr>
        <w:t>Α) ΤΕΧΝΙΚΕΣ ΠΡΟΔΙΑΓΡΑΦΕΣ</w:t>
      </w:r>
    </w:p>
    <w:p w:rsidR="00D437FE" w:rsidRPr="00D506EB" w:rsidRDefault="00D437FE" w:rsidP="00D437FE">
      <w:pPr>
        <w:pStyle w:val="4"/>
        <w:numPr>
          <w:ilvl w:val="3"/>
          <w:numId w:val="1"/>
        </w:numPr>
        <w:spacing w:before="0" w:after="0"/>
        <w:ind w:left="0"/>
        <w:jc w:val="center"/>
        <w:rPr>
          <w:rFonts w:ascii="Calibri" w:hAnsi="Calibri" w:cs="Calibri"/>
          <w:sz w:val="18"/>
          <w:szCs w:val="18"/>
          <w:u w:val="double"/>
        </w:rPr>
      </w:pPr>
      <w:r w:rsidRPr="00D506EB">
        <w:rPr>
          <w:rFonts w:ascii="Calibri" w:hAnsi="Calibri" w:cs="Calibri"/>
          <w:sz w:val="18"/>
          <w:szCs w:val="18"/>
          <w:u w:val="double"/>
        </w:rPr>
        <w:t>ΒΕΛΤΙΩΤΙΚΩΝ &amp; ΧΗΜΙΚΩΝ ΠΡΟΣΘΕΤΩΝ</w:t>
      </w:r>
    </w:p>
    <w:p w:rsidR="00D437FE" w:rsidRPr="00D506EB" w:rsidRDefault="00D437FE" w:rsidP="00D437FE">
      <w:pPr>
        <w:pStyle w:val="212"/>
        <w:tabs>
          <w:tab w:val="left" w:pos="5387"/>
        </w:tabs>
        <w:spacing w:line="240" w:lineRule="auto"/>
        <w:ind w:left="0"/>
        <w:jc w:val="center"/>
        <w:rPr>
          <w:rFonts w:ascii="Calibri" w:hAnsi="Calibri" w:cs="Calibri"/>
          <w:sz w:val="18"/>
          <w:szCs w:val="18"/>
        </w:rPr>
      </w:pPr>
    </w:p>
    <w:p w:rsidR="00D437FE" w:rsidRPr="00D506EB" w:rsidRDefault="00D437FE" w:rsidP="00D437FE">
      <w:pPr>
        <w:spacing w:after="0"/>
        <w:rPr>
          <w:b/>
          <w:sz w:val="18"/>
          <w:szCs w:val="18"/>
          <w:u w:val="single"/>
        </w:rPr>
      </w:pPr>
      <w:r w:rsidRPr="00D506EB">
        <w:rPr>
          <w:b/>
          <w:sz w:val="18"/>
          <w:szCs w:val="18"/>
          <w:u w:val="single"/>
        </w:rPr>
        <w:t>1. ΓΕΝΙΚΑ ΧΑΡΑΚΤΗΡΙΣΤΙΚΑ</w:t>
      </w:r>
    </w:p>
    <w:p w:rsidR="00D437FE" w:rsidRPr="00D437FE" w:rsidRDefault="00D437FE" w:rsidP="00D437FE">
      <w:pPr>
        <w:autoSpaceDE w:val="0"/>
        <w:spacing w:after="0"/>
        <w:rPr>
          <w:sz w:val="18"/>
          <w:szCs w:val="18"/>
          <w:lang w:val="el-GR"/>
        </w:rPr>
      </w:pPr>
      <w:r w:rsidRPr="00D437FE">
        <w:rPr>
          <w:sz w:val="18"/>
          <w:szCs w:val="18"/>
          <w:lang w:val="el-GR"/>
        </w:rPr>
        <w:t>Τα υπό προμήθεια βελτιωτικά (χημικά πρόσθετα ή χημικά παρασκευάσματα προστασίας αυτοκινήτων) και γράσα,  που προορίζονται για τις ανάγκες των οχημάτων και μηχανημάτων του Δήμου Νάουσας, να είναι γνωστών εργοστασίων που να αντιπροσωπεύονται στην χώρα μας, να είναι πρόσφατης παραγωγής 2022 ή μεταγενέστερη και να ανταποκρίνονται στους κανονισμούς της Ε.Ε.</w:t>
      </w:r>
    </w:p>
    <w:p w:rsidR="00D437FE" w:rsidRPr="00D437FE" w:rsidRDefault="00D437FE" w:rsidP="00D437FE">
      <w:pPr>
        <w:tabs>
          <w:tab w:val="left" w:pos="1815"/>
        </w:tabs>
        <w:spacing w:after="0"/>
        <w:rPr>
          <w:sz w:val="18"/>
          <w:szCs w:val="18"/>
          <w:lang w:val="el-GR"/>
        </w:rPr>
      </w:pPr>
    </w:p>
    <w:p w:rsidR="00D437FE" w:rsidRPr="00D437FE" w:rsidRDefault="00D437FE" w:rsidP="00D437FE">
      <w:pPr>
        <w:spacing w:after="0"/>
        <w:rPr>
          <w:b/>
          <w:sz w:val="18"/>
          <w:szCs w:val="18"/>
          <w:u w:val="single"/>
          <w:lang w:val="el-GR"/>
        </w:rPr>
      </w:pPr>
      <w:r w:rsidRPr="00D437FE">
        <w:rPr>
          <w:b/>
          <w:sz w:val="18"/>
          <w:szCs w:val="18"/>
          <w:u w:val="single"/>
          <w:lang w:val="el-GR"/>
        </w:rPr>
        <w:t>2. ΕΙΔΙΚΑ ΧΑΡΑΚΤΗΡΙΣΤΙΚΑ (ελάχιστες προδιαγραφές)</w:t>
      </w:r>
    </w:p>
    <w:p w:rsidR="00D437FE" w:rsidRPr="00D437FE" w:rsidRDefault="00D437FE" w:rsidP="00D437FE">
      <w:pPr>
        <w:autoSpaceDE w:val="0"/>
        <w:spacing w:after="0"/>
        <w:rPr>
          <w:sz w:val="18"/>
          <w:szCs w:val="18"/>
          <w:lang w:val="el-GR"/>
        </w:rPr>
      </w:pPr>
      <w:r w:rsidRPr="00D437FE">
        <w:rPr>
          <w:sz w:val="18"/>
          <w:szCs w:val="18"/>
          <w:lang w:val="el-GR"/>
        </w:rPr>
        <w:t>Στον πίνακα που ακολουθεί παρατίθενται τα είδη της σχετικής μελέτης, η χρήση τους καθώς και οι ελάχιστες απαιτούμενες τεχνικές προδιαγραφές αυτών.</w:t>
      </w:r>
    </w:p>
    <w:p w:rsidR="00D437FE" w:rsidRPr="00D437FE" w:rsidRDefault="00D437FE" w:rsidP="00D437FE">
      <w:pPr>
        <w:autoSpaceDE w:val="0"/>
        <w:spacing w:after="0"/>
        <w:rPr>
          <w:sz w:val="18"/>
          <w:szCs w:val="18"/>
          <w:lang w:val="el-GR"/>
        </w:rPr>
      </w:pPr>
    </w:p>
    <w:tbl>
      <w:tblPr>
        <w:tblW w:w="925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864"/>
        <w:gridCol w:w="8392"/>
      </w:tblGrid>
      <w:tr w:rsidR="00D437FE" w:rsidRPr="006847AE" w:rsidTr="003473F0">
        <w:trPr>
          <w:trHeight w:val="391"/>
          <w:jc w:val="center"/>
        </w:trPr>
        <w:tc>
          <w:tcPr>
            <w:tcW w:w="864" w:type="dxa"/>
            <w:vAlign w:val="center"/>
          </w:tcPr>
          <w:p w:rsidR="00D437FE" w:rsidRPr="00D506EB" w:rsidRDefault="00D437FE" w:rsidP="003473F0">
            <w:pPr>
              <w:pStyle w:val="af0"/>
              <w:tabs>
                <w:tab w:val="center" w:pos="2268"/>
              </w:tabs>
              <w:spacing w:after="0"/>
              <w:jc w:val="center"/>
              <w:rPr>
                <w:sz w:val="18"/>
                <w:szCs w:val="18"/>
              </w:rPr>
            </w:pPr>
            <w:r w:rsidRPr="00D506EB">
              <w:rPr>
                <w:sz w:val="18"/>
                <w:szCs w:val="18"/>
              </w:rPr>
              <w:t>Α/Α</w:t>
            </w:r>
          </w:p>
        </w:tc>
        <w:tc>
          <w:tcPr>
            <w:tcW w:w="8392" w:type="dxa"/>
          </w:tcPr>
          <w:p w:rsidR="00D437FE" w:rsidRPr="00D437FE" w:rsidRDefault="00D437FE" w:rsidP="003473F0">
            <w:pPr>
              <w:autoSpaceDE w:val="0"/>
              <w:snapToGrid w:val="0"/>
              <w:spacing w:after="0"/>
              <w:jc w:val="center"/>
              <w:rPr>
                <w:b/>
                <w:bCs/>
                <w:sz w:val="18"/>
                <w:szCs w:val="18"/>
                <w:lang w:val="el-GR"/>
              </w:rPr>
            </w:pPr>
            <w:r w:rsidRPr="00D437FE">
              <w:rPr>
                <w:b/>
                <w:bCs/>
                <w:sz w:val="18"/>
                <w:szCs w:val="18"/>
                <w:lang w:val="el-GR"/>
              </w:rPr>
              <w:t>ΧΡΗΣΗ - ΕΦΑΡΜΟΓΗ ΕΛΑΧΙΣΤΕΣ ΑΠΑΙΤΟΥΜΕΝΕΣ</w:t>
            </w:r>
          </w:p>
          <w:p w:rsidR="00D437FE" w:rsidRPr="00D437FE" w:rsidRDefault="00D437FE" w:rsidP="003473F0">
            <w:pPr>
              <w:autoSpaceDE w:val="0"/>
              <w:autoSpaceDN w:val="0"/>
              <w:adjustRightInd w:val="0"/>
              <w:spacing w:after="0"/>
              <w:jc w:val="center"/>
              <w:rPr>
                <w:sz w:val="18"/>
                <w:szCs w:val="18"/>
                <w:lang w:val="el-GR"/>
              </w:rPr>
            </w:pPr>
            <w:r w:rsidRPr="00D437FE">
              <w:rPr>
                <w:b/>
                <w:bCs/>
                <w:sz w:val="18"/>
                <w:szCs w:val="18"/>
                <w:lang w:val="el-GR"/>
              </w:rPr>
              <w:t>ΠΡΟΔΙΑΓΡΑΦΕΣ – ΠΑΡΑΤΗΡΗΣΕΙΣ</w:t>
            </w:r>
            <w:r w:rsidRPr="00D437FE">
              <w:rPr>
                <w:sz w:val="18"/>
                <w:szCs w:val="18"/>
                <w:lang w:val="el-GR"/>
              </w:rPr>
              <w:t xml:space="preserve"> </w:t>
            </w:r>
          </w:p>
        </w:tc>
      </w:tr>
      <w:tr w:rsidR="00D437FE" w:rsidRPr="006847AE" w:rsidTr="003473F0">
        <w:trPr>
          <w:trHeight w:val="1314"/>
          <w:jc w:val="center"/>
        </w:trPr>
        <w:tc>
          <w:tcPr>
            <w:tcW w:w="864" w:type="dxa"/>
            <w:vAlign w:val="center"/>
          </w:tcPr>
          <w:p w:rsidR="00D437FE" w:rsidRPr="00D506EB" w:rsidRDefault="00D437FE" w:rsidP="003473F0">
            <w:pPr>
              <w:pStyle w:val="af0"/>
              <w:tabs>
                <w:tab w:val="center" w:pos="2268"/>
              </w:tabs>
              <w:spacing w:after="0"/>
              <w:jc w:val="center"/>
              <w:rPr>
                <w:sz w:val="18"/>
                <w:szCs w:val="18"/>
              </w:rPr>
            </w:pPr>
            <w:r w:rsidRPr="00D506EB">
              <w:rPr>
                <w:sz w:val="18"/>
                <w:szCs w:val="18"/>
              </w:rPr>
              <w:lastRenderedPageBreak/>
              <w:t>1</w:t>
            </w:r>
          </w:p>
        </w:tc>
        <w:tc>
          <w:tcPr>
            <w:tcW w:w="8392" w:type="dxa"/>
          </w:tcPr>
          <w:p w:rsidR="00D437FE" w:rsidRPr="00D437FE" w:rsidRDefault="00D437FE" w:rsidP="003473F0">
            <w:pPr>
              <w:autoSpaceDE w:val="0"/>
              <w:snapToGrid w:val="0"/>
              <w:spacing w:after="0"/>
              <w:jc w:val="center"/>
              <w:rPr>
                <w:b/>
                <w:sz w:val="18"/>
                <w:szCs w:val="18"/>
                <w:lang w:val="el-GR"/>
              </w:rPr>
            </w:pPr>
            <w:r w:rsidRPr="00D506EB">
              <w:rPr>
                <w:b/>
                <w:sz w:val="18"/>
                <w:szCs w:val="18"/>
                <w:lang w:val="en-US"/>
              </w:rPr>
              <w:t>AD</w:t>
            </w:r>
            <w:r w:rsidRPr="00D437FE">
              <w:rPr>
                <w:b/>
                <w:sz w:val="18"/>
                <w:szCs w:val="18"/>
                <w:lang w:val="el-GR"/>
              </w:rPr>
              <w:t>-</w:t>
            </w:r>
            <w:r w:rsidRPr="00D506EB">
              <w:rPr>
                <w:b/>
                <w:sz w:val="18"/>
                <w:szCs w:val="18"/>
                <w:lang w:val="en-US"/>
              </w:rPr>
              <w:t>BLUE</w:t>
            </w:r>
          </w:p>
          <w:p w:rsidR="00D437FE" w:rsidRPr="00D437FE" w:rsidRDefault="00D437FE" w:rsidP="003473F0">
            <w:pPr>
              <w:autoSpaceDE w:val="0"/>
              <w:autoSpaceDN w:val="0"/>
              <w:adjustRightInd w:val="0"/>
              <w:spacing w:after="0"/>
              <w:jc w:val="center"/>
              <w:rPr>
                <w:sz w:val="18"/>
                <w:szCs w:val="18"/>
                <w:lang w:val="el-GR"/>
              </w:rPr>
            </w:pPr>
            <w:r w:rsidRPr="00D437FE">
              <w:rPr>
                <w:sz w:val="18"/>
                <w:szCs w:val="18"/>
                <w:lang w:val="el-GR"/>
              </w:rPr>
              <w:t>(</w:t>
            </w:r>
            <w:r w:rsidRPr="00D506EB">
              <w:rPr>
                <w:sz w:val="18"/>
                <w:szCs w:val="18"/>
                <w:lang w:val="en-US"/>
              </w:rPr>
              <w:t>CPV</w:t>
            </w:r>
            <w:r w:rsidRPr="00D437FE">
              <w:rPr>
                <w:sz w:val="18"/>
                <w:szCs w:val="18"/>
                <w:lang w:val="el-GR"/>
              </w:rPr>
              <w:t>:24957000-7)</w:t>
            </w:r>
          </w:p>
          <w:p w:rsidR="00D437FE" w:rsidRPr="00D437FE" w:rsidRDefault="00D437FE" w:rsidP="003473F0">
            <w:pPr>
              <w:autoSpaceDE w:val="0"/>
              <w:snapToGrid w:val="0"/>
              <w:spacing w:after="0"/>
              <w:rPr>
                <w:sz w:val="18"/>
                <w:szCs w:val="18"/>
                <w:lang w:val="el-GR"/>
              </w:rPr>
            </w:pPr>
            <w:r w:rsidRPr="00D437FE">
              <w:rPr>
                <w:sz w:val="18"/>
                <w:szCs w:val="18"/>
                <w:lang w:val="el-GR"/>
              </w:rPr>
              <w:t>Μηχανήματα και οχήματα νέας τεχνολογίας. Πρόσθετο για Σύστημα Επιλεκτικής Κατάλυσης  (</w:t>
            </w:r>
            <w:r w:rsidRPr="00D506EB">
              <w:rPr>
                <w:sz w:val="18"/>
                <w:szCs w:val="18"/>
              </w:rPr>
              <w:t>SCR</w:t>
            </w:r>
            <w:r w:rsidRPr="00D437FE">
              <w:rPr>
                <w:sz w:val="18"/>
                <w:szCs w:val="18"/>
                <w:lang w:val="el-GR"/>
              </w:rPr>
              <w:t xml:space="preserve">) </w:t>
            </w:r>
            <w:r w:rsidRPr="00D506EB">
              <w:rPr>
                <w:sz w:val="18"/>
                <w:szCs w:val="18"/>
              </w:rPr>
              <w:t>EURO</w:t>
            </w:r>
            <w:r w:rsidRPr="00D437FE">
              <w:rPr>
                <w:sz w:val="18"/>
                <w:szCs w:val="18"/>
                <w:lang w:val="el-GR"/>
              </w:rPr>
              <w:t xml:space="preserve"> 4-5+     </w:t>
            </w:r>
            <w:r w:rsidRPr="00D506EB">
              <w:rPr>
                <w:b/>
                <w:sz w:val="18"/>
                <w:szCs w:val="18"/>
              </w:rPr>
              <w:t>DIN</w:t>
            </w:r>
            <w:r w:rsidRPr="00D437FE">
              <w:rPr>
                <w:b/>
                <w:sz w:val="18"/>
                <w:szCs w:val="18"/>
                <w:lang w:val="el-GR"/>
              </w:rPr>
              <w:t xml:space="preserve"> 70070 - </w:t>
            </w:r>
            <w:r w:rsidRPr="00D506EB">
              <w:rPr>
                <w:b/>
                <w:sz w:val="18"/>
                <w:szCs w:val="18"/>
              </w:rPr>
              <w:t>ISO</w:t>
            </w:r>
            <w:r w:rsidRPr="00D437FE">
              <w:rPr>
                <w:b/>
                <w:sz w:val="18"/>
                <w:szCs w:val="18"/>
                <w:lang w:val="el-GR"/>
              </w:rPr>
              <w:t xml:space="preserve"> 22241 ( διάλυμα ουρίας)</w:t>
            </w:r>
            <w:r w:rsidRPr="00D437FE">
              <w:rPr>
                <w:b/>
                <w:sz w:val="18"/>
                <w:szCs w:val="18"/>
                <w:u w:val="single"/>
                <w:lang w:val="el-GR"/>
              </w:rPr>
              <w:t xml:space="preserve"> Υποχρεωτικά (με ποινή αποκλεισμού) πρέπει να υπάρχει ειδικός </w:t>
            </w:r>
            <w:proofErr w:type="spellStart"/>
            <w:r w:rsidRPr="00D437FE">
              <w:rPr>
                <w:b/>
                <w:sz w:val="18"/>
                <w:szCs w:val="18"/>
                <w:u w:val="single"/>
                <w:lang w:val="el-GR"/>
              </w:rPr>
              <w:t>προσαρμογεας</w:t>
            </w:r>
            <w:proofErr w:type="spellEnd"/>
            <w:r w:rsidRPr="00D437FE">
              <w:rPr>
                <w:b/>
                <w:sz w:val="18"/>
                <w:szCs w:val="18"/>
                <w:u w:val="single"/>
                <w:lang w:val="el-GR"/>
              </w:rPr>
              <w:t xml:space="preserve"> στα δοχεία (</w:t>
            </w:r>
            <w:proofErr w:type="spellStart"/>
            <w:r w:rsidRPr="00D437FE">
              <w:rPr>
                <w:b/>
                <w:sz w:val="18"/>
                <w:szCs w:val="18"/>
                <w:u w:val="single"/>
                <w:lang w:val="el-GR"/>
              </w:rPr>
              <w:t>προσαρμογεας</w:t>
            </w:r>
            <w:proofErr w:type="spellEnd"/>
            <w:r w:rsidRPr="00D437FE">
              <w:rPr>
                <w:b/>
                <w:sz w:val="18"/>
                <w:szCs w:val="18"/>
                <w:u w:val="single"/>
                <w:lang w:val="el-GR"/>
              </w:rPr>
              <w:t xml:space="preserve">-ακροστόμιο) για την εύκολη </w:t>
            </w:r>
            <w:proofErr w:type="spellStart"/>
            <w:r w:rsidRPr="00D437FE">
              <w:rPr>
                <w:b/>
                <w:sz w:val="18"/>
                <w:szCs w:val="18"/>
                <w:u w:val="single"/>
                <w:lang w:val="el-GR"/>
              </w:rPr>
              <w:t>πληρωση</w:t>
            </w:r>
            <w:proofErr w:type="spellEnd"/>
            <w:r w:rsidRPr="00D437FE">
              <w:rPr>
                <w:b/>
                <w:sz w:val="18"/>
                <w:szCs w:val="18"/>
                <w:u w:val="single"/>
                <w:lang w:val="el-GR"/>
              </w:rPr>
              <w:t xml:space="preserve"> προς τις δεξαμενές οχημάτων και επίσης να </w:t>
            </w:r>
            <w:proofErr w:type="spellStart"/>
            <w:r w:rsidRPr="00D437FE">
              <w:rPr>
                <w:b/>
                <w:sz w:val="18"/>
                <w:szCs w:val="18"/>
                <w:u w:val="single"/>
                <w:lang w:val="el-GR"/>
              </w:rPr>
              <w:t>εξασφαλιση</w:t>
            </w:r>
            <w:proofErr w:type="spellEnd"/>
            <w:r w:rsidRPr="00D437FE">
              <w:rPr>
                <w:b/>
                <w:sz w:val="18"/>
                <w:szCs w:val="18"/>
                <w:u w:val="single"/>
                <w:lang w:val="el-GR"/>
              </w:rPr>
              <w:t xml:space="preserve"> την απώλεια του υγρού κατά την πλήρωση στις δεξαμενές των οχημάτων</w:t>
            </w:r>
          </w:p>
        </w:tc>
      </w:tr>
      <w:tr w:rsidR="00D437FE" w:rsidRPr="006847AE" w:rsidTr="003473F0">
        <w:trPr>
          <w:trHeight w:val="391"/>
          <w:jc w:val="center"/>
        </w:trPr>
        <w:tc>
          <w:tcPr>
            <w:tcW w:w="864" w:type="dxa"/>
            <w:vAlign w:val="center"/>
          </w:tcPr>
          <w:p w:rsidR="00D437FE" w:rsidRPr="00D506EB" w:rsidRDefault="00D437FE" w:rsidP="003473F0">
            <w:pPr>
              <w:pStyle w:val="af0"/>
              <w:tabs>
                <w:tab w:val="center" w:pos="2268"/>
              </w:tabs>
              <w:spacing w:after="0"/>
              <w:jc w:val="center"/>
              <w:rPr>
                <w:sz w:val="18"/>
                <w:szCs w:val="18"/>
                <w:lang w:val="en-US"/>
              </w:rPr>
            </w:pPr>
            <w:r w:rsidRPr="00D506EB">
              <w:rPr>
                <w:sz w:val="18"/>
                <w:szCs w:val="18"/>
                <w:lang w:val="en-US"/>
              </w:rPr>
              <w:t>2</w:t>
            </w:r>
          </w:p>
        </w:tc>
        <w:tc>
          <w:tcPr>
            <w:tcW w:w="8392" w:type="dxa"/>
          </w:tcPr>
          <w:p w:rsidR="00D437FE" w:rsidRPr="00D437FE" w:rsidRDefault="00D437FE" w:rsidP="003473F0">
            <w:pPr>
              <w:autoSpaceDE w:val="0"/>
              <w:snapToGrid w:val="0"/>
              <w:spacing w:after="0"/>
              <w:jc w:val="center"/>
              <w:rPr>
                <w:b/>
                <w:sz w:val="18"/>
                <w:szCs w:val="18"/>
                <w:lang w:val="el-GR"/>
              </w:rPr>
            </w:pPr>
            <w:r w:rsidRPr="00D437FE">
              <w:rPr>
                <w:b/>
                <w:sz w:val="18"/>
                <w:szCs w:val="18"/>
                <w:lang w:val="el-GR"/>
              </w:rPr>
              <w:t>ΚΑΘΑΡΙΣΤΙΚΟ ΦΙΛΤΡΟΥ ΣΩΜΑΤΙΔΙΩΝ ΑΙΘΑΛΗΣ (</w:t>
            </w:r>
            <w:r w:rsidRPr="00D506EB">
              <w:rPr>
                <w:b/>
                <w:sz w:val="18"/>
                <w:szCs w:val="18"/>
                <w:lang w:val="en-US"/>
              </w:rPr>
              <w:t>DPF</w:t>
            </w:r>
            <w:r w:rsidRPr="00D437FE">
              <w:rPr>
                <w:b/>
                <w:sz w:val="18"/>
                <w:szCs w:val="18"/>
                <w:lang w:val="el-GR"/>
              </w:rPr>
              <w:t>)</w:t>
            </w:r>
          </w:p>
          <w:p w:rsidR="00D437FE" w:rsidRPr="00D437FE" w:rsidRDefault="00D437FE" w:rsidP="003473F0">
            <w:pPr>
              <w:autoSpaceDE w:val="0"/>
              <w:autoSpaceDN w:val="0"/>
              <w:adjustRightInd w:val="0"/>
              <w:spacing w:after="0"/>
              <w:jc w:val="center"/>
              <w:rPr>
                <w:sz w:val="18"/>
                <w:szCs w:val="18"/>
                <w:lang w:val="el-GR"/>
              </w:rPr>
            </w:pPr>
            <w:r w:rsidRPr="00D437FE">
              <w:rPr>
                <w:sz w:val="18"/>
                <w:szCs w:val="18"/>
                <w:lang w:val="el-GR"/>
              </w:rPr>
              <w:t>(</w:t>
            </w:r>
            <w:r w:rsidRPr="00D506EB">
              <w:rPr>
                <w:sz w:val="18"/>
                <w:szCs w:val="18"/>
                <w:lang w:val="en-US"/>
              </w:rPr>
              <w:t>CPV</w:t>
            </w:r>
            <w:r w:rsidRPr="00D437FE">
              <w:rPr>
                <w:sz w:val="18"/>
                <w:szCs w:val="18"/>
                <w:lang w:val="el-GR"/>
              </w:rPr>
              <w:t>:24957000-7)</w:t>
            </w:r>
          </w:p>
          <w:p w:rsidR="00D437FE" w:rsidRPr="00D437FE" w:rsidRDefault="00D437FE" w:rsidP="003473F0">
            <w:pPr>
              <w:autoSpaceDE w:val="0"/>
              <w:snapToGrid w:val="0"/>
              <w:spacing w:after="0"/>
              <w:rPr>
                <w:sz w:val="18"/>
                <w:szCs w:val="18"/>
                <w:lang w:val="el-GR"/>
              </w:rPr>
            </w:pPr>
            <w:r w:rsidRPr="00D437FE">
              <w:rPr>
                <w:sz w:val="18"/>
                <w:szCs w:val="18"/>
                <w:lang w:val="el-GR"/>
              </w:rPr>
              <w:t>Πρόσθετο πετρελαίου για μηδενικές επικαθίσεις. Κατάλληλο για την διαδικασία αναγέννησης του φίλτρου σωματιδίων αιθάλης.</w:t>
            </w:r>
          </w:p>
          <w:p w:rsidR="00D437FE" w:rsidRPr="00D437FE" w:rsidRDefault="00D437FE" w:rsidP="003473F0">
            <w:pPr>
              <w:autoSpaceDE w:val="0"/>
              <w:spacing w:after="0"/>
              <w:rPr>
                <w:sz w:val="18"/>
                <w:szCs w:val="18"/>
                <w:lang w:val="el-GR"/>
              </w:rPr>
            </w:pPr>
            <w:r w:rsidRPr="00D437FE">
              <w:rPr>
                <w:sz w:val="18"/>
                <w:szCs w:val="18"/>
                <w:lang w:val="el-GR"/>
              </w:rPr>
              <w:t>α) ΓΙΑ ΕΝΕΡΓΗΤΙΚΗ ΑΝΑΓΕΝΝΗΣΗ</w:t>
            </w:r>
          </w:p>
          <w:p w:rsidR="00D437FE" w:rsidRPr="00D437FE" w:rsidRDefault="00D437FE" w:rsidP="003473F0">
            <w:pPr>
              <w:autoSpaceDE w:val="0"/>
              <w:spacing w:after="0"/>
              <w:rPr>
                <w:sz w:val="18"/>
                <w:szCs w:val="18"/>
                <w:lang w:val="el-GR"/>
              </w:rPr>
            </w:pPr>
            <w:r w:rsidRPr="00D437FE">
              <w:rPr>
                <w:sz w:val="18"/>
                <w:szCs w:val="18"/>
                <w:lang w:val="el-GR"/>
              </w:rPr>
              <w:t>β) ΓΙΑ ΠΑΘΗΤΙΚΗ ΑΝΑΓΕΝΝΗΣΗ</w:t>
            </w:r>
          </w:p>
          <w:p w:rsidR="00D437FE" w:rsidRPr="00D437FE" w:rsidRDefault="00D437FE" w:rsidP="003473F0">
            <w:pPr>
              <w:autoSpaceDE w:val="0"/>
              <w:autoSpaceDN w:val="0"/>
              <w:adjustRightInd w:val="0"/>
              <w:spacing w:after="0"/>
              <w:rPr>
                <w:rStyle w:val="grey2"/>
                <w:b/>
                <w:sz w:val="18"/>
                <w:szCs w:val="18"/>
                <w:lang w:val="el-GR"/>
              </w:rPr>
            </w:pPr>
            <w:r w:rsidRPr="00D437FE">
              <w:rPr>
                <w:sz w:val="18"/>
                <w:szCs w:val="18"/>
                <w:lang w:val="el-GR"/>
              </w:rPr>
              <w:t>γ) ΓΙΑ ΑΝΑΓΚΑΣΤΙΚΗ ΑΝΑΓΕΝΝΗΣΗ ΣΕ ΔΙΑΓΝΩΣΤΙΚΟ</w:t>
            </w:r>
          </w:p>
        </w:tc>
      </w:tr>
      <w:tr w:rsidR="00D437FE" w:rsidRPr="006847AE" w:rsidTr="003473F0">
        <w:trPr>
          <w:trHeight w:val="391"/>
          <w:jc w:val="center"/>
        </w:trPr>
        <w:tc>
          <w:tcPr>
            <w:tcW w:w="864" w:type="dxa"/>
            <w:vAlign w:val="center"/>
          </w:tcPr>
          <w:p w:rsidR="00D437FE" w:rsidRPr="00D506EB" w:rsidRDefault="00D437FE" w:rsidP="003473F0">
            <w:pPr>
              <w:pStyle w:val="af0"/>
              <w:tabs>
                <w:tab w:val="center" w:pos="2268"/>
              </w:tabs>
              <w:spacing w:after="0"/>
              <w:jc w:val="center"/>
              <w:rPr>
                <w:sz w:val="18"/>
                <w:szCs w:val="18"/>
              </w:rPr>
            </w:pPr>
            <w:r w:rsidRPr="00D506EB">
              <w:rPr>
                <w:sz w:val="18"/>
                <w:szCs w:val="18"/>
              </w:rPr>
              <w:t>3</w:t>
            </w:r>
          </w:p>
        </w:tc>
        <w:tc>
          <w:tcPr>
            <w:tcW w:w="8392" w:type="dxa"/>
          </w:tcPr>
          <w:p w:rsidR="00D437FE" w:rsidRPr="00D437FE" w:rsidRDefault="00D437FE" w:rsidP="003473F0">
            <w:pPr>
              <w:autoSpaceDE w:val="0"/>
              <w:autoSpaceDN w:val="0"/>
              <w:adjustRightInd w:val="0"/>
              <w:spacing w:after="0"/>
              <w:jc w:val="center"/>
              <w:rPr>
                <w:rStyle w:val="grey2"/>
                <w:b/>
                <w:sz w:val="18"/>
                <w:szCs w:val="18"/>
                <w:lang w:val="el-GR"/>
              </w:rPr>
            </w:pPr>
            <w:r w:rsidRPr="00D437FE">
              <w:rPr>
                <w:rStyle w:val="grey2"/>
                <w:b/>
                <w:sz w:val="18"/>
                <w:szCs w:val="18"/>
                <w:lang w:val="el-GR"/>
              </w:rPr>
              <w:t>ΚΑΘΑΡΙΣΤΙΚΟ ΜΠΕΚ – ΒΑΛΒΙΔΩΝ ΠΕΤΡΕΛΑΙΟΥ</w:t>
            </w:r>
          </w:p>
          <w:p w:rsidR="00D437FE" w:rsidRPr="00D437FE" w:rsidRDefault="00D437FE" w:rsidP="003473F0">
            <w:pPr>
              <w:autoSpaceDE w:val="0"/>
              <w:autoSpaceDN w:val="0"/>
              <w:adjustRightInd w:val="0"/>
              <w:spacing w:after="0"/>
              <w:jc w:val="center"/>
              <w:rPr>
                <w:sz w:val="18"/>
                <w:szCs w:val="18"/>
                <w:lang w:val="el-GR"/>
              </w:rPr>
            </w:pPr>
            <w:r w:rsidRPr="00D437FE">
              <w:rPr>
                <w:sz w:val="18"/>
                <w:szCs w:val="18"/>
                <w:lang w:val="el-GR"/>
              </w:rPr>
              <w:t>(</w:t>
            </w:r>
            <w:r w:rsidRPr="00D506EB">
              <w:rPr>
                <w:sz w:val="18"/>
                <w:szCs w:val="18"/>
                <w:lang w:val="en-US"/>
              </w:rPr>
              <w:t>CPV</w:t>
            </w:r>
            <w:r w:rsidRPr="00D437FE">
              <w:rPr>
                <w:sz w:val="18"/>
                <w:szCs w:val="18"/>
                <w:lang w:val="el-GR"/>
              </w:rPr>
              <w:t>:24957000-7)</w:t>
            </w:r>
          </w:p>
          <w:p w:rsidR="00D437FE" w:rsidRPr="00D437FE" w:rsidRDefault="00D437FE" w:rsidP="003473F0">
            <w:pPr>
              <w:autoSpaceDE w:val="0"/>
              <w:snapToGrid w:val="0"/>
              <w:spacing w:after="0"/>
              <w:rPr>
                <w:rStyle w:val="grey2"/>
                <w:sz w:val="18"/>
                <w:szCs w:val="18"/>
                <w:lang w:val="el-GR"/>
              </w:rPr>
            </w:pPr>
            <w:r w:rsidRPr="00D437FE">
              <w:rPr>
                <w:sz w:val="18"/>
                <w:szCs w:val="18"/>
                <w:lang w:val="el-GR"/>
              </w:rPr>
              <w:t xml:space="preserve">Το προϊόν να καθαρίζει ολόκληρο το σύστημα τροφοδοσίας των πετρελαιομηχανών από επικαθίσεις </w:t>
            </w:r>
            <w:proofErr w:type="spellStart"/>
            <w:r w:rsidRPr="00D437FE">
              <w:rPr>
                <w:sz w:val="18"/>
                <w:szCs w:val="18"/>
                <w:lang w:val="el-GR"/>
              </w:rPr>
              <w:t>ανθρακωμάτων</w:t>
            </w:r>
            <w:proofErr w:type="spellEnd"/>
            <w:r w:rsidRPr="00D437FE">
              <w:rPr>
                <w:sz w:val="18"/>
                <w:szCs w:val="18"/>
                <w:lang w:val="el-GR"/>
              </w:rPr>
              <w:t xml:space="preserve">. Να προσφέρει καθαρές έδρες και βαλβίδες. Καθαρά </w:t>
            </w:r>
            <w:proofErr w:type="spellStart"/>
            <w:r w:rsidRPr="00D437FE">
              <w:rPr>
                <w:sz w:val="18"/>
                <w:szCs w:val="18"/>
                <w:lang w:val="el-GR"/>
              </w:rPr>
              <w:t>μπεκ</w:t>
            </w:r>
            <w:proofErr w:type="spellEnd"/>
            <w:r w:rsidRPr="00D437FE">
              <w:rPr>
                <w:sz w:val="18"/>
                <w:szCs w:val="18"/>
                <w:lang w:val="el-GR"/>
              </w:rPr>
              <w:t xml:space="preserve"> και χώρους καύσης. Να είναι </w:t>
            </w:r>
            <w:proofErr w:type="spellStart"/>
            <w:r w:rsidRPr="00D437FE">
              <w:rPr>
                <w:sz w:val="18"/>
                <w:szCs w:val="18"/>
                <w:lang w:val="el-GR"/>
              </w:rPr>
              <w:t>αντικαπνικό</w:t>
            </w:r>
            <w:proofErr w:type="spellEnd"/>
            <w:r w:rsidRPr="00D437FE">
              <w:rPr>
                <w:sz w:val="18"/>
                <w:szCs w:val="18"/>
                <w:lang w:val="el-GR"/>
              </w:rPr>
              <w:t xml:space="preserve">. Να εξασφαλίζει σωστή δόση μίγματος και άριστη </w:t>
            </w:r>
            <w:proofErr w:type="spellStart"/>
            <w:r w:rsidRPr="00D437FE">
              <w:rPr>
                <w:sz w:val="18"/>
                <w:szCs w:val="18"/>
                <w:lang w:val="el-GR"/>
              </w:rPr>
              <w:t>εκνέφωση</w:t>
            </w:r>
            <w:proofErr w:type="spellEnd"/>
            <w:r w:rsidRPr="00D437FE">
              <w:rPr>
                <w:sz w:val="18"/>
                <w:szCs w:val="18"/>
                <w:lang w:val="el-GR"/>
              </w:rPr>
              <w:t xml:space="preserve">. Δοσολογία: 250 </w:t>
            </w:r>
            <w:r w:rsidRPr="00D506EB">
              <w:rPr>
                <w:sz w:val="18"/>
                <w:szCs w:val="18"/>
              </w:rPr>
              <w:t>ml</w:t>
            </w:r>
            <w:r w:rsidRPr="00D437FE">
              <w:rPr>
                <w:sz w:val="18"/>
                <w:szCs w:val="18"/>
                <w:lang w:val="el-GR"/>
              </w:rPr>
              <w:t xml:space="preserve"> έως 375</w:t>
            </w:r>
            <w:r w:rsidRPr="00D506EB">
              <w:rPr>
                <w:sz w:val="18"/>
                <w:szCs w:val="18"/>
              </w:rPr>
              <w:t>ml</w:t>
            </w:r>
            <w:r w:rsidRPr="00D437FE">
              <w:rPr>
                <w:sz w:val="18"/>
                <w:szCs w:val="18"/>
                <w:lang w:val="el-GR"/>
              </w:rPr>
              <w:t xml:space="preserve">  σε 80 </w:t>
            </w:r>
            <w:r w:rsidRPr="00D506EB">
              <w:rPr>
                <w:sz w:val="18"/>
                <w:szCs w:val="18"/>
              </w:rPr>
              <w:t>lit</w:t>
            </w:r>
            <w:r w:rsidRPr="00D437FE">
              <w:rPr>
                <w:sz w:val="18"/>
                <w:szCs w:val="18"/>
                <w:lang w:val="el-GR"/>
              </w:rPr>
              <w:t xml:space="preserve"> περίπου πετρελαίου ,1</w:t>
            </w:r>
            <w:r w:rsidRPr="00D506EB">
              <w:rPr>
                <w:sz w:val="18"/>
                <w:szCs w:val="18"/>
              </w:rPr>
              <w:t>lit</w:t>
            </w:r>
            <w:r w:rsidRPr="00D437FE">
              <w:rPr>
                <w:sz w:val="18"/>
                <w:szCs w:val="18"/>
                <w:lang w:val="el-GR"/>
              </w:rPr>
              <w:t xml:space="preserve"> - σε 350 </w:t>
            </w:r>
            <w:r w:rsidRPr="00D506EB">
              <w:rPr>
                <w:sz w:val="18"/>
                <w:szCs w:val="18"/>
              </w:rPr>
              <w:t>lit</w:t>
            </w:r>
            <w:r w:rsidRPr="00D437FE">
              <w:rPr>
                <w:sz w:val="18"/>
                <w:szCs w:val="18"/>
                <w:lang w:val="el-GR"/>
              </w:rPr>
              <w:t xml:space="preserve"> περίπου πετρελαίου</w:t>
            </w:r>
          </w:p>
        </w:tc>
      </w:tr>
      <w:tr w:rsidR="00D437FE" w:rsidRPr="006847AE" w:rsidTr="003473F0">
        <w:trPr>
          <w:trHeight w:val="391"/>
          <w:jc w:val="center"/>
        </w:trPr>
        <w:tc>
          <w:tcPr>
            <w:tcW w:w="864" w:type="dxa"/>
            <w:vAlign w:val="center"/>
          </w:tcPr>
          <w:p w:rsidR="00D437FE" w:rsidRPr="00D506EB" w:rsidRDefault="00D437FE" w:rsidP="003473F0">
            <w:pPr>
              <w:pStyle w:val="af0"/>
              <w:tabs>
                <w:tab w:val="center" w:pos="2268"/>
              </w:tabs>
              <w:spacing w:after="0"/>
              <w:jc w:val="center"/>
              <w:rPr>
                <w:sz w:val="18"/>
                <w:szCs w:val="18"/>
              </w:rPr>
            </w:pPr>
            <w:r w:rsidRPr="00D506EB">
              <w:rPr>
                <w:sz w:val="18"/>
                <w:szCs w:val="18"/>
              </w:rPr>
              <w:t>4</w:t>
            </w:r>
          </w:p>
        </w:tc>
        <w:tc>
          <w:tcPr>
            <w:tcW w:w="8392" w:type="dxa"/>
          </w:tcPr>
          <w:p w:rsidR="00D437FE" w:rsidRPr="00D437FE" w:rsidRDefault="00D437FE" w:rsidP="003473F0">
            <w:pPr>
              <w:autoSpaceDE w:val="0"/>
              <w:autoSpaceDN w:val="0"/>
              <w:adjustRightInd w:val="0"/>
              <w:spacing w:after="0"/>
              <w:jc w:val="center"/>
              <w:rPr>
                <w:rStyle w:val="grey2"/>
                <w:b/>
                <w:sz w:val="18"/>
                <w:szCs w:val="18"/>
                <w:lang w:val="el-GR"/>
              </w:rPr>
            </w:pPr>
            <w:r w:rsidRPr="00D437FE">
              <w:rPr>
                <w:rStyle w:val="grey2"/>
                <w:b/>
                <w:sz w:val="18"/>
                <w:szCs w:val="18"/>
                <w:lang w:val="el-GR"/>
              </w:rPr>
              <w:t>ΒΕΛΤΙΩΤΙΚΟ ΡΟΗΣ ΠΕΤΡΕΛΑΙΟΥ- ΑΝΤΙΠΑΡΑΦΙΝΙΚΟ – ΑΝΤΙΠΑΓΩΤΙΚΟ ΠΕΤΡΕΛΑΙΟΥ</w:t>
            </w:r>
          </w:p>
          <w:p w:rsidR="00D437FE" w:rsidRPr="00D437FE" w:rsidRDefault="00D437FE" w:rsidP="003473F0">
            <w:pPr>
              <w:autoSpaceDE w:val="0"/>
              <w:autoSpaceDN w:val="0"/>
              <w:adjustRightInd w:val="0"/>
              <w:spacing w:after="0"/>
              <w:jc w:val="center"/>
              <w:rPr>
                <w:sz w:val="18"/>
                <w:szCs w:val="18"/>
                <w:lang w:val="el-GR"/>
              </w:rPr>
            </w:pPr>
            <w:r w:rsidRPr="00D437FE">
              <w:rPr>
                <w:sz w:val="18"/>
                <w:szCs w:val="18"/>
                <w:lang w:val="el-GR"/>
              </w:rPr>
              <w:t>(</w:t>
            </w:r>
            <w:r w:rsidRPr="00D506EB">
              <w:rPr>
                <w:sz w:val="18"/>
                <w:szCs w:val="18"/>
                <w:lang w:val="en-US"/>
              </w:rPr>
              <w:t>CPV</w:t>
            </w:r>
            <w:r w:rsidRPr="00D437FE">
              <w:rPr>
                <w:sz w:val="18"/>
                <w:szCs w:val="18"/>
                <w:lang w:val="el-GR"/>
              </w:rPr>
              <w:t>:24957000-7)</w:t>
            </w:r>
          </w:p>
          <w:p w:rsidR="00D437FE" w:rsidRPr="00D437FE" w:rsidRDefault="00D437FE" w:rsidP="003473F0">
            <w:pPr>
              <w:autoSpaceDE w:val="0"/>
              <w:snapToGrid w:val="0"/>
              <w:spacing w:after="0"/>
              <w:rPr>
                <w:rStyle w:val="grey2"/>
                <w:sz w:val="18"/>
                <w:szCs w:val="18"/>
                <w:lang w:val="el-GR"/>
              </w:rPr>
            </w:pPr>
            <w:r w:rsidRPr="00D437FE">
              <w:rPr>
                <w:sz w:val="18"/>
                <w:szCs w:val="18"/>
                <w:lang w:val="el-GR"/>
              </w:rPr>
              <w:t>Ειδικά σχεδιασμένο προϊόν που βοηθά τη ροή του πετρελαίου στις χαμηλές θερμοκρασίες του χειμώνα. Το επιτυγχάνει αυτό αποτρέποντας την δημιουργία κρυστάλλων παραφίνης που εμπεριέχονται στο πετρέλαιο, δρώντας αποτελεσματικά στο σημείο συνοχής των παραφινών (</w:t>
            </w:r>
            <w:r w:rsidRPr="00D506EB">
              <w:rPr>
                <w:sz w:val="18"/>
                <w:szCs w:val="18"/>
              </w:rPr>
              <w:t>CFPP</w:t>
            </w:r>
            <w:r w:rsidRPr="00D437FE">
              <w:rPr>
                <w:sz w:val="18"/>
                <w:szCs w:val="18"/>
                <w:lang w:val="el-GR"/>
              </w:rPr>
              <w:t>) και στο σημείο ροής (</w:t>
            </w:r>
            <w:r w:rsidRPr="00D506EB">
              <w:rPr>
                <w:sz w:val="18"/>
                <w:szCs w:val="18"/>
              </w:rPr>
              <w:t>PP</w:t>
            </w:r>
            <w:r w:rsidRPr="00D437FE">
              <w:rPr>
                <w:sz w:val="18"/>
                <w:szCs w:val="18"/>
                <w:lang w:val="el-GR"/>
              </w:rPr>
              <w:t xml:space="preserve">). Το 1 </w:t>
            </w:r>
            <w:r w:rsidRPr="00D506EB">
              <w:rPr>
                <w:sz w:val="18"/>
                <w:szCs w:val="18"/>
              </w:rPr>
              <w:t>lit</w:t>
            </w:r>
            <w:r w:rsidRPr="00D437FE">
              <w:rPr>
                <w:sz w:val="18"/>
                <w:szCs w:val="18"/>
                <w:lang w:val="el-GR"/>
              </w:rPr>
              <w:t xml:space="preserve"> επαρκεί για 1000 </w:t>
            </w:r>
            <w:r w:rsidRPr="00D506EB">
              <w:rPr>
                <w:sz w:val="18"/>
                <w:szCs w:val="18"/>
              </w:rPr>
              <w:t>lit</w:t>
            </w:r>
            <w:r w:rsidRPr="00D437FE">
              <w:rPr>
                <w:sz w:val="18"/>
                <w:szCs w:val="18"/>
                <w:lang w:val="el-GR"/>
              </w:rPr>
              <w:t>. πετρελαίου και παρέχει προστασία μέχρι περίπου -27°</w:t>
            </w:r>
            <w:r w:rsidRPr="00D506EB">
              <w:rPr>
                <w:sz w:val="18"/>
                <w:szCs w:val="18"/>
              </w:rPr>
              <w:t>C</w:t>
            </w:r>
            <w:r w:rsidRPr="00D437FE">
              <w:rPr>
                <w:sz w:val="18"/>
                <w:szCs w:val="18"/>
                <w:lang w:val="el-GR"/>
              </w:rPr>
              <w:t>.</w:t>
            </w:r>
          </w:p>
        </w:tc>
      </w:tr>
      <w:tr w:rsidR="00D437FE" w:rsidRPr="00D506EB" w:rsidTr="003473F0">
        <w:trPr>
          <w:trHeight w:val="391"/>
          <w:jc w:val="center"/>
        </w:trPr>
        <w:tc>
          <w:tcPr>
            <w:tcW w:w="864" w:type="dxa"/>
            <w:vAlign w:val="center"/>
          </w:tcPr>
          <w:p w:rsidR="00D437FE" w:rsidRPr="00D506EB" w:rsidRDefault="00D437FE" w:rsidP="003473F0">
            <w:pPr>
              <w:pStyle w:val="af0"/>
              <w:tabs>
                <w:tab w:val="center" w:pos="2268"/>
              </w:tabs>
              <w:spacing w:after="0"/>
              <w:jc w:val="center"/>
              <w:rPr>
                <w:sz w:val="18"/>
                <w:szCs w:val="18"/>
              </w:rPr>
            </w:pPr>
            <w:r w:rsidRPr="00D506EB">
              <w:rPr>
                <w:sz w:val="18"/>
                <w:szCs w:val="18"/>
              </w:rPr>
              <w:t>5</w:t>
            </w:r>
          </w:p>
        </w:tc>
        <w:tc>
          <w:tcPr>
            <w:tcW w:w="8392" w:type="dxa"/>
          </w:tcPr>
          <w:p w:rsidR="00D437FE" w:rsidRPr="00D437FE" w:rsidRDefault="00D437FE" w:rsidP="003473F0">
            <w:pPr>
              <w:autoSpaceDE w:val="0"/>
              <w:autoSpaceDN w:val="0"/>
              <w:adjustRightInd w:val="0"/>
              <w:spacing w:after="0"/>
              <w:jc w:val="center"/>
              <w:rPr>
                <w:rStyle w:val="grey2"/>
                <w:b/>
                <w:sz w:val="18"/>
                <w:szCs w:val="18"/>
                <w:lang w:val="el-GR"/>
              </w:rPr>
            </w:pPr>
            <w:r w:rsidRPr="00D437FE">
              <w:rPr>
                <w:rStyle w:val="grey2"/>
                <w:b/>
                <w:sz w:val="18"/>
                <w:szCs w:val="18"/>
                <w:lang w:val="el-GR"/>
              </w:rPr>
              <w:t>ΑΠΟΡΡΟΦΗΤΙΚΟ ΝΕΡΟΥ ΓΙΑ ΣΥΣΤΗΜΑ ΚΑΥΣΙΜΟΥ</w:t>
            </w:r>
          </w:p>
          <w:p w:rsidR="00D437FE" w:rsidRPr="00D437FE" w:rsidRDefault="00D437FE" w:rsidP="003473F0">
            <w:pPr>
              <w:autoSpaceDE w:val="0"/>
              <w:autoSpaceDN w:val="0"/>
              <w:adjustRightInd w:val="0"/>
              <w:spacing w:after="0"/>
              <w:jc w:val="center"/>
              <w:rPr>
                <w:sz w:val="18"/>
                <w:szCs w:val="18"/>
                <w:lang w:val="el-GR"/>
              </w:rPr>
            </w:pPr>
            <w:r w:rsidRPr="00D437FE">
              <w:rPr>
                <w:sz w:val="18"/>
                <w:szCs w:val="18"/>
                <w:lang w:val="el-GR"/>
              </w:rPr>
              <w:t>(</w:t>
            </w:r>
            <w:r w:rsidRPr="00D506EB">
              <w:rPr>
                <w:sz w:val="18"/>
                <w:szCs w:val="18"/>
                <w:lang w:val="en-US"/>
              </w:rPr>
              <w:t>CPV</w:t>
            </w:r>
            <w:r w:rsidRPr="00D437FE">
              <w:rPr>
                <w:sz w:val="18"/>
                <w:szCs w:val="18"/>
                <w:lang w:val="el-GR"/>
              </w:rPr>
              <w:t>:24957000-7)</w:t>
            </w:r>
          </w:p>
          <w:p w:rsidR="00D437FE" w:rsidRPr="00D506EB" w:rsidRDefault="00D437FE" w:rsidP="003473F0">
            <w:pPr>
              <w:autoSpaceDE w:val="0"/>
              <w:snapToGrid w:val="0"/>
              <w:spacing w:after="0"/>
              <w:rPr>
                <w:rStyle w:val="grey2"/>
                <w:b/>
                <w:sz w:val="18"/>
                <w:szCs w:val="18"/>
              </w:rPr>
            </w:pPr>
            <w:r w:rsidRPr="00D437FE">
              <w:rPr>
                <w:sz w:val="18"/>
                <w:szCs w:val="18"/>
                <w:lang w:val="el-GR"/>
              </w:rPr>
              <w:t xml:space="preserve">Το προϊόν καθαρίζει τα </w:t>
            </w:r>
            <w:proofErr w:type="spellStart"/>
            <w:r w:rsidRPr="00D437FE">
              <w:rPr>
                <w:sz w:val="18"/>
                <w:szCs w:val="18"/>
                <w:lang w:val="el-GR"/>
              </w:rPr>
              <w:t>μπεκ</w:t>
            </w:r>
            <w:proofErr w:type="spellEnd"/>
            <w:r w:rsidRPr="00D437FE">
              <w:rPr>
                <w:sz w:val="18"/>
                <w:szCs w:val="18"/>
                <w:lang w:val="el-GR"/>
              </w:rPr>
              <w:t xml:space="preserve"> και απορροφά τα νερά και τα κατακάθια από το ρεζερβουάρ. Προστατεύει επίσης το σύστημα τροφοδοσίας από πάγο, σκουριά και διάβρωση. </w:t>
            </w:r>
            <w:proofErr w:type="spellStart"/>
            <w:r w:rsidRPr="00D506EB">
              <w:rPr>
                <w:sz w:val="18"/>
                <w:szCs w:val="18"/>
              </w:rPr>
              <w:t>Συμβατό</w:t>
            </w:r>
            <w:proofErr w:type="spellEnd"/>
            <w:r w:rsidRPr="00D506EB">
              <w:rPr>
                <w:sz w:val="18"/>
                <w:szCs w:val="18"/>
              </w:rPr>
              <w:t xml:space="preserve"> </w:t>
            </w:r>
            <w:proofErr w:type="spellStart"/>
            <w:r w:rsidRPr="00D506EB">
              <w:rPr>
                <w:sz w:val="18"/>
                <w:szCs w:val="18"/>
              </w:rPr>
              <w:t>με</w:t>
            </w:r>
            <w:proofErr w:type="spellEnd"/>
            <w:r w:rsidRPr="00D506EB">
              <w:rPr>
                <w:sz w:val="18"/>
                <w:szCs w:val="18"/>
              </w:rPr>
              <w:t xml:space="preserve"> </w:t>
            </w:r>
            <w:proofErr w:type="spellStart"/>
            <w:r w:rsidRPr="00D506EB">
              <w:rPr>
                <w:sz w:val="18"/>
                <w:szCs w:val="18"/>
              </w:rPr>
              <w:t>όλους</w:t>
            </w:r>
            <w:proofErr w:type="spellEnd"/>
            <w:r w:rsidRPr="00D506EB">
              <w:rPr>
                <w:sz w:val="18"/>
                <w:szCs w:val="18"/>
              </w:rPr>
              <w:t xml:space="preserve"> </w:t>
            </w:r>
            <w:proofErr w:type="spellStart"/>
            <w:r w:rsidRPr="00D506EB">
              <w:rPr>
                <w:sz w:val="18"/>
                <w:szCs w:val="18"/>
              </w:rPr>
              <w:t>τους</w:t>
            </w:r>
            <w:proofErr w:type="spellEnd"/>
            <w:r w:rsidRPr="00D506EB">
              <w:rPr>
                <w:sz w:val="18"/>
                <w:szCs w:val="18"/>
              </w:rPr>
              <w:t xml:space="preserve"> </w:t>
            </w:r>
            <w:proofErr w:type="spellStart"/>
            <w:r w:rsidRPr="00D506EB">
              <w:rPr>
                <w:sz w:val="18"/>
                <w:szCs w:val="18"/>
              </w:rPr>
              <w:t>τύπους</w:t>
            </w:r>
            <w:proofErr w:type="spellEnd"/>
            <w:r w:rsidRPr="00D506EB">
              <w:rPr>
                <w:sz w:val="18"/>
                <w:szCs w:val="18"/>
              </w:rPr>
              <w:t xml:space="preserve"> </w:t>
            </w:r>
            <w:proofErr w:type="spellStart"/>
            <w:r w:rsidRPr="00D506EB">
              <w:rPr>
                <w:sz w:val="18"/>
                <w:szCs w:val="18"/>
              </w:rPr>
              <w:t>καύσιμου</w:t>
            </w:r>
            <w:proofErr w:type="spellEnd"/>
            <w:r w:rsidRPr="00D506EB">
              <w:rPr>
                <w:sz w:val="18"/>
                <w:szCs w:val="18"/>
              </w:rPr>
              <w:t>.</w:t>
            </w:r>
          </w:p>
        </w:tc>
      </w:tr>
      <w:tr w:rsidR="00D437FE" w:rsidRPr="00D506EB" w:rsidTr="003473F0">
        <w:trPr>
          <w:trHeight w:val="391"/>
          <w:jc w:val="center"/>
        </w:trPr>
        <w:tc>
          <w:tcPr>
            <w:tcW w:w="864" w:type="dxa"/>
            <w:vAlign w:val="center"/>
          </w:tcPr>
          <w:p w:rsidR="00D437FE" w:rsidRPr="00D506EB" w:rsidRDefault="00D437FE" w:rsidP="003473F0">
            <w:pPr>
              <w:pStyle w:val="af0"/>
              <w:tabs>
                <w:tab w:val="center" w:pos="2268"/>
              </w:tabs>
              <w:spacing w:after="0"/>
              <w:jc w:val="center"/>
              <w:rPr>
                <w:sz w:val="18"/>
                <w:szCs w:val="18"/>
              </w:rPr>
            </w:pPr>
            <w:r w:rsidRPr="00D506EB">
              <w:rPr>
                <w:sz w:val="18"/>
                <w:szCs w:val="18"/>
              </w:rPr>
              <w:t>6</w:t>
            </w:r>
          </w:p>
        </w:tc>
        <w:tc>
          <w:tcPr>
            <w:tcW w:w="8392" w:type="dxa"/>
          </w:tcPr>
          <w:p w:rsidR="00D437FE" w:rsidRPr="00D437FE" w:rsidRDefault="00D437FE" w:rsidP="003473F0">
            <w:pPr>
              <w:autoSpaceDE w:val="0"/>
              <w:autoSpaceDN w:val="0"/>
              <w:adjustRightInd w:val="0"/>
              <w:spacing w:after="0"/>
              <w:jc w:val="center"/>
              <w:rPr>
                <w:rStyle w:val="grey2"/>
                <w:b/>
                <w:sz w:val="18"/>
                <w:szCs w:val="18"/>
                <w:lang w:val="el-GR"/>
              </w:rPr>
            </w:pPr>
            <w:r w:rsidRPr="00D437FE">
              <w:rPr>
                <w:rStyle w:val="grey2"/>
                <w:b/>
                <w:sz w:val="18"/>
                <w:szCs w:val="18"/>
                <w:lang w:val="el-GR"/>
              </w:rPr>
              <w:t>ΔΙΑΣΚΟΡΠΙΣΤΗΣ ΜΥΚΗΤΟΛΑΣΠΗΣ ΠΕΤΡΕΛΑΙΟΥ</w:t>
            </w:r>
          </w:p>
          <w:p w:rsidR="00D437FE" w:rsidRPr="00D437FE" w:rsidRDefault="00D437FE" w:rsidP="003473F0">
            <w:pPr>
              <w:autoSpaceDE w:val="0"/>
              <w:autoSpaceDN w:val="0"/>
              <w:adjustRightInd w:val="0"/>
              <w:spacing w:after="0"/>
              <w:jc w:val="center"/>
              <w:rPr>
                <w:sz w:val="18"/>
                <w:szCs w:val="18"/>
                <w:lang w:val="el-GR"/>
              </w:rPr>
            </w:pPr>
            <w:r w:rsidRPr="00D437FE">
              <w:rPr>
                <w:sz w:val="18"/>
                <w:szCs w:val="18"/>
                <w:lang w:val="el-GR"/>
              </w:rPr>
              <w:t>(</w:t>
            </w:r>
            <w:r w:rsidRPr="00D506EB">
              <w:rPr>
                <w:sz w:val="18"/>
                <w:szCs w:val="18"/>
                <w:lang w:val="en-US"/>
              </w:rPr>
              <w:t>CPV</w:t>
            </w:r>
            <w:r w:rsidRPr="00D437FE">
              <w:rPr>
                <w:sz w:val="18"/>
                <w:szCs w:val="18"/>
                <w:lang w:val="el-GR"/>
              </w:rPr>
              <w:t>:24957000-7)</w:t>
            </w:r>
          </w:p>
          <w:p w:rsidR="00D437FE" w:rsidRPr="00D506EB" w:rsidRDefault="00D437FE" w:rsidP="003473F0">
            <w:pPr>
              <w:autoSpaceDE w:val="0"/>
              <w:autoSpaceDN w:val="0"/>
              <w:adjustRightInd w:val="0"/>
              <w:spacing w:after="0"/>
              <w:rPr>
                <w:rStyle w:val="grey2"/>
                <w:b/>
                <w:sz w:val="18"/>
                <w:szCs w:val="18"/>
              </w:rPr>
            </w:pPr>
            <w:r w:rsidRPr="00D437FE">
              <w:rPr>
                <w:sz w:val="18"/>
                <w:szCs w:val="18"/>
                <w:lang w:val="el-GR"/>
              </w:rPr>
              <w:t xml:space="preserve"> Το προϊόν να περιέχει σταθεροποιητές και </w:t>
            </w:r>
            <w:proofErr w:type="spellStart"/>
            <w:r w:rsidRPr="00D437FE">
              <w:rPr>
                <w:sz w:val="18"/>
                <w:szCs w:val="18"/>
                <w:lang w:val="el-GR"/>
              </w:rPr>
              <w:t>διασκορπιστές</w:t>
            </w:r>
            <w:proofErr w:type="spellEnd"/>
            <w:r w:rsidRPr="00D437FE">
              <w:rPr>
                <w:sz w:val="18"/>
                <w:szCs w:val="18"/>
                <w:lang w:val="el-GR"/>
              </w:rPr>
              <w:t xml:space="preserve"> σε ένα ενιαίο πακέτο βελτίωσης ποιότητας του </w:t>
            </w:r>
            <w:r w:rsidRPr="00D506EB">
              <w:rPr>
                <w:sz w:val="18"/>
                <w:szCs w:val="18"/>
              </w:rPr>
              <w:t>bio</w:t>
            </w:r>
            <w:r w:rsidRPr="00D437FE">
              <w:rPr>
                <w:sz w:val="18"/>
                <w:szCs w:val="18"/>
                <w:lang w:val="el-GR"/>
              </w:rPr>
              <w:t>-</w:t>
            </w:r>
            <w:r w:rsidRPr="00D506EB">
              <w:rPr>
                <w:sz w:val="18"/>
                <w:szCs w:val="18"/>
              </w:rPr>
              <w:t>diesel</w:t>
            </w:r>
            <w:r w:rsidRPr="00D437FE">
              <w:rPr>
                <w:sz w:val="18"/>
                <w:szCs w:val="18"/>
                <w:lang w:val="el-GR"/>
              </w:rPr>
              <w:t xml:space="preserve">. Ενισχύει σημαντικά την αποθηκευτική σταθερότητα τόσο του </w:t>
            </w:r>
            <w:r w:rsidRPr="00D506EB">
              <w:rPr>
                <w:sz w:val="18"/>
                <w:szCs w:val="18"/>
              </w:rPr>
              <w:t>bio</w:t>
            </w:r>
            <w:r w:rsidRPr="00D437FE">
              <w:rPr>
                <w:sz w:val="18"/>
                <w:szCs w:val="18"/>
                <w:lang w:val="el-GR"/>
              </w:rPr>
              <w:t>-</w:t>
            </w:r>
            <w:r w:rsidRPr="00D506EB">
              <w:rPr>
                <w:sz w:val="18"/>
                <w:szCs w:val="18"/>
              </w:rPr>
              <w:t>diesel</w:t>
            </w:r>
            <w:r w:rsidRPr="00D437FE">
              <w:rPr>
                <w:sz w:val="18"/>
                <w:szCs w:val="18"/>
                <w:lang w:val="el-GR"/>
              </w:rPr>
              <w:t xml:space="preserve"> </w:t>
            </w:r>
            <w:r w:rsidRPr="00D506EB">
              <w:rPr>
                <w:sz w:val="18"/>
                <w:szCs w:val="18"/>
              </w:rPr>
              <w:t>B</w:t>
            </w:r>
            <w:r w:rsidRPr="00D437FE">
              <w:rPr>
                <w:sz w:val="18"/>
                <w:szCs w:val="18"/>
                <w:lang w:val="el-GR"/>
              </w:rPr>
              <w:t>100 (</w:t>
            </w:r>
            <w:r w:rsidRPr="00D506EB">
              <w:rPr>
                <w:sz w:val="18"/>
                <w:szCs w:val="18"/>
              </w:rPr>
              <w:t>FAME</w:t>
            </w:r>
            <w:r w:rsidRPr="00D437FE">
              <w:rPr>
                <w:sz w:val="18"/>
                <w:szCs w:val="18"/>
                <w:lang w:val="el-GR"/>
              </w:rPr>
              <w:t xml:space="preserve">) όσο και των προσμίξεων του με ορυκτό </w:t>
            </w:r>
            <w:r w:rsidRPr="00D506EB">
              <w:rPr>
                <w:sz w:val="18"/>
                <w:szCs w:val="18"/>
              </w:rPr>
              <w:t>diesel</w:t>
            </w:r>
            <w:r w:rsidRPr="00D437FE">
              <w:rPr>
                <w:sz w:val="18"/>
                <w:szCs w:val="18"/>
                <w:lang w:val="el-GR"/>
              </w:rPr>
              <w:t xml:space="preserve">. Να έχει προηγμένης τεχνολογίας </w:t>
            </w:r>
            <w:proofErr w:type="spellStart"/>
            <w:r w:rsidRPr="00D437FE">
              <w:rPr>
                <w:sz w:val="18"/>
                <w:szCs w:val="18"/>
                <w:lang w:val="el-GR"/>
              </w:rPr>
              <w:t>διασκορπιστές</w:t>
            </w:r>
            <w:proofErr w:type="spellEnd"/>
            <w:r w:rsidRPr="00D437FE">
              <w:rPr>
                <w:sz w:val="18"/>
                <w:szCs w:val="18"/>
                <w:lang w:val="el-GR"/>
              </w:rPr>
              <w:t xml:space="preserve"> που περιέχει, δρουν διαλυτικά στο </w:t>
            </w:r>
            <w:r w:rsidRPr="00D506EB">
              <w:rPr>
                <w:sz w:val="18"/>
                <w:szCs w:val="18"/>
              </w:rPr>
              <w:t>gel</w:t>
            </w:r>
            <w:r w:rsidRPr="00D437FE">
              <w:rPr>
                <w:sz w:val="18"/>
                <w:szCs w:val="18"/>
                <w:lang w:val="el-GR"/>
              </w:rPr>
              <w:t xml:space="preserve"> που συγκρατεί ομογενοποιημένη την </w:t>
            </w:r>
            <w:proofErr w:type="spellStart"/>
            <w:r w:rsidRPr="00D437FE">
              <w:rPr>
                <w:sz w:val="18"/>
                <w:szCs w:val="18"/>
                <w:lang w:val="el-GR"/>
              </w:rPr>
              <w:t>μηκυτολάσπη</w:t>
            </w:r>
            <w:proofErr w:type="spellEnd"/>
            <w:r w:rsidRPr="00D437FE">
              <w:rPr>
                <w:sz w:val="18"/>
                <w:szCs w:val="18"/>
                <w:lang w:val="el-GR"/>
              </w:rPr>
              <w:t xml:space="preserve">. Το </w:t>
            </w:r>
            <w:r w:rsidRPr="00D506EB">
              <w:rPr>
                <w:sz w:val="18"/>
                <w:szCs w:val="18"/>
              </w:rPr>
              <w:t>gel</w:t>
            </w:r>
            <w:r w:rsidRPr="00D437FE">
              <w:rPr>
                <w:sz w:val="18"/>
                <w:szCs w:val="18"/>
                <w:lang w:val="el-GR"/>
              </w:rPr>
              <w:t xml:space="preserve"> που παράγουν οι μύκητες των πετρελαίων (που με την παρουσία </w:t>
            </w:r>
            <w:r w:rsidRPr="00D506EB">
              <w:rPr>
                <w:sz w:val="18"/>
                <w:szCs w:val="18"/>
              </w:rPr>
              <w:t>bio</w:t>
            </w:r>
            <w:r w:rsidRPr="00D437FE">
              <w:rPr>
                <w:sz w:val="18"/>
                <w:szCs w:val="18"/>
                <w:lang w:val="el-GR"/>
              </w:rPr>
              <w:t>-</w:t>
            </w:r>
            <w:r w:rsidRPr="00D506EB">
              <w:rPr>
                <w:sz w:val="18"/>
                <w:szCs w:val="18"/>
              </w:rPr>
              <w:t>diesel</w:t>
            </w:r>
            <w:r w:rsidRPr="00D437FE">
              <w:rPr>
                <w:sz w:val="18"/>
                <w:szCs w:val="18"/>
                <w:lang w:val="el-GR"/>
              </w:rPr>
              <w:t xml:space="preserve"> αυξάνονται αλματωδώς), να χάνει την συγκολλητική του ουσία στην ισχυρή παρουσία του προϊόντος και αυτοδιαλύεται, αποτρέποντας έτσι το μπλοκάρισμα φίλτρων και αγωγών. </w:t>
            </w:r>
            <w:proofErr w:type="spellStart"/>
            <w:r w:rsidRPr="00D506EB">
              <w:rPr>
                <w:sz w:val="18"/>
                <w:szCs w:val="18"/>
              </w:rPr>
              <w:t>Ταυτόχρονα</w:t>
            </w:r>
            <w:proofErr w:type="spellEnd"/>
            <w:r w:rsidRPr="00D506EB">
              <w:rPr>
                <w:sz w:val="18"/>
                <w:szCs w:val="18"/>
              </w:rPr>
              <w:t xml:space="preserve"> </w:t>
            </w:r>
            <w:proofErr w:type="spellStart"/>
            <w:r w:rsidRPr="00D506EB">
              <w:rPr>
                <w:sz w:val="18"/>
                <w:szCs w:val="18"/>
              </w:rPr>
              <w:t>να</w:t>
            </w:r>
            <w:proofErr w:type="spellEnd"/>
            <w:r w:rsidRPr="00D506EB">
              <w:rPr>
                <w:sz w:val="18"/>
                <w:szCs w:val="18"/>
              </w:rPr>
              <w:t xml:space="preserve"> </w:t>
            </w:r>
            <w:proofErr w:type="spellStart"/>
            <w:r w:rsidRPr="00D506EB">
              <w:rPr>
                <w:sz w:val="18"/>
                <w:szCs w:val="18"/>
              </w:rPr>
              <w:t>παρέχει</w:t>
            </w:r>
            <w:proofErr w:type="spellEnd"/>
            <w:r w:rsidRPr="00D506EB">
              <w:rPr>
                <w:sz w:val="18"/>
                <w:szCs w:val="18"/>
              </w:rPr>
              <w:t xml:space="preserve"> </w:t>
            </w:r>
            <w:proofErr w:type="spellStart"/>
            <w:r w:rsidRPr="00D506EB">
              <w:rPr>
                <w:sz w:val="18"/>
                <w:szCs w:val="18"/>
              </w:rPr>
              <w:t>ισχυρή</w:t>
            </w:r>
            <w:proofErr w:type="spellEnd"/>
            <w:r w:rsidRPr="00D506EB">
              <w:rPr>
                <w:sz w:val="18"/>
                <w:szCs w:val="18"/>
              </w:rPr>
              <w:t xml:space="preserve"> </w:t>
            </w:r>
            <w:proofErr w:type="spellStart"/>
            <w:r w:rsidRPr="00D506EB">
              <w:rPr>
                <w:sz w:val="18"/>
                <w:szCs w:val="18"/>
              </w:rPr>
              <w:t>αντιοξειδωτική</w:t>
            </w:r>
            <w:proofErr w:type="spellEnd"/>
            <w:r w:rsidRPr="00D506EB">
              <w:rPr>
                <w:sz w:val="18"/>
                <w:szCs w:val="18"/>
              </w:rPr>
              <w:t xml:space="preserve"> </w:t>
            </w:r>
            <w:proofErr w:type="spellStart"/>
            <w:r w:rsidRPr="00D506EB">
              <w:rPr>
                <w:sz w:val="18"/>
                <w:szCs w:val="18"/>
              </w:rPr>
              <w:t>προστασία</w:t>
            </w:r>
            <w:proofErr w:type="spellEnd"/>
          </w:p>
        </w:tc>
      </w:tr>
      <w:tr w:rsidR="00D437FE" w:rsidRPr="006847AE" w:rsidTr="003473F0">
        <w:trPr>
          <w:trHeight w:val="391"/>
          <w:jc w:val="center"/>
        </w:trPr>
        <w:tc>
          <w:tcPr>
            <w:tcW w:w="864" w:type="dxa"/>
            <w:vAlign w:val="center"/>
          </w:tcPr>
          <w:p w:rsidR="00D437FE" w:rsidRPr="00D506EB" w:rsidRDefault="00D437FE" w:rsidP="003473F0">
            <w:pPr>
              <w:pStyle w:val="af0"/>
              <w:tabs>
                <w:tab w:val="center" w:pos="2268"/>
              </w:tabs>
              <w:spacing w:after="0"/>
              <w:jc w:val="center"/>
              <w:rPr>
                <w:sz w:val="18"/>
                <w:szCs w:val="18"/>
              </w:rPr>
            </w:pPr>
            <w:r w:rsidRPr="00D506EB">
              <w:rPr>
                <w:sz w:val="18"/>
                <w:szCs w:val="18"/>
              </w:rPr>
              <w:t>7</w:t>
            </w:r>
          </w:p>
        </w:tc>
        <w:tc>
          <w:tcPr>
            <w:tcW w:w="8392" w:type="dxa"/>
          </w:tcPr>
          <w:p w:rsidR="00D437FE" w:rsidRPr="00D437FE" w:rsidRDefault="00D437FE" w:rsidP="003473F0">
            <w:pPr>
              <w:autoSpaceDE w:val="0"/>
              <w:autoSpaceDN w:val="0"/>
              <w:adjustRightInd w:val="0"/>
              <w:spacing w:after="0"/>
              <w:jc w:val="center"/>
              <w:rPr>
                <w:rStyle w:val="grey2"/>
                <w:b/>
                <w:sz w:val="18"/>
                <w:szCs w:val="18"/>
                <w:lang w:val="el-GR"/>
              </w:rPr>
            </w:pPr>
            <w:r w:rsidRPr="00D437FE">
              <w:rPr>
                <w:rStyle w:val="grey2"/>
                <w:b/>
                <w:sz w:val="18"/>
                <w:szCs w:val="18"/>
                <w:lang w:val="el-GR"/>
              </w:rPr>
              <w:t>ΑΠΟΪΟΝΙΣΜΕΝΟ ΝΕΡΟ</w:t>
            </w:r>
          </w:p>
          <w:p w:rsidR="00D437FE" w:rsidRPr="00D437FE" w:rsidRDefault="00D437FE" w:rsidP="003473F0">
            <w:pPr>
              <w:autoSpaceDE w:val="0"/>
              <w:autoSpaceDN w:val="0"/>
              <w:adjustRightInd w:val="0"/>
              <w:spacing w:after="0"/>
              <w:jc w:val="center"/>
              <w:rPr>
                <w:sz w:val="18"/>
                <w:szCs w:val="18"/>
                <w:lang w:val="el-GR"/>
              </w:rPr>
            </w:pPr>
            <w:r w:rsidRPr="00D437FE">
              <w:rPr>
                <w:sz w:val="18"/>
                <w:szCs w:val="18"/>
                <w:lang w:val="el-GR"/>
              </w:rPr>
              <w:t>(</w:t>
            </w:r>
            <w:r w:rsidRPr="00D506EB">
              <w:rPr>
                <w:sz w:val="18"/>
                <w:szCs w:val="18"/>
                <w:lang w:val="en-US"/>
              </w:rPr>
              <w:t>CPV</w:t>
            </w:r>
            <w:r w:rsidRPr="00D437FE">
              <w:rPr>
                <w:sz w:val="18"/>
                <w:szCs w:val="18"/>
                <w:lang w:val="el-GR"/>
              </w:rPr>
              <w:t>:24950000-8)</w:t>
            </w:r>
          </w:p>
          <w:p w:rsidR="00D437FE" w:rsidRPr="00D437FE" w:rsidRDefault="00D437FE" w:rsidP="003473F0">
            <w:pPr>
              <w:autoSpaceDE w:val="0"/>
              <w:snapToGrid w:val="0"/>
              <w:spacing w:after="0"/>
              <w:rPr>
                <w:rStyle w:val="grey2"/>
                <w:b/>
                <w:sz w:val="18"/>
                <w:szCs w:val="18"/>
                <w:lang w:val="el-GR"/>
              </w:rPr>
            </w:pPr>
            <w:r w:rsidRPr="00D437FE">
              <w:rPr>
                <w:sz w:val="18"/>
                <w:szCs w:val="18"/>
                <w:lang w:val="el-GR"/>
              </w:rPr>
              <w:t>Κατάλληλο για συμπλήρωμα στις μπαταρίες των αυτοκινήτων .Επίσης και στα ψυγεία των αυτοκινήτων.</w:t>
            </w:r>
          </w:p>
        </w:tc>
      </w:tr>
      <w:tr w:rsidR="00D437FE" w:rsidRPr="00D506EB" w:rsidTr="003473F0">
        <w:trPr>
          <w:trHeight w:val="391"/>
          <w:jc w:val="center"/>
        </w:trPr>
        <w:tc>
          <w:tcPr>
            <w:tcW w:w="864" w:type="dxa"/>
            <w:vAlign w:val="center"/>
          </w:tcPr>
          <w:p w:rsidR="00D437FE" w:rsidRPr="00D506EB" w:rsidRDefault="00D437FE" w:rsidP="003473F0">
            <w:pPr>
              <w:pStyle w:val="af0"/>
              <w:tabs>
                <w:tab w:val="center" w:pos="2268"/>
              </w:tabs>
              <w:spacing w:after="0"/>
              <w:jc w:val="center"/>
              <w:rPr>
                <w:sz w:val="18"/>
                <w:szCs w:val="18"/>
              </w:rPr>
            </w:pPr>
            <w:r w:rsidRPr="00D506EB">
              <w:rPr>
                <w:sz w:val="18"/>
                <w:szCs w:val="18"/>
              </w:rPr>
              <w:t>8</w:t>
            </w:r>
          </w:p>
        </w:tc>
        <w:tc>
          <w:tcPr>
            <w:tcW w:w="8392" w:type="dxa"/>
          </w:tcPr>
          <w:p w:rsidR="00D437FE" w:rsidRPr="00D437FE" w:rsidRDefault="00D437FE" w:rsidP="003473F0">
            <w:pPr>
              <w:autoSpaceDE w:val="0"/>
              <w:autoSpaceDN w:val="0"/>
              <w:adjustRightInd w:val="0"/>
              <w:spacing w:after="0"/>
              <w:jc w:val="center"/>
              <w:rPr>
                <w:b/>
                <w:sz w:val="18"/>
                <w:szCs w:val="18"/>
                <w:lang w:val="el-GR"/>
              </w:rPr>
            </w:pPr>
            <w:r w:rsidRPr="00D437FE">
              <w:rPr>
                <w:b/>
                <w:sz w:val="18"/>
                <w:szCs w:val="18"/>
                <w:lang w:val="el-GR"/>
              </w:rPr>
              <w:t>ΥΓΡΟ ΠΙΤΣΙΛΙΘΡΑΣ</w:t>
            </w:r>
          </w:p>
          <w:p w:rsidR="00D437FE" w:rsidRPr="00D437FE" w:rsidRDefault="00D437FE" w:rsidP="003473F0">
            <w:pPr>
              <w:autoSpaceDE w:val="0"/>
              <w:autoSpaceDN w:val="0"/>
              <w:adjustRightInd w:val="0"/>
              <w:spacing w:after="0"/>
              <w:jc w:val="center"/>
              <w:rPr>
                <w:sz w:val="18"/>
                <w:szCs w:val="18"/>
                <w:lang w:val="el-GR"/>
              </w:rPr>
            </w:pPr>
            <w:r w:rsidRPr="00D437FE">
              <w:rPr>
                <w:sz w:val="18"/>
                <w:szCs w:val="18"/>
                <w:lang w:val="el-GR"/>
              </w:rPr>
              <w:t>(</w:t>
            </w:r>
            <w:r w:rsidRPr="00D506EB">
              <w:rPr>
                <w:sz w:val="18"/>
                <w:szCs w:val="18"/>
                <w:lang w:val="en-US"/>
              </w:rPr>
              <w:t>CPV</w:t>
            </w:r>
            <w:r w:rsidRPr="00D437FE">
              <w:rPr>
                <w:sz w:val="18"/>
                <w:szCs w:val="18"/>
                <w:lang w:val="el-GR"/>
              </w:rPr>
              <w:t>:24950000-8)</w:t>
            </w:r>
          </w:p>
          <w:p w:rsidR="00D437FE" w:rsidRPr="00D437FE" w:rsidRDefault="00D437FE" w:rsidP="003473F0">
            <w:pPr>
              <w:autoSpaceDE w:val="0"/>
              <w:snapToGrid w:val="0"/>
              <w:spacing w:after="0"/>
              <w:rPr>
                <w:sz w:val="18"/>
                <w:szCs w:val="18"/>
                <w:lang w:val="el-GR"/>
              </w:rPr>
            </w:pPr>
            <w:r w:rsidRPr="00D437FE">
              <w:rPr>
                <w:sz w:val="18"/>
                <w:szCs w:val="18"/>
                <w:lang w:val="el-GR"/>
              </w:rPr>
              <w:t>ΠΡΟΣΤΑΣΙΑ - ΑΥΤΟΥΣΙΟ: -33º</w:t>
            </w:r>
            <w:r w:rsidRPr="00D506EB">
              <w:rPr>
                <w:sz w:val="18"/>
                <w:szCs w:val="18"/>
              </w:rPr>
              <w:t>C</w:t>
            </w:r>
            <w:r w:rsidRPr="00D437FE">
              <w:rPr>
                <w:sz w:val="18"/>
                <w:szCs w:val="18"/>
                <w:lang w:val="el-GR"/>
              </w:rPr>
              <w:t xml:space="preserve"> εως-40º</w:t>
            </w:r>
            <w:r w:rsidRPr="00D506EB">
              <w:rPr>
                <w:sz w:val="18"/>
                <w:szCs w:val="18"/>
              </w:rPr>
              <w:t>C</w:t>
            </w:r>
          </w:p>
          <w:p w:rsidR="00D437FE" w:rsidRPr="00D506EB" w:rsidRDefault="00D437FE" w:rsidP="003473F0">
            <w:pPr>
              <w:autoSpaceDE w:val="0"/>
              <w:spacing w:after="0"/>
              <w:rPr>
                <w:b/>
                <w:sz w:val="18"/>
                <w:szCs w:val="18"/>
              </w:rPr>
            </w:pPr>
            <w:r w:rsidRPr="00D506EB">
              <w:rPr>
                <w:sz w:val="18"/>
                <w:szCs w:val="18"/>
              </w:rPr>
              <w:t>K</w:t>
            </w:r>
            <w:proofErr w:type="spellStart"/>
            <w:r w:rsidRPr="00D437FE">
              <w:rPr>
                <w:sz w:val="18"/>
                <w:szCs w:val="18"/>
                <w:lang w:val="el-GR"/>
              </w:rPr>
              <w:t>ατάλληλο</w:t>
            </w:r>
            <w:proofErr w:type="spellEnd"/>
            <w:r w:rsidRPr="00D437FE">
              <w:rPr>
                <w:sz w:val="18"/>
                <w:szCs w:val="18"/>
                <w:lang w:val="el-GR"/>
              </w:rPr>
              <w:t xml:space="preserve"> για τους χειμερινούς μήνες με αντιψυκτικές ιδιότητες έως τους -33º</w:t>
            </w:r>
            <w:r w:rsidRPr="00D506EB">
              <w:rPr>
                <w:sz w:val="18"/>
                <w:szCs w:val="18"/>
              </w:rPr>
              <w:t>C</w:t>
            </w:r>
            <w:r w:rsidRPr="00D437FE">
              <w:rPr>
                <w:sz w:val="18"/>
                <w:szCs w:val="18"/>
                <w:lang w:val="el-GR"/>
              </w:rPr>
              <w:t xml:space="preserve"> εως-40º</w:t>
            </w:r>
            <w:r w:rsidRPr="00D506EB">
              <w:rPr>
                <w:sz w:val="18"/>
                <w:szCs w:val="18"/>
              </w:rPr>
              <w:t>C</w:t>
            </w:r>
            <w:r w:rsidRPr="00D437FE">
              <w:rPr>
                <w:sz w:val="18"/>
                <w:szCs w:val="18"/>
                <w:lang w:val="el-GR"/>
              </w:rPr>
              <w:t xml:space="preserve"> εάν χρησιμοποιηθεί αυτούσιο. Προστατεύει το παρμπρίζ από γρατσουνιές και χαρίζει τέλεια ορατότητα. Δεν επηρεάζει το χρώμα. </w:t>
            </w:r>
            <w:proofErr w:type="spellStart"/>
            <w:r w:rsidRPr="00D506EB">
              <w:rPr>
                <w:sz w:val="18"/>
                <w:szCs w:val="18"/>
              </w:rPr>
              <w:t>Αποτρέπει</w:t>
            </w:r>
            <w:proofErr w:type="spellEnd"/>
            <w:r w:rsidRPr="00D506EB">
              <w:rPr>
                <w:sz w:val="18"/>
                <w:szCs w:val="18"/>
              </w:rPr>
              <w:t xml:space="preserve"> </w:t>
            </w:r>
            <w:proofErr w:type="spellStart"/>
            <w:r w:rsidRPr="00D506EB">
              <w:rPr>
                <w:sz w:val="18"/>
                <w:szCs w:val="18"/>
              </w:rPr>
              <w:t>την</w:t>
            </w:r>
            <w:proofErr w:type="spellEnd"/>
            <w:r w:rsidRPr="00D506EB">
              <w:rPr>
                <w:sz w:val="18"/>
                <w:szCs w:val="18"/>
              </w:rPr>
              <w:t xml:space="preserve"> </w:t>
            </w:r>
            <w:proofErr w:type="spellStart"/>
            <w:r w:rsidRPr="00D506EB">
              <w:rPr>
                <w:sz w:val="18"/>
                <w:szCs w:val="18"/>
              </w:rPr>
              <w:t>επικάθιση</w:t>
            </w:r>
            <w:proofErr w:type="spellEnd"/>
            <w:r w:rsidRPr="00D506EB">
              <w:rPr>
                <w:sz w:val="18"/>
                <w:szCs w:val="18"/>
              </w:rPr>
              <w:t xml:space="preserve"> </w:t>
            </w:r>
            <w:proofErr w:type="spellStart"/>
            <w:r w:rsidRPr="00D506EB">
              <w:rPr>
                <w:sz w:val="18"/>
                <w:szCs w:val="18"/>
              </w:rPr>
              <w:t>αλάτων</w:t>
            </w:r>
            <w:proofErr w:type="spellEnd"/>
            <w:r w:rsidRPr="00D506EB">
              <w:rPr>
                <w:sz w:val="18"/>
                <w:szCs w:val="18"/>
              </w:rPr>
              <w:t xml:space="preserve"> </w:t>
            </w:r>
            <w:proofErr w:type="spellStart"/>
            <w:r w:rsidRPr="00D506EB">
              <w:rPr>
                <w:sz w:val="18"/>
                <w:szCs w:val="18"/>
              </w:rPr>
              <w:t>στο</w:t>
            </w:r>
            <w:proofErr w:type="spellEnd"/>
            <w:r w:rsidRPr="00D506EB">
              <w:rPr>
                <w:sz w:val="18"/>
                <w:szCs w:val="18"/>
              </w:rPr>
              <w:t xml:space="preserve"> </w:t>
            </w:r>
            <w:proofErr w:type="spellStart"/>
            <w:r w:rsidRPr="00D506EB">
              <w:rPr>
                <w:sz w:val="18"/>
                <w:szCs w:val="18"/>
              </w:rPr>
              <w:t>σύστημα</w:t>
            </w:r>
            <w:proofErr w:type="spellEnd"/>
            <w:r w:rsidRPr="00D506EB">
              <w:rPr>
                <w:sz w:val="18"/>
                <w:szCs w:val="18"/>
              </w:rPr>
              <w:t xml:space="preserve"> </w:t>
            </w:r>
            <w:proofErr w:type="spellStart"/>
            <w:r w:rsidRPr="00D506EB">
              <w:rPr>
                <w:sz w:val="18"/>
                <w:szCs w:val="18"/>
              </w:rPr>
              <w:t>ρίψης</w:t>
            </w:r>
            <w:proofErr w:type="spellEnd"/>
            <w:r w:rsidRPr="00D506EB">
              <w:rPr>
                <w:sz w:val="18"/>
                <w:szCs w:val="18"/>
              </w:rPr>
              <w:t xml:space="preserve"> </w:t>
            </w:r>
            <w:proofErr w:type="spellStart"/>
            <w:r w:rsidRPr="00D506EB">
              <w:rPr>
                <w:sz w:val="18"/>
                <w:szCs w:val="18"/>
              </w:rPr>
              <w:t>του</w:t>
            </w:r>
            <w:proofErr w:type="spellEnd"/>
            <w:r w:rsidRPr="00D506EB">
              <w:rPr>
                <w:sz w:val="18"/>
                <w:szCs w:val="18"/>
              </w:rPr>
              <w:t xml:space="preserve"> </w:t>
            </w:r>
            <w:proofErr w:type="spellStart"/>
            <w:r w:rsidRPr="00D506EB">
              <w:rPr>
                <w:sz w:val="18"/>
                <w:szCs w:val="18"/>
              </w:rPr>
              <w:t>υγρού</w:t>
            </w:r>
            <w:proofErr w:type="spellEnd"/>
            <w:r w:rsidRPr="00D506EB">
              <w:rPr>
                <w:sz w:val="18"/>
                <w:szCs w:val="18"/>
              </w:rPr>
              <w:t>.</w:t>
            </w:r>
          </w:p>
        </w:tc>
      </w:tr>
      <w:tr w:rsidR="00D437FE" w:rsidRPr="006847AE" w:rsidTr="003473F0">
        <w:trPr>
          <w:trHeight w:val="391"/>
          <w:jc w:val="center"/>
        </w:trPr>
        <w:tc>
          <w:tcPr>
            <w:tcW w:w="864" w:type="dxa"/>
            <w:vAlign w:val="center"/>
          </w:tcPr>
          <w:p w:rsidR="00D437FE" w:rsidRPr="00D506EB" w:rsidRDefault="00D437FE" w:rsidP="003473F0">
            <w:pPr>
              <w:pStyle w:val="af0"/>
              <w:tabs>
                <w:tab w:val="center" w:pos="2268"/>
              </w:tabs>
              <w:spacing w:after="0"/>
              <w:jc w:val="center"/>
              <w:rPr>
                <w:sz w:val="18"/>
                <w:szCs w:val="18"/>
              </w:rPr>
            </w:pPr>
            <w:r w:rsidRPr="00D506EB">
              <w:rPr>
                <w:sz w:val="18"/>
                <w:szCs w:val="18"/>
              </w:rPr>
              <w:t>9</w:t>
            </w:r>
          </w:p>
        </w:tc>
        <w:tc>
          <w:tcPr>
            <w:tcW w:w="8392" w:type="dxa"/>
          </w:tcPr>
          <w:p w:rsidR="00D437FE" w:rsidRPr="00D437FE" w:rsidRDefault="00D437FE" w:rsidP="003473F0">
            <w:pPr>
              <w:autoSpaceDE w:val="0"/>
              <w:autoSpaceDN w:val="0"/>
              <w:adjustRightInd w:val="0"/>
              <w:spacing w:after="0"/>
              <w:jc w:val="center"/>
              <w:rPr>
                <w:b/>
                <w:sz w:val="18"/>
                <w:szCs w:val="18"/>
                <w:lang w:val="el-GR"/>
              </w:rPr>
            </w:pPr>
            <w:r w:rsidRPr="00D437FE">
              <w:rPr>
                <w:b/>
                <w:sz w:val="18"/>
                <w:szCs w:val="18"/>
                <w:lang w:val="el-GR"/>
              </w:rPr>
              <w:t>ΣΠΡΕΪ ΚΑΘΑΡΙΣΤΙΚΟ ΦΡΕΝΩΝ (</w:t>
            </w:r>
            <w:r w:rsidRPr="00D506EB">
              <w:rPr>
                <w:b/>
                <w:sz w:val="18"/>
                <w:szCs w:val="18"/>
                <w:lang w:val="en-US"/>
              </w:rPr>
              <w:t>Brake</w:t>
            </w:r>
            <w:r w:rsidRPr="00D437FE">
              <w:rPr>
                <w:b/>
                <w:sz w:val="18"/>
                <w:szCs w:val="18"/>
                <w:lang w:val="el-GR"/>
              </w:rPr>
              <w:t xml:space="preserve"> </w:t>
            </w:r>
            <w:r w:rsidRPr="00D506EB">
              <w:rPr>
                <w:b/>
                <w:sz w:val="18"/>
                <w:szCs w:val="18"/>
                <w:lang w:val="en-US"/>
              </w:rPr>
              <w:t>Cleaner</w:t>
            </w:r>
            <w:r w:rsidRPr="00D437FE">
              <w:rPr>
                <w:b/>
                <w:sz w:val="18"/>
                <w:szCs w:val="18"/>
                <w:lang w:val="el-GR"/>
              </w:rPr>
              <w:t>)</w:t>
            </w:r>
          </w:p>
          <w:p w:rsidR="00D437FE" w:rsidRPr="00D437FE" w:rsidRDefault="00D437FE" w:rsidP="003473F0">
            <w:pPr>
              <w:autoSpaceDE w:val="0"/>
              <w:autoSpaceDN w:val="0"/>
              <w:adjustRightInd w:val="0"/>
              <w:spacing w:after="0"/>
              <w:jc w:val="center"/>
              <w:rPr>
                <w:sz w:val="18"/>
                <w:szCs w:val="18"/>
                <w:lang w:val="el-GR"/>
              </w:rPr>
            </w:pPr>
            <w:r w:rsidRPr="00D437FE">
              <w:rPr>
                <w:sz w:val="18"/>
                <w:szCs w:val="18"/>
                <w:lang w:val="el-GR"/>
              </w:rPr>
              <w:t>(</w:t>
            </w:r>
            <w:r w:rsidRPr="00D506EB">
              <w:rPr>
                <w:sz w:val="18"/>
                <w:szCs w:val="18"/>
                <w:lang w:val="en-US"/>
              </w:rPr>
              <w:t>CPV</w:t>
            </w:r>
            <w:r w:rsidRPr="00D437FE">
              <w:rPr>
                <w:sz w:val="18"/>
                <w:szCs w:val="18"/>
                <w:lang w:val="el-GR"/>
              </w:rPr>
              <w:t>:24950000-8)</w:t>
            </w:r>
          </w:p>
          <w:p w:rsidR="00D437FE" w:rsidRPr="00D437FE" w:rsidRDefault="00D437FE" w:rsidP="003473F0">
            <w:pPr>
              <w:autoSpaceDE w:val="0"/>
              <w:autoSpaceDN w:val="0"/>
              <w:adjustRightInd w:val="0"/>
              <w:spacing w:after="0"/>
              <w:rPr>
                <w:b/>
                <w:sz w:val="18"/>
                <w:szCs w:val="18"/>
                <w:lang w:val="el-GR"/>
              </w:rPr>
            </w:pPr>
            <w:r w:rsidRPr="00D437FE">
              <w:rPr>
                <w:sz w:val="18"/>
                <w:szCs w:val="18"/>
                <w:lang w:val="el-GR"/>
              </w:rPr>
              <w:t xml:space="preserve">Για το καθαρισμό </w:t>
            </w:r>
            <w:proofErr w:type="spellStart"/>
            <w:r w:rsidRPr="00D437FE">
              <w:rPr>
                <w:sz w:val="18"/>
                <w:szCs w:val="18"/>
                <w:lang w:val="el-GR"/>
              </w:rPr>
              <w:t>καρβουνίλας</w:t>
            </w:r>
            <w:proofErr w:type="spellEnd"/>
            <w:r w:rsidRPr="00D437FE">
              <w:rPr>
                <w:sz w:val="18"/>
                <w:szCs w:val="18"/>
                <w:lang w:val="el-GR"/>
              </w:rPr>
              <w:t xml:space="preserve"> από την τριβή των δίσκων και ταμπούρων των φρένων, του δίσκου, του πλατό </w:t>
            </w:r>
            <w:proofErr w:type="spellStart"/>
            <w:r w:rsidRPr="00D437FE">
              <w:rPr>
                <w:sz w:val="18"/>
                <w:szCs w:val="18"/>
                <w:lang w:val="el-GR"/>
              </w:rPr>
              <w:t>κ.λ.π</w:t>
            </w:r>
            <w:proofErr w:type="spellEnd"/>
            <w:r w:rsidRPr="00D437FE">
              <w:rPr>
                <w:sz w:val="18"/>
                <w:szCs w:val="18"/>
                <w:lang w:val="el-GR"/>
              </w:rPr>
              <w:t>. Να στεγνώνει την επιφάνεια γρήγορα.</w:t>
            </w:r>
          </w:p>
        </w:tc>
      </w:tr>
      <w:tr w:rsidR="00D437FE" w:rsidRPr="006847AE" w:rsidTr="003473F0">
        <w:trPr>
          <w:trHeight w:val="286"/>
          <w:jc w:val="center"/>
        </w:trPr>
        <w:tc>
          <w:tcPr>
            <w:tcW w:w="864" w:type="dxa"/>
            <w:vAlign w:val="center"/>
          </w:tcPr>
          <w:p w:rsidR="00D437FE" w:rsidRPr="00D506EB" w:rsidRDefault="00D437FE" w:rsidP="003473F0">
            <w:pPr>
              <w:pStyle w:val="af0"/>
              <w:tabs>
                <w:tab w:val="center" w:pos="2268"/>
              </w:tabs>
              <w:spacing w:after="0"/>
              <w:jc w:val="center"/>
              <w:rPr>
                <w:sz w:val="18"/>
                <w:szCs w:val="18"/>
              </w:rPr>
            </w:pPr>
            <w:r w:rsidRPr="00D506EB">
              <w:rPr>
                <w:sz w:val="18"/>
                <w:szCs w:val="18"/>
              </w:rPr>
              <w:t>10</w:t>
            </w:r>
          </w:p>
        </w:tc>
        <w:tc>
          <w:tcPr>
            <w:tcW w:w="8392" w:type="dxa"/>
          </w:tcPr>
          <w:p w:rsidR="00D437FE" w:rsidRPr="00D437FE" w:rsidRDefault="00D437FE" w:rsidP="003473F0">
            <w:pPr>
              <w:autoSpaceDE w:val="0"/>
              <w:autoSpaceDN w:val="0"/>
              <w:adjustRightInd w:val="0"/>
              <w:spacing w:after="0"/>
              <w:jc w:val="center"/>
              <w:rPr>
                <w:b/>
                <w:sz w:val="18"/>
                <w:szCs w:val="18"/>
                <w:lang w:val="el-GR"/>
              </w:rPr>
            </w:pPr>
            <w:r w:rsidRPr="00D437FE">
              <w:rPr>
                <w:b/>
                <w:sz w:val="18"/>
                <w:szCs w:val="18"/>
                <w:lang w:val="el-GR"/>
              </w:rPr>
              <w:t>ΣΠΡΕΪ ΑΝΤΙΣΚΩΡΙΑΚΟ</w:t>
            </w:r>
          </w:p>
          <w:p w:rsidR="00D437FE" w:rsidRPr="00D437FE" w:rsidRDefault="00D437FE" w:rsidP="003473F0">
            <w:pPr>
              <w:autoSpaceDE w:val="0"/>
              <w:autoSpaceDN w:val="0"/>
              <w:adjustRightInd w:val="0"/>
              <w:spacing w:after="0"/>
              <w:jc w:val="center"/>
              <w:rPr>
                <w:sz w:val="18"/>
                <w:szCs w:val="18"/>
                <w:lang w:val="el-GR"/>
              </w:rPr>
            </w:pPr>
            <w:r w:rsidRPr="00D437FE">
              <w:rPr>
                <w:sz w:val="18"/>
                <w:szCs w:val="18"/>
                <w:lang w:val="el-GR"/>
              </w:rPr>
              <w:t>(</w:t>
            </w:r>
            <w:r w:rsidRPr="00D506EB">
              <w:rPr>
                <w:sz w:val="18"/>
                <w:szCs w:val="18"/>
                <w:lang w:val="en-US"/>
              </w:rPr>
              <w:t>CPV</w:t>
            </w:r>
            <w:r w:rsidRPr="00D437FE">
              <w:rPr>
                <w:sz w:val="18"/>
                <w:szCs w:val="18"/>
                <w:lang w:val="el-GR"/>
              </w:rPr>
              <w:t>:24950000-8)</w:t>
            </w:r>
          </w:p>
          <w:p w:rsidR="00D437FE" w:rsidRPr="00D437FE" w:rsidRDefault="00D437FE" w:rsidP="003473F0">
            <w:pPr>
              <w:autoSpaceDE w:val="0"/>
              <w:autoSpaceDN w:val="0"/>
              <w:adjustRightInd w:val="0"/>
              <w:spacing w:after="0"/>
              <w:rPr>
                <w:b/>
                <w:sz w:val="18"/>
                <w:szCs w:val="18"/>
                <w:lang w:val="el-GR"/>
              </w:rPr>
            </w:pPr>
            <w:r w:rsidRPr="00D437FE">
              <w:rPr>
                <w:sz w:val="18"/>
                <w:szCs w:val="18"/>
                <w:lang w:val="el-GR"/>
              </w:rPr>
              <w:t xml:space="preserve">Το προϊόν να είναι εξαιρετικό διεισδυτικό </w:t>
            </w:r>
            <w:proofErr w:type="spellStart"/>
            <w:r w:rsidRPr="00D437FE">
              <w:rPr>
                <w:sz w:val="18"/>
                <w:szCs w:val="18"/>
                <w:lang w:val="el-GR"/>
              </w:rPr>
              <w:t>αντισκωριακό</w:t>
            </w:r>
            <w:proofErr w:type="spellEnd"/>
            <w:r w:rsidRPr="00D437FE">
              <w:rPr>
                <w:sz w:val="18"/>
                <w:szCs w:val="18"/>
                <w:lang w:val="el-GR"/>
              </w:rPr>
              <w:t xml:space="preserve"> με γραφίτη ή χωρίς, για μπουλόνια, παξιμάδια, πύρους, σούστες </w:t>
            </w:r>
            <w:proofErr w:type="spellStart"/>
            <w:r w:rsidRPr="00D437FE">
              <w:rPr>
                <w:sz w:val="18"/>
                <w:szCs w:val="18"/>
                <w:lang w:val="el-GR"/>
              </w:rPr>
              <w:t>κ.λ.π</w:t>
            </w:r>
            <w:proofErr w:type="spellEnd"/>
          </w:p>
        </w:tc>
      </w:tr>
      <w:tr w:rsidR="00D437FE" w:rsidRPr="006847AE" w:rsidTr="003473F0">
        <w:trPr>
          <w:trHeight w:val="391"/>
          <w:jc w:val="center"/>
        </w:trPr>
        <w:tc>
          <w:tcPr>
            <w:tcW w:w="864" w:type="dxa"/>
            <w:vAlign w:val="center"/>
          </w:tcPr>
          <w:p w:rsidR="00D437FE" w:rsidRPr="00D506EB" w:rsidRDefault="00D437FE" w:rsidP="003473F0">
            <w:pPr>
              <w:pStyle w:val="af0"/>
              <w:tabs>
                <w:tab w:val="center" w:pos="2268"/>
              </w:tabs>
              <w:spacing w:after="0"/>
              <w:jc w:val="center"/>
              <w:rPr>
                <w:sz w:val="18"/>
                <w:szCs w:val="18"/>
              </w:rPr>
            </w:pPr>
            <w:r w:rsidRPr="00D506EB">
              <w:rPr>
                <w:sz w:val="18"/>
                <w:szCs w:val="18"/>
              </w:rPr>
              <w:t>11</w:t>
            </w:r>
          </w:p>
        </w:tc>
        <w:tc>
          <w:tcPr>
            <w:tcW w:w="8392" w:type="dxa"/>
          </w:tcPr>
          <w:p w:rsidR="00D437FE" w:rsidRPr="00D437FE" w:rsidRDefault="00D437FE" w:rsidP="003473F0">
            <w:pPr>
              <w:autoSpaceDE w:val="0"/>
              <w:autoSpaceDN w:val="0"/>
              <w:adjustRightInd w:val="0"/>
              <w:spacing w:after="0"/>
              <w:jc w:val="center"/>
              <w:rPr>
                <w:b/>
                <w:sz w:val="18"/>
                <w:szCs w:val="18"/>
                <w:lang w:val="el-GR"/>
              </w:rPr>
            </w:pPr>
            <w:r w:rsidRPr="00D437FE">
              <w:rPr>
                <w:b/>
                <w:sz w:val="18"/>
                <w:szCs w:val="18"/>
                <w:lang w:val="el-GR"/>
              </w:rPr>
              <w:t>ΣΠΡΕΪ ΑΙΘΕΡΑΣ ΠΡΟΚΙΝΗΣΗΣ</w:t>
            </w:r>
          </w:p>
          <w:p w:rsidR="00D437FE" w:rsidRPr="00D437FE" w:rsidRDefault="00D437FE" w:rsidP="003473F0">
            <w:pPr>
              <w:autoSpaceDE w:val="0"/>
              <w:autoSpaceDN w:val="0"/>
              <w:adjustRightInd w:val="0"/>
              <w:spacing w:after="0"/>
              <w:jc w:val="center"/>
              <w:rPr>
                <w:sz w:val="18"/>
                <w:szCs w:val="18"/>
                <w:lang w:val="el-GR"/>
              </w:rPr>
            </w:pPr>
            <w:r w:rsidRPr="00D437FE">
              <w:rPr>
                <w:sz w:val="18"/>
                <w:szCs w:val="18"/>
                <w:lang w:val="el-GR"/>
              </w:rPr>
              <w:t>(</w:t>
            </w:r>
            <w:r w:rsidRPr="00D506EB">
              <w:rPr>
                <w:sz w:val="18"/>
                <w:szCs w:val="18"/>
                <w:lang w:val="en-US"/>
              </w:rPr>
              <w:t>CPV</w:t>
            </w:r>
            <w:r w:rsidRPr="00D437FE">
              <w:rPr>
                <w:sz w:val="18"/>
                <w:szCs w:val="18"/>
                <w:lang w:val="el-GR"/>
              </w:rPr>
              <w:t>:24950000-8)</w:t>
            </w:r>
          </w:p>
          <w:p w:rsidR="00D437FE" w:rsidRPr="00D437FE" w:rsidRDefault="00D437FE" w:rsidP="003473F0">
            <w:pPr>
              <w:autoSpaceDE w:val="0"/>
              <w:autoSpaceDN w:val="0"/>
              <w:adjustRightInd w:val="0"/>
              <w:spacing w:after="0"/>
              <w:rPr>
                <w:b/>
                <w:sz w:val="18"/>
                <w:szCs w:val="18"/>
                <w:lang w:val="el-GR"/>
              </w:rPr>
            </w:pPr>
            <w:r w:rsidRPr="00D437FE">
              <w:rPr>
                <w:sz w:val="18"/>
                <w:szCs w:val="18"/>
                <w:lang w:val="el-GR"/>
              </w:rPr>
              <w:t xml:space="preserve">Αιθέρας </w:t>
            </w:r>
            <w:proofErr w:type="spellStart"/>
            <w:r w:rsidRPr="00D437FE">
              <w:rPr>
                <w:sz w:val="18"/>
                <w:szCs w:val="18"/>
                <w:lang w:val="el-GR"/>
              </w:rPr>
              <w:t>προκίνησης</w:t>
            </w:r>
            <w:proofErr w:type="spellEnd"/>
            <w:r w:rsidRPr="00D437FE">
              <w:rPr>
                <w:sz w:val="18"/>
                <w:szCs w:val="18"/>
                <w:lang w:val="el-GR"/>
              </w:rPr>
              <w:t xml:space="preserve"> για κινητήρες εσωτερικής καύσης</w:t>
            </w:r>
          </w:p>
        </w:tc>
      </w:tr>
      <w:tr w:rsidR="00D437FE" w:rsidRPr="006847AE" w:rsidTr="003473F0">
        <w:trPr>
          <w:trHeight w:val="391"/>
          <w:jc w:val="center"/>
        </w:trPr>
        <w:tc>
          <w:tcPr>
            <w:tcW w:w="864" w:type="dxa"/>
            <w:vAlign w:val="center"/>
          </w:tcPr>
          <w:p w:rsidR="00D437FE" w:rsidRPr="00D506EB" w:rsidRDefault="00D437FE" w:rsidP="003473F0">
            <w:pPr>
              <w:pStyle w:val="af0"/>
              <w:tabs>
                <w:tab w:val="center" w:pos="2268"/>
              </w:tabs>
              <w:spacing w:after="0"/>
              <w:jc w:val="center"/>
              <w:rPr>
                <w:sz w:val="18"/>
                <w:szCs w:val="18"/>
              </w:rPr>
            </w:pPr>
            <w:r w:rsidRPr="00D506EB">
              <w:rPr>
                <w:sz w:val="18"/>
                <w:szCs w:val="18"/>
              </w:rPr>
              <w:t>12</w:t>
            </w:r>
          </w:p>
        </w:tc>
        <w:tc>
          <w:tcPr>
            <w:tcW w:w="8392" w:type="dxa"/>
          </w:tcPr>
          <w:p w:rsidR="00D437FE" w:rsidRPr="00D437FE" w:rsidRDefault="00D437FE" w:rsidP="003473F0">
            <w:pPr>
              <w:autoSpaceDE w:val="0"/>
              <w:autoSpaceDN w:val="0"/>
              <w:adjustRightInd w:val="0"/>
              <w:spacing w:after="0"/>
              <w:jc w:val="center"/>
              <w:rPr>
                <w:b/>
                <w:sz w:val="18"/>
                <w:szCs w:val="18"/>
                <w:lang w:val="el-GR"/>
              </w:rPr>
            </w:pPr>
            <w:r w:rsidRPr="00D437FE">
              <w:rPr>
                <w:b/>
                <w:sz w:val="18"/>
                <w:szCs w:val="18"/>
                <w:lang w:val="el-GR"/>
              </w:rPr>
              <w:t>ΣΠΡΕΪ ΓΡΑΣΟ</w:t>
            </w:r>
          </w:p>
          <w:p w:rsidR="00D437FE" w:rsidRPr="00D437FE" w:rsidRDefault="00D437FE" w:rsidP="003473F0">
            <w:pPr>
              <w:autoSpaceDE w:val="0"/>
              <w:autoSpaceDN w:val="0"/>
              <w:adjustRightInd w:val="0"/>
              <w:spacing w:after="0"/>
              <w:jc w:val="center"/>
              <w:rPr>
                <w:sz w:val="18"/>
                <w:szCs w:val="18"/>
                <w:lang w:val="el-GR"/>
              </w:rPr>
            </w:pPr>
            <w:r w:rsidRPr="00D437FE">
              <w:rPr>
                <w:sz w:val="18"/>
                <w:szCs w:val="18"/>
                <w:lang w:val="el-GR"/>
              </w:rPr>
              <w:t>(</w:t>
            </w:r>
            <w:r w:rsidRPr="00D506EB">
              <w:rPr>
                <w:sz w:val="18"/>
                <w:szCs w:val="18"/>
                <w:lang w:val="en-US"/>
              </w:rPr>
              <w:t>CPV</w:t>
            </w:r>
            <w:r w:rsidRPr="00D437FE">
              <w:rPr>
                <w:sz w:val="18"/>
                <w:szCs w:val="18"/>
                <w:lang w:val="el-GR"/>
              </w:rPr>
              <w:t>:24950000-8)</w:t>
            </w:r>
          </w:p>
          <w:p w:rsidR="00D437FE" w:rsidRPr="00D437FE" w:rsidRDefault="00D437FE" w:rsidP="003473F0">
            <w:pPr>
              <w:autoSpaceDE w:val="0"/>
              <w:autoSpaceDN w:val="0"/>
              <w:adjustRightInd w:val="0"/>
              <w:spacing w:after="0"/>
              <w:rPr>
                <w:sz w:val="18"/>
                <w:szCs w:val="18"/>
                <w:lang w:val="el-GR"/>
              </w:rPr>
            </w:pPr>
            <w:r w:rsidRPr="00D437FE">
              <w:rPr>
                <w:sz w:val="18"/>
                <w:szCs w:val="18"/>
                <w:lang w:val="el-GR"/>
              </w:rPr>
              <w:t>Σπρέι γράσο . Το προϊόν να δημιουργεί μια ανθεκτική προστατευτική μεμβράνη, η οποία μειώνει δραστικά την φθορά και την τριβή.</w:t>
            </w:r>
          </w:p>
        </w:tc>
      </w:tr>
      <w:tr w:rsidR="00D437FE" w:rsidRPr="00D506EB" w:rsidTr="003473F0">
        <w:trPr>
          <w:trHeight w:val="391"/>
          <w:jc w:val="center"/>
        </w:trPr>
        <w:tc>
          <w:tcPr>
            <w:tcW w:w="864" w:type="dxa"/>
            <w:vAlign w:val="center"/>
          </w:tcPr>
          <w:p w:rsidR="00D437FE" w:rsidRPr="00D506EB" w:rsidRDefault="00D437FE" w:rsidP="003473F0">
            <w:pPr>
              <w:pStyle w:val="af0"/>
              <w:tabs>
                <w:tab w:val="center" w:pos="2268"/>
              </w:tabs>
              <w:spacing w:after="0"/>
              <w:jc w:val="center"/>
              <w:rPr>
                <w:sz w:val="18"/>
                <w:szCs w:val="18"/>
              </w:rPr>
            </w:pPr>
            <w:r w:rsidRPr="00D506EB">
              <w:rPr>
                <w:sz w:val="18"/>
                <w:szCs w:val="18"/>
              </w:rPr>
              <w:t>13</w:t>
            </w:r>
          </w:p>
        </w:tc>
        <w:tc>
          <w:tcPr>
            <w:tcW w:w="8392" w:type="dxa"/>
          </w:tcPr>
          <w:p w:rsidR="00D437FE" w:rsidRPr="00D437FE" w:rsidRDefault="00D437FE" w:rsidP="003473F0">
            <w:pPr>
              <w:autoSpaceDE w:val="0"/>
              <w:autoSpaceDN w:val="0"/>
              <w:adjustRightInd w:val="0"/>
              <w:spacing w:after="0"/>
              <w:jc w:val="center"/>
              <w:rPr>
                <w:b/>
                <w:sz w:val="18"/>
                <w:szCs w:val="18"/>
                <w:lang w:val="el-GR"/>
              </w:rPr>
            </w:pPr>
            <w:r w:rsidRPr="00D437FE">
              <w:rPr>
                <w:b/>
                <w:sz w:val="18"/>
                <w:szCs w:val="18"/>
                <w:lang w:val="el-GR"/>
              </w:rPr>
              <w:t>ΣΠΡΕΪ ΑΠΟΤΡΕΠΤΙΚΟ ΣΚΟΥΡΙΑΣ ΜΕ ΦΙΛΜ ΑΛΟΥΜΙΝΙΟΥ</w:t>
            </w:r>
          </w:p>
          <w:p w:rsidR="00D437FE" w:rsidRPr="00D437FE" w:rsidRDefault="00D437FE" w:rsidP="003473F0">
            <w:pPr>
              <w:autoSpaceDE w:val="0"/>
              <w:autoSpaceDN w:val="0"/>
              <w:adjustRightInd w:val="0"/>
              <w:spacing w:after="0"/>
              <w:jc w:val="center"/>
              <w:rPr>
                <w:sz w:val="18"/>
                <w:szCs w:val="18"/>
                <w:lang w:val="el-GR"/>
              </w:rPr>
            </w:pPr>
            <w:r w:rsidRPr="00D437FE">
              <w:rPr>
                <w:sz w:val="18"/>
                <w:szCs w:val="18"/>
                <w:lang w:val="el-GR"/>
              </w:rPr>
              <w:t>(</w:t>
            </w:r>
            <w:r w:rsidRPr="00D506EB">
              <w:rPr>
                <w:sz w:val="18"/>
                <w:szCs w:val="18"/>
                <w:lang w:val="en-US"/>
              </w:rPr>
              <w:t>CPV</w:t>
            </w:r>
            <w:r w:rsidRPr="00D437FE">
              <w:rPr>
                <w:sz w:val="18"/>
                <w:szCs w:val="18"/>
                <w:lang w:val="el-GR"/>
              </w:rPr>
              <w:t>:24950000-8)</w:t>
            </w:r>
          </w:p>
          <w:p w:rsidR="00D437FE" w:rsidRPr="00D506EB" w:rsidRDefault="00D437FE" w:rsidP="003473F0">
            <w:pPr>
              <w:autoSpaceDE w:val="0"/>
              <w:autoSpaceDN w:val="0"/>
              <w:adjustRightInd w:val="0"/>
              <w:spacing w:after="0"/>
              <w:rPr>
                <w:sz w:val="18"/>
                <w:szCs w:val="18"/>
              </w:rPr>
            </w:pPr>
            <w:r w:rsidRPr="00D437FE">
              <w:rPr>
                <w:sz w:val="18"/>
                <w:szCs w:val="18"/>
                <w:lang w:val="el-GR"/>
              </w:rPr>
              <w:lastRenderedPageBreak/>
              <w:t xml:space="preserve">Για ψεκασμό σε βίδα (μπουλόνι – παξιμάδι </w:t>
            </w:r>
            <w:proofErr w:type="spellStart"/>
            <w:r w:rsidRPr="00D437FE">
              <w:rPr>
                <w:sz w:val="18"/>
                <w:szCs w:val="18"/>
                <w:lang w:val="el-GR"/>
              </w:rPr>
              <w:t>κ.λ.π</w:t>
            </w:r>
            <w:proofErr w:type="spellEnd"/>
            <w:r w:rsidRPr="00D437FE">
              <w:rPr>
                <w:sz w:val="18"/>
                <w:szCs w:val="18"/>
                <w:lang w:val="el-GR"/>
              </w:rPr>
              <w:t xml:space="preserve">) και την επιφάνεια επαφής που θέλουμε να βιδώσουμε. Αμέσως να δημιουργεί ένα φιλμ από </w:t>
            </w:r>
            <w:proofErr w:type="spellStart"/>
            <w:r w:rsidRPr="00D437FE">
              <w:rPr>
                <w:sz w:val="18"/>
                <w:szCs w:val="18"/>
                <w:lang w:val="el-GR"/>
              </w:rPr>
              <w:t>μικρομόρια</w:t>
            </w:r>
            <w:proofErr w:type="spellEnd"/>
            <w:r w:rsidRPr="00D437FE">
              <w:rPr>
                <w:sz w:val="18"/>
                <w:szCs w:val="18"/>
                <w:lang w:val="el-GR"/>
              </w:rPr>
              <w:t xml:space="preserve"> αλουμινίου . Βιδώνουμε την βίδα (μπουλόνι παξιμάδι </w:t>
            </w:r>
            <w:proofErr w:type="spellStart"/>
            <w:r w:rsidRPr="00D437FE">
              <w:rPr>
                <w:sz w:val="18"/>
                <w:szCs w:val="18"/>
                <w:lang w:val="el-GR"/>
              </w:rPr>
              <w:t>κ.λ.π</w:t>
            </w:r>
            <w:proofErr w:type="spellEnd"/>
            <w:r w:rsidRPr="00D437FE">
              <w:rPr>
                <w:sz w:val="18"/>
                <w:szCs w:val="18"/>
                <w:lang w:val="el-GR"/>
              </w:rPr>
              <w:t xml:space="preserve">) και το μέταλλο δεν σκουριάζει ποτέ. Έχουμε εύκολο ξεβίδωμα ακόμη και μετά από χρόνια. Εξαιρετικά χρήσιμο στην ναυτιλία και σε εκχιονιστικά μηχανήματα. </w:t>
            </w:r>
            <w:proofErr w:type="spellStart"/>
            <w:r w:rsidRPr="00D506EB">
              <w:rPr>
                <w:sz w:val="18"/>
                <w:szCs w:val="18"/>
              </w:rPr>
              <w:t>Επίσης</w:t>
            </w:r>
            <w:proofErr w:type="spellEnd"/>
            <w:r w:rsidRPr="00D506EB">
              <w:rPr>
                <w:sz w:val="18"/>
                <w:szCs w:val="18"/>
              </w:rPr>
              <w:t xml:space="preserve"> </w:t>
            </w:r>
            <w:proofErr w:type="spellStart"/>
            <w:r w:rsidRPr="00D506EB">
              <w:rPr>
                <w:sz w:val="18"/>
                <w:szCs w:val="18"/>
              </w:rPr>
              <w:t>κατάλληλο</w:t>
            </w:r>
            <w:proofErr w:type="spellEnd"/>
            <w:r w:rsidRPr="00D506EB">
              <w:rPr>
                <w:sz w:val="18"/>
                <w:szCs w:val="18"/>
              </w:rPr>
              <w:t xml:space="preserve"> </w:t>
            </w:r>
            <w:proofErr w:type="spellStart"/>
            <w:r w:rsidRPr="00D506EB">
              <w:rPr>
                <w:sz w:val="18"/>
                <w:szCs w:val="18"/>
              </w:rPr>
              <w:t>για</w:t>
            </w:r>
            <w:proofErr w:type="spellEnd"/>
            <w:r w:rsidRPr="00D506EB">
              <w:rPr>
                <w:sz w:val="18"/>
                <w:szCs w:val="18"/>
              </w:rPr>
              <w:t xml:space="preserve"> </w:t>
            </w:r>
            <w:proofErr w:type="spellStart"/>
            <w:r w:rsidRPr="00D506EB">
              <w:rPr>
                <w:sz w:val="18"/>
                <w:szCs w:val="18"/>
              </w:rPr>
              <w:t>αποφυγή</w:t>
            </w:r>
            <w:proofErr w:type="spellEnd"/>
            <w:r w:rsidRPr="00D506EB">
              <w:rPr>
                <w:sz w:val="18"/>
                <w:szCs w:val="18"/>
              </w:rPr>
              <w:t xml:space="preserve"> </w:t>
            </w:r>
            <w:proofErr w:type="spellStart"/>
            <w:r w:rsidRPr="00D506EB">
              <w:rPr>
                <w:sz w:val="18"/>
                <w:szCs w:val="18"/>
              </w:rPr>
              <w:t>επικαθήσεων</w:t>
            </w:r>
            <w:proofErr w:type="spellEnd"/>
            <w:r w:rsidRPr="00D506EB">
              <w:rPr>
                <w:sz w:val="18"/>
                <w:szCs w:val="18"/>
              </w:rPr>
              <w:t xml:space="preserve"> </w:t>
            </w:r>
            <w:proofErr w:type="spellStart"/>
            <w:r w:rsidRPr="00D506EB">
              <w:rPr>
                <w:sz w:val="18"/>
                <w:szCs w:val="18"/>
              </w:rPr>
              <w:t>σε</w:t>
            </w:r>
            <w:proofErr w:type="spellEnd"/>
            <w:r w:rsidRPr="00D506EB">
              <w:rPr>
                <w:sz w:val="18"/>
                <w:szCs w:val="18"/>
              </w:rPr>
              <w:t xml:space="preserve"> </w:t>
            </w:r>
            <w:proofErr w:type="spellStart"/>
            <w:r w:rsidRPr="00D506EB">
              <w:rPr>
                <w:sz w:val="18"/>
                <w:szCs w:val="18"/>
              </w:rPr>
              <w:t>πόλους</w:t>
            </w:r>
            <w:proofErr w:type="spellEnd"/>
            <w:r w:rsidRPr="00D506EB">
              <w:rPr>
                <w:sz w:val="18"/>
                <w:szCs w:val="18"/>
              </w:rPr>
              <w:t xml:space="preserve"> </w:t>
            </w:r>
            <w:proofErr w:type="spellStart"/>
            <w:r w:rsidRPr="00D506EB">
              <w:rPr>
                <w:sz w:val="18"/>
                <w:szCs w:val="18"/>
              </w:rPr>
              <w:t>μπαταριών</w:t>
            </w:r>
            <w:proofErr w:type="spellEnd"/>
            <w:r w:rsidRPr="00D506EB">
              <w:rPr>
                <w:sz w:val="18"/>
                <w:szCs w:val="18"/>
              </w:rPr>
              <w:t>.</w:t>
            </w:r>
          </w:p>
        </w:tc>
      </w:tr>
      <w:tr w:rsidR="00D437FE" w:rsidRPr="006847AE" w:rsidTr="003473F0">
        <w:trPr>
          <w:trHeight w:val="391"/>
          <w:jc w:val="center"/>
        </w:trPr>
        <w:tc>
          <w:tcPr>
            <w:tcW w:w="864" w:type="dxa"/>
            <w:vAlign w:val="center"/>
          </w:tcPr>
          <w:p w:rsidR="00D437FE" w:rsidRPr="00D506EB" w:rsidRDefault="00D437FE" w:rsidP="003473F0">
            <w:pPr>
              <w:pStyle w:val="af0"/>
              <w:tabs>
                <w:tab w:val="center" w:pos="2268"/>
              </w:tabs>
              <w:spacing w:after="0"/>
              <w:jc w:val="center"/>
              <w:rPr>
                <w:sz w:val="18"/>
                <w:szCs w:val="18"/>
              </w:rPr>
            </w:pPr>
            <w:r w:rsidRPr="00D506EB">
              <w:rPr>
                <w:sz w:val="18"/>
                <w:szCs w:val="18"/>
              </w:rPr>
              <w:lastRenderedPageBreak/>
              <w:t>14</w:t>
            </w:r>
          </w:p>
        </w:tc>
        <w:tc>
          <w:tcPr>
            <w:tcW w:w="8392" w:type="dxa"/>
          </w:tcPr>
          <w:p w:rsidR="00D437FE" w:rsidRPr="00D437FE" w:rsidRDefault="00D437FE" w:rsidP="003473F0">
            <w:pPr>
              <w:autoSpaceDE w:val="0"/>
              <w:autoSpaceDN w:val="0"/>
              <w:adjustRightInd w:val="0"/>
              <w:spacing w:after="0"/>
              <w:jc w:val="center"/>
              <w:rPr>
                <w:sz w:val="18"/>
                <w:szCs w:val="18"/>
                <w:lang w:val="el-GR"/>
              </w:rPr>
            </w:pPr>
            <w:r w:rsidRPr="00D437FE">
              <w:rPr>
                <w:b/>
                <w:sz w:val="18"/>
                <w:szCs w:val="18"/>
                <w:lang w:val="el-GR"/>
              </w:rPr>
              <w:t>ΣΠΡΕΪ ΓΡΑΣΟ ΧΑΛΚΟΥ  +1000</w:t>
            </w:r>
            <w:r w:rsidRPr="00D437FE">
              <w:rPr>
                <w:sz w:val="18"/>
                <w:szCs w:val="18"/>
                <w:lang w:val="el-GR"/>
              </w:rPr>
              <w:t>°</w:t>
            </w:r>
            <w:r w:rsidRPr="00D506EB">
              <w:rPr>
                <w:sz w:val="18"/>
                <w:szCs w:val="18"/>
              </w:rPr>
              <w:t>C</w:t>
            </w:r>
          </w:p>
          <w:p w:rsidR="00D437FE" w:rsidRPr="00D437FE" w:rsidRDefault="00D437FE" w:rsidP="003473F0">
            <w:pPr>
              <w:autoSpaceDE w:val="0"/>
              <w:autoSpaceDN w:val="0"/>
              <w:adjustRightInd w:val="0"/>
              <w:spacing w:after="0"/>
              <w:jc w:val="center"/>
              <w:rPr>
                <w:sz w:val="18"/>
                <w:szCs w:val="18"/>
                <w:lang w:val="el-GR"/>
              </w:rPr>
            </w:pPr>
            <w:r w:rsidRPr="00D437FE">
              <w:rPr>
                <w:sz w:val="18"/>
                <w:szCs w:val="18"/>
                <w:lang w:val="el-GR"/>
              </w:rPr>
              <w:t>(</w:t>
            </w:r>
            <w:r w:rsidRPr="00D506EB">
              <w:rPr>
                <w:sz w:val="18"/>
                <w:szCs w:val="18"/>
                <w:lang w:val="en-US"/>
              </w:rPr>
              <w:t>CPV</w:t>
            </w:r>
            <w:r w:rsidRPr="00D437FE">
              <w:rPr>
                <w:sz w:val="18"/>
                <w:szCs w:val="18"/>
                <w:lang w:val="el-GR"/>
              </w:rPr>
              <w:t>:24950000-8)</w:t>
            </w:r>
          </w:p>
          <w:p w:rsidR="00D437FE" w:rsidRPr="00D437FE" w:rsidRDefault="00D437FE" w:rsidP="003473F0">
            <w:pPr>
              <w:autoSpaceDE w:val="0"/>
              <w:autoSpaceDN w:val="0"/>
              <w:adjustRightInd w:val="0"/>
              <w:spacing w:after="0"/>
              <w:rPr>
                <w:b/>
                <w:sz w:val="18"/>
                <w:szCs w:val="18"/>
                <w:lang w:val="el-GR"/>
              </w:rPr>
            </w:pPr>
            <w:r w:rsidRPr="00D437FE">
              <w:rPr>
                <w:sz w:val="18"/>
                <w:szCs w:val="18"/>
                <w:lang w:val="el-GR"/>
              </w:rPr>
              <w:t>Γράσο υψηλής περιεκτικότητας σε χαλκό ώστε να διαθέτει: 1) πολύ καλές ιδιότητες πρόσφυσης, 2) υψηλή θερμική αντίσταση (+1000°</w:t>
            </w:r>
            <w:r w:rsidRPr="00D506EB">
              <w:rPr>
                <w:sz w:val="18"/>
                <w:szCs w:val="18"/>
              </w:rPr>
              <w:t>C</w:t>
            </w:r>
            <w:r w:rsidRPr="00D437FE">
              <w:rPr>
                <w:sz w:val="18"/>
                <w:szCs w:val="18"/>
                <w:lang w:val="el-GR"/>
              </w:rPr>
              <w:t xml:space="preserve">) και ανθεκτικότητα στις καιρικές συνθήκες, 3) εξαιρετική αντοχή στο νερό και την πίεση, 4) αποτρέπει τη φθορά, τη διάβρωση και το κόλλημα μετάλλων λόγω θερμότητας, 5) καταπολεμά αποτελεσματικά το τρίξιμο από τα τακάκια των </w:t>
            </w:r>
            <w:proofErr w:type="spellStart"/>
            <w:r w:rsidRPr="00D437FE">
              <w:rPr>
                <w:sz w:val="18"/>
                <w:szCs w:val="18"/>
                <w:lang w:val="el-GR"/>
              </w:rPr>
              <w:t>δισκόφρενων</w:t>
            </w:r>
            <w:proofErr w:type="spellEnd"/>
            <w:r w:rsidRPr="00D437FE">
              <w:rPr>
                <w:sz w:val="18"/>
                <w:szCs w:val="18"/>
                <w:lang w:val="el-GR"/>
              </w:rPr>
              <w:t xml:space="preserve">, 6) προστατεύει τους πόλους της μπαταρίας από διαβρωτικά κατάλοιπα, 7) αν ψεκαστεί κατά την τοποθέτηση των </w:t>
            </w:r>
            <w:proofErr w:type="spellStart"/>
            <w:r w:rsidRPr="00D437FE">
              <w:rPr>
                <w:sz w:val="18"/>
                <w:szCs w:val="18"/>
                <w:lang w:val="el-GR"/>
              </w:rPr>
              <w:t>μπεκ</w:t>
            </w:r>
            <w:proofErr w:type="spellEnd"/>
            <w:r w:rsidRPr="00D437FE">
              <w:rPr>
                <w:sz w:val="18"/>
                <w:szCs w:val="18"/>
                <w:lang w:val="el-GR"/>
              </w:rPr>
              <w:t>, αυτά θα βγαίνουν εύκολα ακόμη και μετά από χρόνια.</w:t>
            </w:r>
          </w:p>
        </w:tc>
      </w:tr>
      <w:tr w:rsidR="00D437FE" w:rsidRPr="006847AE" w:rsidTr="003473F0">
        <w:trPr>
          <w:trHeight w:val="391"/>
          <w:jc w:val="center"/>
        </w:trPr>
        <w:tc>
          <w:tcPr>
            <w:tcW w:w="864" w:type="dxa"/>
            <w:vAlign w:val="center"/>
          </w:tcPr>
          <w:p w:rsidR="00D437FE" w:rsidRPr="00D506EB" w:rsidRDefault="00D437FE" w:rsidP="003473F0">
            <w:pPr>
              <w:pStyle w:val="af0"/>
              <w:tabs>
                <w:tab w:val="center" w:pos="2268"/>
              </w:tabs>
              <w:spacing w:after="0"/>
              <w:jc w:val="center"/>
              <w:rPr>
                <w:sz w:val="18"/>
                <w:szCs w:val="18"/>
                <w:lang w:val="en-US"/>
              </w:rPr>
            </w:pPr>
            <w:r w:rsidRPr="00D506EB">
              <w:rPr>
                <w:sz w:val="18"/>
                <w:szCs w:val="18"/>
                <w:lang w:val="en-US"/>
              </w:rPr>
              <w:t>15</w:t>
            </w:r>
          </w:p>
        </w:tc>
        <w:tc>
          <w:tcPr>
            <w:tcW w:w="8392" w:type="dxa"/>
          </w:tcPr>
          <w:p w:rsidR="00D437FE" w:rsidRPr="00D437FE" w:rsidRDefault="00D437FE" w:rsidP="003473F0">
            <w:pPr>
              <w:autoSpaceDE w:val="0"/>
              <w:autoSpaceDN w:val="0"/>
              <w:adjustRightInd w:val="0"/>
              <w:spacing w:after="0"/>
              <w:jc w:val="center"/>
              <w:rPr>
                <w:sz w:val="18"/>
                <w:szCs w:val="18"/>
                <w:lang w:val="el-GR"/>
              </w:rPr>
            </w:pPr>
            <w:r w:rsidRPr="00D437FE">
              <w:rPr>
                <w:rStyle w:val="grey"/>
                <w:b/>
                <w:sz w:val="18"/>
                <w:szCs w:val="18"/>
                <w:lang w:val="el-GR"/>
              </w:rPr>
              <w:t xml:space="preserve">ΓΡΑΣΑ ΛΙΘΙΟΥ </w:t>
            </w:r>
          </w:p>
          <w:p w:rsidR="00D437FE" w:rsidRPr="00D437FE" w:rsidRDefault="00D437FE" w:rsidP="003473F0">
            <w:pPr>
              <w:autoSpaceDE w:val="0"/>
              <w:autoSpaceDN w:val="0"/>
              <w:adjustRightInd w:val="0"/>
              <w:spacing w:after="0"/>
              <w:jc w:val="center"/>
              <w:rPr>
                <w:b/>
                <w:sz w:val="18"/>
                <w:szCs w:val="18"/>
                <w:lang w:val="el-GR"/>
              </w:rPr>
            </w:pPr>
            <w:r w:rsidRPr="00D437FE">
              <w:rPr>
                <w:sz w:val="18"/>
                <w:szCs w:val="18"/>
                <w:lang w:val="el-GR"/>
              </w:rPr>
              <w:t xml:space="preserve"> </w:t>
            </w:r>
            <w:r w:rsidRPr="00D437FE">
              <w:rPr>
                <w:bCs/>
                <w:sz w:val="18"/>
                <w:szCs w:val="18"/>
                <w:lang w:val="el-GR"/>
              </w:rPr>
              <w:t>(</w:t>
            </w:r>
            <w:r w:rsidRPr="00D506EB">
              <w:rPr>
                <w:bCs/>
                <w:sz w:val="18"/>
                <w:szCs w:val="18"/>
              </w:rPr>
              <w:t>CPV</w:t>
            </w:r>
            <w:r w:rsidRPr="00D437FE">
              <w:rPr>
                <w:bCs/>
                <w:sz w:val="18"/>
                <w:szCs w:val="18"/>
                <w:lang w:val="el-GR"/>
              </w:rPr>
              <w:t xml:space="preserve"> 24951000-5)</w:t>
            </w:r>
          </w:p>
          <w:p w:rsidR="00D437FE" w:rsidRPr="00D437FE" w:rsidRDefault="00D437FE" w:rsidP="003473F0">
            <w:pPr>
              <w:autoSpaceDE w:val="0"/>
              <w:autoSpaceDN w:val="0"/>
              <w:adjustRightInd w:val="0"/>
              <w:spacing w:after="0"/>
              <w:rPr>
                <w:sz w:val="18"/>
                <w:szCs w:val="18"/>
                <w:lang w:val="el-GR"/>
              </w:rPr>
            </w:pPr>
            <w:r w:rsidRPr="00D506EB">
              <w:rPr>
                <w:b/>
                <w:sz w:val="18"/>
                <w:szCs w:val="18"/>
                <w:lang w:val="en-US"/>
              </w:rPr>
              <w:t>NLGI</w:t>
            </w:r>
            <w:r w:rsidRPr="00D437FE">
              <w:rPr>
                <w:b/>
                <w:sz w:val="18"/>
                <w:szCs w:val="18"/>
                <w:lang w:val="el-GR"/>
              </w:rPr>
              <w:t xml:space="preserve"> 2     </w:t>
            </w:r>
            <w:r w:rsidRPr="00D437FE">
              <w:rPr>
                <w:sz w:val="18"/>
                <w:szCs w:val="18"/>
                <w:lang w:val="el-GR"/>
              </w:rPr>
              <w:t xml:space="preserve">Γράσα με βάση το </w:t>
            </w:r>
            <w:proofErr w:type="spellStart"/>
            <w:r w:rsidRPr="00D437FE">
              <w:rPr>
                <w:sz w:val="18"/>
                <w:szCs w:val="18"/>
                <w:lang w:val="el-GR"/>
              </w:rPr>
              <w:t>λίθιο</w:t>
            </w:r>
            <w:proofErr w:type="spellEnd"/>
            <w:r w:rsidRPr="00D437FE">
              <w:rPr>
                <w:sz w:val="18"/>
                <w:szCs w:val="18"/>
                <w:lang w:val="el-GR"/>
              </w:rPr>
              <w:t xml:space="preserve">, ενισχυμένα με αντιοξειδωτικά και </w:t>
            </w:r>
            <w:proofErr w:type="spellStart"/>
            <w:r w:rsidRPr="00D437FE">
              <w:rPr>
                <w:sz w:val="18"/>
                <w:szCs w:val="18"/>
                <w:lang w:val="el-GR"/>
              </w:rPr>
              <w:t>αντι</w:t>
            </w:r>
            <w:proofErr w:type="spellEnd"/>
            <w:r w:rsidRPr="00D437FE">
              <w:rPr>
                <w:sz w:val="18"/>
                <w:szCs w:val="18"/>
                <w:lang w:val="el-GR"/>
              </w:rPr>
              <w:t>-διαβρωτικά πρόσθετα υψηλής πίεσης με (</w:t>
            </w:r>
            <w:r w:rsidRPr="00D437FE">
              <w:rPr>
                <w:b/>
                <w:sz w:val="18"/>
                <w:szCs w:val="18"/>
                <w:lang w:val="el-GR"/>
              </w:rPr>
              <w:t>ΕΡ</w:t>
            </w:r>
            <w:r w:rsidRPr="00D437FE">
              <w:rPr>
                <w:sz w:val="18"/>
                <w:szCs w:val="18"/>
                <w:lang w:val="el-GR"/>
              </w:rPr>
              <w:t>). Είναι κατάλληλα για εφαρμογές σε ρουλεμάν, κουζινέτα, ατέρμονες, μειωτήρες στροφών κ.ά., Θερμοκρασίες λειτουργίας περίπου -30º</w:t>
            </w:r>
            <w:r w:rsidRPr="00D506EB">
              <w:rPr>
                <w:sz w:val="18"/>
                <w:szCs w:val="18"/>
              </w:rPr>
              <w:t>C</w:t>
            </w:r>
            <w:r w:rsidRPr="00D437FE">
              <w:rPr>
                <w:sz w:val="18"/>
                <w:szCs w:val="18"/>
                <w:lang w:val="el-GR"/>
              </w:rPr>
              <w:t xml:space="preserve"> έως +130º</w:t>
            </w:r>
            <w:r w:rsidRPr="00D506EB">
              <w:rPr>
                <w:sz w:val="18"/>
                <w:szCs w:val="18"/>
              </w:rPr>
              <w:t>C</w:t>
            </w:r>
            <w:r w:rsidRPr="00D437FE">
              <w:rPr>
                <w:sz w:val="18"/>
                <w:szCs w:val="18"/>
                <w:lang w:val="el-GR"/>
              </w:rPr>
              <w:t xml:space="preserve"> </w:t>
            </w:r>
            <w:r w:rsidRPr="00D506EB">
              <w:rPr>
                <w:sz w:val="18"/>
                <w:szCs w:val="18"/>
              </w:rPr>
              <w:t>DIN</w:t>
            </w:r>
            <w:r w:rsidRPr="00D437FE">
              <w:rPr>
                <w:sz w:val="18"/>
                <w:szCs w:val="18"/>
                <w:lang w:val="el-GR"/>
              </w:rPr>
              <w:t xml:space="preserve"> 51825 </w:t>
            </w:r>
            <w:r w:rsidRPr="00D506EB">
              <w:rPr>
                <w:sz w:val="18"/>
                <w:szCs w:val="18"/>
              </w:rPr>
              <w:t>KP</w:t>
            </w:r>
            <w:r w:rsidRPr="00D437FE">
              <w:rPr>
                <w:sz w:val="18"/>
                <w:szCs w:val="18"/>
                <w:lang w:val="el-GR"/>
              </w:rPr>
              <w:t>/</w:t>
            </w:r>
            <w:r w:rsidRPr="00D506EB">
              <w:rPr>
                <w:sz w:val="18"/>
                <w:szCs w:val="18"/>
              </w:rPr>
              <w:t>K</w:t>
            </w:r>
            <w:r w:rsidRPr="00D437FE">
              <w:rPr>
                <w:sz w:val="18"/>
                <w:szCs w:val="18"/>
                <w:lang w:val="el-GR"/>
              </w:rPr>
              <w:t xml:space="preserve">-30   </w:t>
            </w:r>
            <w:r w:rsidRPr="00D506EB">
              <w:rPr>
                <w:sz w:val="18"/>
                <w:szCs w:val="18"/>
              </w:rPr>
              <w:t>ISO</w:t>
            </w:r>
            <w:r w:rsidRPr="00D437FE">
              <w:rPr>
                <w:sz w:val="18"/>
                <w:szCs w:val="18"/>
                <w:lang w:val="el-GR"/>
              </w:rPr>
              <w:t xml:space="preserve"> </w:t>
            </w:r>
            <w:r w:rsidRPr="00D506EB">
              <w:rPr>
                <w:sz w:val="18"/>
                <w:szCs w:val="18"/>
              </w:rPr>
              <w:t>LB</w:t>
            </w:r>
            <w:r w:rsidRPr="00D437FE">
              <w:rPr>
                <w:sz w:val="18"/>
                <w:szCs w:val="18"/>
                <w:lang w:val="el-GR"/>
              </w:rPr>
              <w:t>/</w:t>
            </w:r>
            <w:r w:rsidRPr="00D506EB">
              <w:rPr>
                <w:sz w:val="18"/>
                <w:szCs w:val="18"/>
              </w:rPr>
              <w:t>GB</w:t>
            </w:r>
          </w:p>
        </w:tc>
      </w:tr>
      <w:tr w:rsidR="00D437FE" w:rsidRPr="006847AE" w:rsidTr="003473F0">
        <w:trPr>
          <w:trHeight w:val="391"/>
          <w:jc w:val="center"/>
        </w:trPr>
        <w:tc>
          <w:tcPr>
            <w:tcW w:w="864" w:type="dxa"/>
            <w:vAlign w:val="center"/>
          </w:tcPr>
          <w:p w:rsidR="00D437FE" w:rsidRPr="00D506EB" w:rsidRDefault="00D437FE" w:rsidP="003473F0">
            <w:pPr>
              <w:pStyle w:val="af0"/>
              <w:tabs>
                <w:tab w:val="center" w:pos="2268"/>
              </w:tabs>
              <w:spacing w:after="0"/>
              <w:jc w:val="center"/>
              <w:rPr>
                <w:sz w:val="18"/>
                <w:szCs w:val="18"/>
                <w:lang w:val="en-US"/>
              </w:rPr>
            </w:pPr>
            <w:r w:rsidRPr="00D506EB">
              <w:rPr>
                <w:sz w:val="18"/>
                <w:szCs w:val="18"/>
                <w:lang w:val="en-US"/>
              </w:rPr>
              <w:t>16</w:t>
            </w:r>
          </w:p>
        </w:tc>
        <w:tc>
          <w:tcPr>
            <w:tcW w:w="8392" w:type="dxa"/>
          </w:tcPr>
          <w:p w:rsidR="00D437FE" w:rsidRPr="00D437FE" w:rsidRDefault="00D437FE" w:rsidP="003473F0">
            <w:pPr>
              <w:autoSpaceDE w:val="0"/>
              <w:autoSpaceDN w:val="0"/>
              <w:adjustRightInd w:val="0"/>
              <w:spacing w:after="0"/>
              <w:jc w:val="center"/>
              <w:rPr>
                <w:rStyle w:val="grey2"/>
                <w:b/>
                <w:sz w:val="18"/>
                <w:szCs w:val="18"/>
                <w:lang w:val="el-GR"/>
              </w:rPr>
            </w:pPr>
            <w:r w:rsidRPr="00D437FE">
              <w:rPr>
                <w:rStyle w:val="grey2"/>
                <w:b/>
                <w:sz w:val="18"/>
                <w:szCs w:val="18"/>
                <w:lang w:val="el-GR"/>
              </w:rPr>
              <w:t>ΑΝΤΙΨΥΚΤΙΚΟ ΥΓΡΟ  ΓΙΑ  ΨΥΚΤΙΚΑ ΚΥΚΛΩΜΑΤΑ ΚΙΝΗΤΗΡΩΝ</w:t>
            </w:r>
          </w:p>
          <w:p w:rsidR="00D437FE" w:rsidRPr="00D437FE" w:rsidRDefault="00D437FE" w:rsidP="003473F0">
            <w:pPr>
              <w:autoSpaceDE w:val="0"/>
              <w:autoSpaceDN w:val="0"/>
              <w:adjustRightInd w:val="0"/>
              <w:spacing w:after="0"/>
              <w:jc w:val="center"/>
              <w:rPr>
                <w:bCs/>
                <w:sz w:val="18"/>
                <w:szCs w:val="18"/>
                <w:lang w:val="el-GR"/>
              </w:rPr>
            </w:pPr>
            <w:r w:rsidRPr="00D437FE">
              <w:rPr>
                <w:bCs/>
                <w:sz w:val="18"/>
                <w:szCs w:val="18"/>
                <w:lang w:val="el-GR"/>
              </w:rPr>
              <w:t>(</w:t>
            </w:r>
            <w:r w:rsidRPr="00D506EB">
              <w:rPr>
                <w:bCs/>
                <w:sz w:val="18"/>
                <w:szCs w:val="18"/>
              </w:rPr>
              <w:t>CPV</w:t>
            </w:r>
            <w:r w:rsidRPr="00D437FE">
              <w:rPr>
                <w:bCs/>
                <w:sz w:val="18"/>
                <w:szCs w:val="18"/>
                <w:lang w:val="el-GR"/>
              </w:rPr>
              <w:t xml:space="preserve"> 24961000-8)</w:t>
            </w:r>
          </w:p>
          <w:p w:rsidR="00D437FE" w:rsidRPr="00D506EB" w:rsidRDefault="00D437FE" w:rsidP="003473F0">
            <w:pPr>
              <w:pStyle w:val="Default"/>
              <w:rPr>
                <w:rFonts w:ascii="Calibri" w:hAnsi="Calibri" w:cs="Calibri"/>
                <w:bCs/>
                <w:sz w:val="18"/>
                <w:szCs w:val="18"/>
              </w:rPr>
            </w:pPr>
            <w:r w:rsidRPr="00D506EB">
              <w:rPr>
                <w:rFonts w:ascii="Calibri" w:hAnsi="Calibri" w:cs="Calibri"/>
                <w:color w:val="auto"/>
                <w:sz w:val="18"/>
                <w:szCs w:val="18"/>
              </w:rPr>
              <w:t xml:space="preserve">Αντιψυκτικό / </w:t>
            </w:r>
            <w:proofErr w:type="spellStart"/>
            <w:r w:rsidRPr="00D506EB">
              <w:rPr>
                <w:rFonts w:ascii="Calibri" w:hAnsi="Calibri" w:cs="Calibri"/>
                <w:color w:val="auto"/>
                <w:sz w:val="18"/>
                <w:szCs w:val="18"/>
              </w:rPr>
              <w:t>αντιθερμικό</w:t>
            </w:r>
            <w:proofErr w:type="spellEnd"/>
            <w:r w:rsidRPr="00D506EB">
              <w:rPr>
                <w:rFonts w:ascii="Calibri" w:hAnsi="Calibri" w:cs="Calibri"/>
                <w:color w:val="auto"/>
                <w:sz w:val="18"/>
                <w:szCs w:val="18"/>
              </w:rPr>
              <w:t xml:space="preserve"> υγρό για το δίκτυο ψύξης των κινητήρων, με εξαιρετικές αντιδιαβρωτικές ιδιότητες. Κατάλληλο για μηχανές φτιαγμένες από κράματα μετάλλων, χυτοσίδηρο, </w:t>
            </w:r>
            <w:r w:rsidRPr="00D506EB">
              <w:rPr>
                <w:rFonts w:ascii="Calibri" w:hAnsi="Calibri" w:cs="Calibri"/>
                <w:b/>
                <w:color w:val="auto"/>
                <w:sz w:val="18"/>
                <w:szCs w:val="18"/>
              </w:rPr>
              <w:t>αλουμίνιο</w:t>
            </w:r>
            <w:r w:rsidRPr="00D506EB">
              <w:rPr>
                <w:rFonts w:ascii="Calibri" w:hAnsi="Calibri" w:cs="Calibri"/>
                <w:color w:val="auto"/>
                <w:sz w:val="18"/>
                <w:szCs w:val="18"/>
              </w:rPr>
              <w:t xml:space="preserve"> κ.λπ.</w:t>
            </w:r>
            <w:r w:rsidRPr="00D506EB">
              <w:rPr>
                <w:rFonts w:ascii="Calibri" w:hAnsi="Calibri" w:cs="Calibri"/>
                <w:bCs/>
                <w:color w:val="auto"/>
                <w:sz w:val="18"/>
                <w:szCs w:val="18"/>
              </w:rPr>
              <w:t xml:space="preserve"> να </w:t>
            </w:r>
            <w:r w:rsidRPr="00D506EB">
              <w:rPr>
                <w:rFonts w:ascii="Calibri" w:hAnsi="Calibri" w:cs="Calibri"/>
                <w:color w:val="auto"/>
                <w:sz w:val="18"/>
                <w:szCs w:val="18"/>
              </w:rPr>
              <w:t xml:space="preserve">ικανοποιεί και τις απαιτήσεις </w:t>
            </w:r>
            <w:r w:rsidRPr="00D506EB">
              <w:rPr>
                <w:rFonts w:ascii="Calibri" w:hAnsi="Calibri" w:cs="Calibri"/>
                <w:bCs/>
                <w:sz w:val="18"/>
                <w:szCs w:val="18"/>
              </w:rPr>
              <w:t>VW/AUDI/SEAT/SKODA TL-774-D, GM 6277,</w:t>
            </w:r>
            <w:r w:rsidRPr="00D506EB">
              <w:rPr>
                <w:rFonts w:ascii="Calibri" w:hAnsi="Calibri" w:cs="Calibri"/>
                <w:bCs/>
                <w:sz w:val="18"/>
                <w:szCs w:val="18"/>
                <w:lang w:val="en-GB"/>
              </w:rPr>
              <w:t>FORD</w:t>
            </w:r>
            <w:r w:rsidRPr="00D506EB">
              <w:rPr>
                <w:rFonts w:ascii="Calibri" w:hAnsi="Calibri" w:cs="Calibri"/>
                <w:bCs/>
                <w:sz w:val="18"/>
                <w:szCs w:val="18"/>
              </w:rPr>
              <w:t xml:space="preserve"> </w:t>
            </w:r>
            <w:r w:rsidRPr="00D506EB">
              <w:rPr>
                <w:rFonts w:ascii="Calibri" w:hAnsi="Calibri" w:cs="Calibri"/>
                <w:bCs/>
                <w:sz w:val="18"/>
                <w:szCs w:val="18"/>
                <w:lang w:val="en-GB"/>
              </w:rPr>
              <w:t>WSS</w:t>
            </w:r>
            <w:r w:rsidRPr="00D506EB">
              <w:rPr>
                <w:rFonts w:ascii="Calibri" w:hAnsi="Calibri" w:cs="Calibri"/>
                <w:bCs/>
                <w:sz w:val="18"/>
                <w:szCs w:val="18"/>
              </w:rPr>
              <w:t>-</w:t>
            </w:r>
            <w:r w:rsidRPr="00D506EB">
              <w:rPr>
                <w:rFonts w:ascii="Calibri" w:hAnsi="Calibri" w:cs="Calibri"/>
                <w:bCs/>
                <w:sz w:val="18"/>
                <w:szCs w:val="18"/>
                <w:lang w:val="en-GB"/>
              </w:rPr>
              <w:t>M</w:t>
            </w:r>
            <w:r w:rsidRPr="00D506EB">
              <w:rPr>
                <w:rFonts w:ascii="Calibri" w:hAnsi="Calibri" w:cs="Calibri"/>
                <w:bCs/>
                <w:sz w:val="18"/>
                <w:szCs w:val="18"/>
              </w:rPr>
              <w:t>97</w:t>
            </w:r>
            <w:r w:rsidRPr="00D506EB">
              <w:rPr>
                <w:rFonts w:ascii="Calibri" w:hAnsi="Calibri" w:cs="Calibri"/>
                <w:bCs/>
                <w:sz w:val="18"/>
                <w:szCs w:val="18"/>
                <w:lang w:val="en-GB"/>
              </w:rPr>
              <w:t>B</w:t>
            </w:r>
            <w:r w:rsidRPr="00D506EB">
              <w:rPr>
                <w:rFonts w:ascii="Calibri" w:hAnsi="Calibri" w:cs="Calibri"/>
                <w:bCs/>
                <w:sz w:val="18"/>
                <w:szCs w:val="18"/>
              </w:rPr>
              <w:t xml:space="preserve">44, </w:t>
            </w:r>
            <w:r w:rsidRPr="00D506EB">
              <w:rPr>
                <w:rFonts w:ascii="Calibri" w:hAnsi="Calibri" w:cs="Calibri"/>
                <w:bCs/>
                <w:sz w:val="18"/>
                <w:szCs w:val="18"/>
                <w:lang w:val="en-GB"/>
              </w:rPr>
              <w:t>MB</w:t>
            </w:r>
            <w:r w:rsidRPr="00D506EB">
              <w:rPr>
                <w:rFonts w:ascii="Calibri" w:hAnsi="Calibri" w:cs="Calibri"/>
                <w:bCs/>
                <w:sz w:val="18"/>
                <w:szCs w:val="18"/>
              </w:rPr>
              <w:t xml:space="preserve"> 325.3, </w:t>
            </w:r>
            <w:r w:rsidRPr="00D506EB">
              <w:rPr>
                <w:rFonts w:ascii="Calibri" w:hAnsi="Calibri" w:cs="Calibri"/>
                <w:bCs/>
                <w:sz w:val="18"/>
                <w:szCs w:val="18"/>
                <w:lang w:val="en-GB"/>
              </w:rPr>
              <w:t>MAN</w:t>
            </w:r>
            <w:r w:rsidRPr="00D506EB">
              <w:rPr>
                <w:rFonts w:ascii="Calibri" w:hAnsi="Calibri" w:cs="Calibri"/>
                <w:bCs/>
                <w:sz w:val="18"/>
                <w:szCs w:val="18"/>
              </w:rPr>
              <w:t xml:space="preserve"> 324 </w:t>
            </w:r>
            <w:r w:rsidRPr="00D506EB">
              <w:rPr>
                <w:rFonts w:ascii="Calibri" w:hAnsi="Calibri" w:cs="Calibri"/>
                <w:bCs/>
                <w:sz w:val="18"/>
                <w:szCs w:val="18"/>
                <w:lang w:val="en-GB"/>
              </w:rPr>
              <w:t>Type</w:t>
            </w:r>
            <w:r w:rsidRPr="00D506EB">
              <w:rPr>
                <w:rFonts w:ascii="Calibri" w:hAnsi="Calibri" w:cs="Calibri"/>
                <w:bCs/>
                <w:sz w:val="18"/>
                <w:szCs w:val="18"/>
              </w:rPr>
              <w:t xml:space="preserve"> </w:t>
            </w:r>
            <w:r w:rsidRPr="00D506EB">
              <w:rPr>
                <w:rFonts w:ascii="Calibri" w:hAnsi="Calibri" w:cs="Calibri"/>
                <w:bCs/>
                <w:sz w:val="18"/>
                <w:szCs w:val="18"/>
                <w:lang w:val="en-GB"/>
              </w:rPr>
              <w:t>SNF</w:t>
            </w:r>
            <w:r w:rsidRPr="00D506EB">
              <w:rPr>
                <w:rFonts w:ascii="Calibri" w:hAnsi="Calibri" w:cs="Calibri"/>
                <w:bCs/>
                <w:sz w:val="18"/>
                <w:szCs w:val="18"/>
              </w:rPr>
              <w:t>,</w:t>
            </w:r>
            <w:r w:rsidRPr="00D506EB">
              <w:rPr>
                <w:rFonts w:ascii="Calibri" w:hAnsi="Calibri" w:cs="Calibri"/>
                <w:bCs/>
                <w:sz w:val="18"/>
                <w:szCs w:val="18"/>
                <w:lang w:val="en-GB"/>
              </w:rPr>
              <w:t>MTU</w:t>
            </w:r>
            <w:r w:rsidRPr="00D506EB">
              <w:rPr>
                <w:rFonts w:ascii="Calibri" w:hAnsi="Calibri" w:cs="Calibri"/>
                <w:bCs/>
                <w:sz w:val="18"/>
                <w:szCs w:val="18"/>
              </w:rPr>
              <w:t xml:space="preserve"> </w:t>
            </w:r>
            <w:r w:rsidRPr="00D506EB">
              <w:rPr>
                <w:rFonts w:ascii="Calibri" w:hAnsi="Calibri" w:cs="Calibri"/>
                <w:bCs/>
                <w:sz w:val="18"/>
                <w:szCs w:val="18"/>
                <w:lang w:val="en-GB"/>
              </w:rPr>
              <w:t>MTL</w:t>
            </w:r>
            <w:r w:rsidRPr="00D506EB">
              <w:rPr>
                <w:rFonts w:ascii="Calibri" w:hAnsi="Calibri" w:cs="Calibri"/>
                <w:bCs/>
                <w:sz w:val="18"/>
                <w:szCs w:val="18"/>
              </w:rPr>
              <w:t xml:space="preserve"> 5048, </w:t>
            </w:r>
            <w:r w:rsidRPr="00D506EB">
              <w:rPr>
                <w:rFonts w:ascii="Calibri" w:hAnsi="Calibri" w:cs="Calibri"/>
                <w:bCs/>
                <w:sz w:val="18"/>
                <w:szCs w:val="18"/>
                <w:lang w:val="en-GB"/>
              </w:rPr>
              <w:t>VOLVO</w:t>
            </w:r>
            <w:r w:rsidRPr="00D506EB">
              <w:rPr>
                <w:rFonts w:ascii="Calibri" w:hAnsi="Calibri" w:cs="Calibri"/>
                <w:bCs/>
                <w:sz w:val="18"/>
                <w:szCs w:val="18"/>
              </w:rPr>
              <w:t xml:space="preserve"> 1286083</w:t>
            </w:r>
            <w:r w:rsidRPr="00D506EB">
              <w:rPr>
                <w:rStyle w:val="grey2"/>
                <w:rFonts w:ascii="Calibri" w:hAnsi="Calibri" w:cs="Calibri"/>
                <w:sz w:val="18"/>
                <w:szCs w:val="18"/>
              </w:rPr>
              <w:t xml:space="preserve"> .  </w:t>
            </w:r>
            <w:r w:rsidRPr="00D506EB">
              <w:rPr>
                <w:rFonts w:ascii="Calibri" w:hAnsi="Calibri" w:cs="Calibri"/>
                <w:bCs/>
                <w:sz w:val="18"/>
                <w:szCs w:val="18"/>
              </w:rPr>
              <w:t>ASTM D3306-05 /D4985    BS6580:2010 AFNOR NF R15-601</w:t>
            </w:r>
          </w:p>
          <w:p w:rsidR="00D437FE" w:rsidRPr="00D437FE" w:rsidRDefault="00D437FE" w:rsidP="003473F0">
            <w:pPr>
              <w:autoSpaceDE w:val="0"/>
              <w:autoSpaceDN w:val="0"/>
              <w:adjustRightInd w:val="0"/>
              <w:spacing w:after="0"/>
              <w:rPr>
                <w:rStyle w:val="grey2"/>
                <w:bCs/>
                <w:color w:val="000000"/>
                <w:sz w:val="18"/>
                <w:szCs w:val="18"/>
                <w:lang w:val="el-GR"/>
              </w:rPr>
            </w:pPr>
            <w:r w:rsidRPr="00D437FE">
              <w:rPr>
                <w:rStyle w:val="grey2"/>
                <w:sz w:val="18"/>
                <w:szCs w:val="18"/>
                <w:lang w:val="el-GR"/>
              </w:rPr>
              <w:t>Απαιτείται αραίωση με νερό πριν τη χρήση του.</w:t>
            </w:r>
          </w:p>
          <w:p w:rsidR="00D437FE" w:rsidRPr="00D437FE" w:rsidRDefault="00D437FE" w:rsidP="00D437FE">
            <w:pPr>
              <w:numPr>
                <w:ilvl w:val="0"/>
                <w:numId w:val="22"/>
              </w:numPr>
              <w:suppressAutoHyphens w:val="0"/>
              <w:spacing w:after="0"/>
              <w:ind w:left="0"/>
              <w:jc w:val="left"/>
              <w:rPr>
                <w:sz w:val="18"/>
                <w:szCs w:val="18"/>
                <w:lang w:val="el-GR"/>
              </w:rPr>
            </w:pPr>
            <w:r w:rsidRPr="00D437FE">
              <w:rPr>
                <w:sz w:val="18"/>
                <w:szCs w:val="18"/>
                <w:lang w:val="el-GR"/>
              </w:rPr>
              <w:t>Σε αναλογία 50%: προστασία έως (-37 με -40°</w:t>
            </w:r>
            <w:r w:rsidRPr="00D506EB">
              <w:rPr>
                <w:sz w:val="18"/>
                <w:szCs w:val="18"/>
              </w:rPr>
              <w:t>C</w:t>
            </w:r>
            <w:r w:rsidRPr="00D437FE">
              <w:rPr>
                <w:sz w:val="18"/>
                <w:szCs w:val="18"/>
                <w:lang w:val="el-GR"/>
              </w:rPr>
              <w:t>)</w:t>
            </w:r>
          </w:p>
          <w:p w:rsidR="00D437FE" w:rsidRPr="00D437FE" w:rsidRDefault="00D437FE" w:rsidP="00D437FE">
            <w:pPr>
              <w:numPr>
                <w:ilvl w:val="0"/>
                <w:numId w:val="22"/>
              </w:numPr>
              <w:suppressAutoHyphens w:val="0"/>
              <w:spacing w:after="0"/>
              <w:ind w:left="0"/>
              <w:jc w:val="left"/>
              <w:rPr>
                <w:sz w:val="18"/>
                <w:szCs w:val="18"/>
                <w:lang w:val="el-GR"/>
              </w:rPr>
            </w:pPr>
            <w:r w:rsidRPr="00D437FE">
              <w:rPr>
                <w:sz w:val="18"/>
                <w:szCs w:val="18"/>
                <w:lang w:val="el-GR"/>
              </w:rPr>
              <w:t>Σε αναλογία 45%: προστασία έως (-27 με -30°</w:t>
            </w:r>
            <w:r w:rsidRPr="00D506EB">
              <w:rPr>
                <w:sz w:val="18"/>
                <w:szCs w:val="18"/>
              </w:rPr>
              <w:t>C</w:t>
            </w:r>
            <w:r w:rsidRPr="00D437FE">
              <w:rPr>
                <w:sz w:val="18"/>
                <w:szCs w:val="18"/>
                <w:lang w:val="el-GR"/>
              </w:rPr>
              <w:t>)</w:t>
            </w:r>
          </w:p>
          <w:p w:rsidR="00D437FE" w:rsidRPr="00D437FE" w:rsidRDefault="00D437FE" w:rsidP="00D437FE">
            <w:pPr>
              <w:numPr>
                <w:ilvl w:val="0"/>
                <w:numId w:val="22"/>
              </w:numPr>
              <w:suppressAutoHyphens w:val="0"/>
              <w:spacing w:after="0"/>
              <w:ind w:left="0"/>
              <w:jc w:val="left"/>
              <w:rPr>
                <w:sz w:val="18"/>
                <w:szCs w:val="18"/>
                <w:lang w:val="el-GR"/>
              </w:rPr>
            </w:pPr>
            <w:r w:rsidRPr="00D437FE">
              <w:rPr>
                <w:sz w:val="18"/>
                <w:szCs w:val="18"/>
                <w:lang w:val="el-GR"/>
              </w:rPr>
              <w:t>Σε αναλογία 40%: προστασία έως (-23 με -25°</w:t>
            </w:r>
            <w:r w:rsidRPr="00D506EB">
              <w:rPr>
                <w:sz w:val="18"/>
                <w:szCs w:val="18"/>
              </w:rPr>
              <w:t>C</w:t>
            </w:r>
            <w:r w:rsidRPr="00D437FE">
              <w:rPr>
                <w:sz w:val="18"/>
                <w:szCs w:val="18"/>
                <w:lang w:val="el-GR"/>
              </w:rPr>
              <w:t>)</w:t>
            </w:r>
          </w:p>
          <w:p w:rsidR="00D437FE" w:rsidRPr="00D437FE" w:rsidRDefault="00D437FE" w:rsidP="00D437FE">
            <w:pPr>
              <w:numPr>
                <w:ilvl w:val="0"/>
                <w:numId w:val="22"/>
              </w:numPr>
              <w:suppressAutoHyphens w:val="0"/>
              <w:spacing w:after="0"/>
              <w:ind w:left="0"/>
              <w:jc w:val="left"/>
              <w:rPr>
                <w:sz w:val="18"/>
                <w:szCs w:val="18"/>
                <w:lang w:val="el-GR"/>
              </w:rPr>
            </w:pPr>
            <w:r w:rsidRPr="00D437FE">
              <w:rPr>
                <w:sz w:val="18"/>
                <w:szCs w:val="18"/>
                <w:lang w:val="el-GR"/>
              </w:rPr>
              <w:t>Σε αναλογία 35%: προστασία έως (-19 με -22°</w:t>
            </w:r>
            <w:r w:rsidRPr="00D506EB">
              <w:rPr>
                <w:sz w:val="18"/>
                <w:szCs w:val="18"/>
              </w:rPr>
              <w:t>C</w:t>
            </w:r>
            <w:r w:rsidRPr="00D437FE">
              <w:rPr>
                <w:sz w:val="18"/>
                <w:szCs w:val="18"/>
                <w:lang w:val="el-GR"/>
              </w:rPr>
              <w:t>)</w:t>
            </w:r>
          </w:p>
        </w:tc>
      </w:tr>
    </w:tbl>
    <w:p w:rsidR="00D437FE" w:rsidRPr="00D437FE" w:rsidRDefault="00D437FE" w:rsidP="00D437FE">
      <w:pPr>
        <w:tabs>
          <w:tab w:val="left" w:pos="1815"/>
        </w:tabs>
        <w:spacing w:after="0"/>
        <w:rPr>
          <w:sz w:val="18"/>
          <w:szCs w:val="18"/>
          <w:lang w:val="el-GR"/>
        </w:rPr>
      </w:pPr>
    </w:p>
    <w:p w:rsidR="00D437FE" w:rsidRPr="00D437FE" w:rsidRDefault="00D437FE" w:rsidP="00D437FE">
      <w:pPr>
        <w:tabs>
          <w:tab w:val="left" w:pos="1815"/>
        </w:tabs>
        <w:spacing w:after="0"/>
        <w:rPr>
          <w:sz w:val="18"/>
          <w:szCs w:val="18"/>
          <w:lang w:val="el-GR"/>
        </w:rPr>
      </w:pPr>
    </w:p>
    <w:p w:rsidR="00D437FE" w:rsidRPr="00D437FE" w:rsidRDefault="00D437FE" w:rsidP="00D437FE">
      <w:pPr>
        <w:spacing w:after="0"/>
        <w:rPr>
          <w:sz w:val="18"/>
          <w:szCs w:val="18"/>
          <w:lang w:val="el-GR"/>
        </w:rPr>
      </w:pPr>
      <w:r w:rsidRPr="00D437FE">
        <w:rPr>
          <w:sz w:val="18"/>
          <w:szCs w:val="18"/>
          <w:lang w:val="el-GR"/>
        </w:rPr>
        <w:t>Ο Δήμος διατηρεί το δικαίωμα να προβεί σε κάθε είδους έλεγχο που θα κρίνει σκόπιμο, προκειμένου να διαπιστώσει και να εξασφαλίσει την συμφωνία της ποιότητας των παραδοθέντων ειδών με αυτή των ελληνικών και των κοινοτικών διατάξεων.</w:t>
      </w:r>
    </w:p>
    <w:p w:rsidR="00D437FE" w:rsidRPr="00D437FE" w:rsidRDefault="00D437FE" w:rsidP="00D437FE">
      <w:pPr>
        <w:autoSpaceDE w:val="0"/>
        <w:autoSpaceDN w:val="0"/>
        <w:adjustRightInd w:val="0"/>
        <w:spacing w:after="0"/>
        <w:rPr>
          <w:sz w:val="18"/>
          <w:szCs w:val="18"/>
          <w:lang w:val="el-GR"/>
        </w:rPr>
      </w:pPr>
      <w:r w:rsidRPr="00D437FE">
        <w:rPr>
          <w:sz w:val="18"/>
          <w:szCs w:val="18"/>
          <w:lang w:val="el-GR"/>
        </w:rPr>
        <w:t>Επίσης ο Δήμος διατηρεί το δικαίωμα να αποστέλλει δείγματα από τα παραδοθέντα είδη στο Γενικό Χημείο του Κράτους, ώστε να ελέγχεται η ποιότητα και η συμφωνία με τις προδιαγραφές. Εφόσον από τη χρήση του ακατάλληλου είδους επέλθει φθορά στον μηχανολογικό εξοπλισμό ή στα μηχανήματα του Δήμου, ο προμηθευτής υποχρεούται να αναλάβει όλες τις δαπάνες αποκατάστασης της βλάβης που προξένησε το ακατάλληλο προϊόν</w:t>
      </w:r>
    </w:p>
    <w:p w:rsidR="00D437FE" w:rsidRPr="00D437FE" w:rsidRDefault="00D437FE" w:rsidP="00D437FE">
      <w:pPr>
        <w:autoSpaceDE w:val="0"/>
        <w:autoSpaceDN w:val="0"/>
        <w:adjustRightInd w:val="0"/>
        <w:spacing w:after="0"/>
        <w:rPr>
          <w:sz w:val="18"/>
          <w:szCs w:val="18"/>
          <w:lang w:val="el-GR"/>
        </w:rPr>
      </w:pPr>
    </w:p>
    <w:p w:rsidR="00D437FE" w:rsidRPr="00D437FE" w:rsidRDefault="00D437FE" w:rsidP="00D437FE">
      <w:pPr>
        <w:autoSpaceDE w:val="0"/>
        <w:autoSpaceDN w:val="0"/>
        <w:adjustRightInd w:val="0"/>
        <w:spacing w:after="0"/>
        <w:rPr>
          <w:sz w:val="18"/>
          <w:szCs w:val="18"/>
          <w:lang w:val="el-GR"/>
        </w:rPr>
      </w:pPr>
    </w:p>
    <w:p w:rsidR="00D437FE" w:rsidRPr="00D437FE" w:rsidRDefault="00D437FE" w:rsidP="00D437FE">
      <w:pPr>
        <w:spacing w:after="0"/>
        <w:jc w:val="center"/>
        <w:rPr>
          <w:b/>
          <w:sz w:val="18"/>
          <w:szCs w:val="18"/>
          <w:u w:val="double"/>
          <w:lang w:val="el-GR"/>
        </w:rPr>
      </w:pPr>
      <w:r w:rsidRPr="00D437FE">
        <w:rPr>
          <w:b/>
          <w:sz w:val="18"/>
          <w:szCs w:val="18"/>
          <w:u w:val="double"/>
          <w:lang w:val="el-GR"/>
        </w:rPr>
        <w:t>Β) ΕΝΔΕΙΚΤΙΚΟΣ ΠΡΟΫΠΟΛΟΓΙΣΜΟΣ ΜΕΛΕΤΗΣ (€) ΓΙΑ ΔΥΟ ΕΤΗ</w:t>
      </w:r>
    </w:p>
    <w:p w:rsidR="00D437FE" w:rsidRPr="00D506EB" w:rsidRDefault="00D437FE" w:rsidP="00D437FE">
      <w:pPr>
        <w:autoSpaceDE w:val="0"/>
        <w:spacing w:after="0"/>
        <w:rPr>
          <w:b/>
          <w:sz w:val="18"/>
          <w:szCs w:val="18"/>
        </w:rPr>
      </w:pPr>
      <w:r w:rsidRPr="00D506EB">
        <w:rPr>
          <w:b/>
          <w:sz w:val="18"/>
          <w:szCs w:val="18"/>
        </w:rPr>
        <w:t>ΚΑ 02.20.6644.001</w:t>
      </w:r>
    </w:p>
    <w:p w:rsidR="00D437FE" w:rsidRPr="00D506EB" w:rsidRDefault="00D437FE" w:rsidP="00D437FE">
      <w:pPr>
        <w:spacing w:after="0"/>
        <w:jc w:val="center"/>
        <w:rPr>
          <w:b/>
          <w:sz w:val="18"/>
          <w:szCs w:val="18"/>
          <w:u w:val="double"/>
        </w:rPr>
      </w:pPr>
    </w:p>
    <w:tbl>
      <w:tblPr>
        <w:tblW w:w="10312" w:type="dxa"/>
        <w:jc w:val="center"/>
        <w:tblInd w:w="108" w:type="dxa"/>
        <w:tblLayout w:type="fixed"/>
        <w:tblLook w:val="0000"/>
      </w:tblPr>
      <w:tblGrid>
        <w:gridCol w:w="756"/>
        <w:gridCol w:w="3017"/>
        <w:gridCol w:w="1460"/>
        <w:gridCol w:w="1260"/>
        <w:gridCol w:w="1260"/>
        <w:gridCol w:w="1260"/>
        <w:gridCol w:w="1299"/>
      </w:tblGrid>
      <w:tr w:rsidR="00D437FE" w:rsidRPr="00D506EB" w:rsidTr="003473F0">
        <w:trPr>
          <w:cantSplit/>
          <w:trHeight w:val="495"/>
          <w:jc w:val="center"/>
        </w:trPr>
        <w:tc>
          <w:tcPr>
            <w:tcW w:w="10312" w:type="dxa"/>
            <w:gridSpan w:val="7"/>
            <w:tcBorders>
              <w:top w:val="double" w:sz="1" w:space="0" w:color="000000"/>
              <w:left w:val="double" w:sz="1" w:space="0" w:color="000000"/>
              <w:bottom w:val="single" w:sz="4" w:space="0" w:color="000000"/>
              <w:right w:val="double" w:sz="1" w:space="0" w:color="000000"/>
            </w:tcBorders>
            <w:shd w:val="clear" w:color="auto" w:fill="auto"/>
            <w:vAlign w:val="center"/>
          </w:tcPr>
          <w:p w:rsidR="00D437FE" w:rsidRPr="00D437FE" w:rsidRDefault="00D437FE" w:rsidP="003473F0">
            <w:pPr>
              <w:pStyle w:val="af0"/>
              <w:tabs>
                <w:tab w:val="center" w:pos="2268"/>
              </w:tabs>
              <w:snapToGrid w:val="0"/>
              <w:spacing w:after="0"/>
              <w:jc w:val="center"/>
              <w:rPr>
                <w:b/>
                <w:sz w:val="18"/>
                <w:szCs w:val="18"/>
                <w:lang w:val="el-GR"/>
              </w:rPr>
            </w:pPr>
            <w:r w:rsidRPr="00D437FE">
              <w:rPr>
                <w:b/>
                <w:sz w:val="18"/>
                <w:szCs w:val="18"/>
                <w:lang w:val="el-GR"/>
              </w:rPr>
              <w:t>ΤΜΗΜΑ 1-ΟΜΑΔΑ 5 : ΒΕΛΤΙΩΤΙΚΑ &amp; ΧΗΜΙΚΑ ΠΑΡΑΣΚΕΥΑΣΜΑΤΑ</w:t>
            </w:r>
          </w:p>
          <w:p w:rsidR="00D437FE" w:rsidRPr="00D437FE" w:rsidRDefault="00D437FE" w:rsidP="003473F0">
            <w:pPr>
              <w:pStyle w:val="af0"/>
              <w:tabs>
                <w:tab w:val="center" w:pos="2268"/>
              </w:tabs>
              <w:spacing w:after="0"/>
              <w:jc w:val="center"/>
              <w:rPr>
                <w:b/>
                <w:sz w:val="18"/>
                <w:szCs w:val="18"/>
                <w:lang w:val="el-GR"/>
              </w:rPr>
            </w:pPr>
            <w:r w:rsidRPr="00D437FE">
              <w:rPr>
                <w:b/>
                <w:sz w:val="18"/>
                <w:szCs w:val="18"/>
                <w:lang w:val="el-GR"/>
              </w:rPr>
              <w:t>ΠΡΟΣΤΑΣΙΑΣ ΑΥΤΟΚΙΝΗΤΩΝ-ΠΡΟΣΘΕΤΑ</w:t>
            </w:r>
          </w:p>
          <w:p w:rsidR="00D437FE" w:rsidRPr="00D506EB" w:rsidRDefault="00D437FE" w:rsidP="003473F0">
            <w:pPr>
              <w:pStyle w:val="af0"/>
              <w:tabs>
                <w:tab w:val="center" w:pos="2268"/>
              </w:tabs>
              <w:spacing w:after="0"/>
              <w:jc w:val="center"/>
              <w:rPr>
                <w:b/>
                <w:sz w:val="18"/>
                <w:szCs w:val="18"/>
              </w:rPr>
            </w:pPr>
            <w:r w:rsidRPr="00D506EB">
              <w:rPr>
                <w:b/>
                <w:sz w:val="18"/>
                <w:szCs w:val="18"/>
              </w:rPr>
              <w:t>ΤΜΗΜΑ 2</w:t>
            </w:r>
          </w:p>
        </w:tc>
      </w:tr>
      <w:tr w:rsidR="00D437FE" w:rsidRPr="00D506EB" w:rsidTr="003473F0">
        <w:trPr>
          <w:cantSplit/>
          <w:trHeight w:val="476"/>
          <w:jc w:val="center"/>
        </w:trPr>
        <w:tc>
          <w:tcPr>
            <w:tcW w:w="756" w:type="dxa"/>
            <w:tcBorders>
              <w:top w:val="single" w:sz="4" w:space="0" w:color="000000"/>
              <w:left w:val="double" w:sz="1" w:space="0" w:color="000000"/>
              <w:bottom w:val="single" w:sz="4" w:space="0" w:color="000000"/>
            </w:tcBorders>
            <w:shd w:val="clear" w:color="auto" w:fill="auto"/>
            <w:vAlign w:val="center"/>
          </w:tcPr>
          <w:p w:rsidR="00D437FE" w:rsidRPr="00D506EB" w:rsidRDefault="00D437FE" w:rsidP="003473F0">
            <w:pPr>
              <w:snapToGrid w:val="0"/>
              <w:spacing w:after="0"/>
              <w:jc w:val="center"/>
              <w:rPr>
                <w:b/>
                <w:sz w:val="18"/>
                <w:szCs w:val="18"/>
              </w:rPr>
            </w:pPr>
            <w:r w:rsidRPr="00D506EB">
              <w:rPr>
                <w:b/>
                <w:sz w:val="18"/>
                <w:szCs w:val="18"/>
              </w:rPr>
              <w:t>Α/Α</w:t>
            </w:r>
          </w:p>
        </w:tc>
        <w:tc>
          <w:tcPr>
            <w:tcW w:w="3017" w:type="dxa"/>
            <w:tcBorders>
              <w:top w:val="single" w:sz="4" w:space="0" w:color="000000"/>
              <w:left w:val="single" w:sz="4" w:space="0" w:color="000000"/>
              <w:bottom w:val="single" w:sz="4" w:space="0" w:color="000000"/>
            </w:tcBorders>
            <w:shd w:val="clear" w:color="auto" w:fill="auto"/>
            <w:vAlign w:val="center"/>
          </w:tcPr>
          <w:p w:rsidR="00D437FE" w:rsidRPr="00D506EB" w:rsidRDefault="00D437FE" w:rsidP="003473F0">
            <w:pPr>
              <w:pStyle w:val="af0"/>
              <w:tabs>
                <w:tab w:val="center" w:pos="2268"/>
              </w:tabs>
              <w:snapToGrid w:val="0"/>
              <w:spacing w:after="0"/>
              <w:jc w:val="center"/>
              <w:rPr>
                <w:b/>
                <w:sz w:val="18"/>
                <w:szCs w:val="18"/>
              </w:rPr>
            </w:pPr>
            <w:r w:rsidRPr="00D506EB">
              <w:rPr>
                <w:b/>
                <w:sz w:val="18"/>
                <w:szCs w:val="18"/>
              </w:rPr>
              <w:t>ΕΙΔΟΣ</w:t>
            </w:r>
          </w:p>
        </w:tc>
        <w:tc>
          <w:tcPr>
            <w:tcW w:w="1460" w:type="dxa"/>
            <w:tcBorders>
              <w:top w:val="single" w:sz="4" w:space="0" w:color="000000"/>
              <w:left w:val="single" w:sz="4" w:space="0" w:color="000000"/>
              <w:bottom w:val="single" w:sz="4" w:space="0" w:color="000000"/>
            </w:tcBorders>
            <w:shd w:val="clear" w:color="auto" w:fill="auto"/>
            <w:vAlign w:val="center"/>
          </w:tcPr>
          <w:p w:rsidR="00D437FE" w:rsidRPr="00D506EB" w:rsidRDefault="00D437FE" w:rsidP="003473F0">
            <w:pPr>
              <w:snapToGrid w:val="0"/>
              <w:spacing w:after="0"/>
              <w:jc w:val="center"/>
              <w:rPr>
                <w:b/>
                <w:sz w:val="18"/>
                <w:szCs w:val="18"/>
              </w:rPr>
            </w:pPr>
            <w:r w:rsidRPr="00D506EB">
              <w:rPr>
                <w:b/>
                <w:sz w:val="18"/>
                <w:szCs w:val="18"/>
              </w:rPr>
              <w:t>ΣΥΣΚΕΥΑΣΙΑ</w:t>
            </w:r>
          </w:p>
        </w:tc>
        <w:tc>
          <w:tcPr>
            <w:tcW w:w="1260" w:type="dxa"/>
            <w:tcBorders>
              <w:top w:val="single" w:sz="4" w:space="0" w:color="000000"/>
              <w:left w:val="single" w:sz="4" w:space="0" w:color="000000"/>
              <w:bottom w:val="single" w:sz="4" w:space="0" w:color="000000"/>
            </w:tcBorders>
            <w:shd w:val="clear" w:color="auto" w:fill="auto"/>
            <w:vAlign w:val="center"/>
          </w:tcPr>
          <w:p w:rsidR="00D437FE" w:rsidRPr="00D506EB" w:rsidRDefault="00D437FE" w:rsidP="003473F0">
            <w:pPr>
              <w:snapToGrid w:val="0"/>
              <w:spacing w:after="0"/>
              <w:jc w:val="center"/>
              <w:rPr>
                <w:b/>
                <w:sz w:val="18"/>
                <w:szCs w:val="18"/>
              </w:rPr>
            </w:pPr>
            <w:r w:rsidRPr="00D506EB">
              <w:rPr>
                <w:b/>
                <w:sz w:val="18"/>
                <w:szCs w:val="18"/>
              </w:rPr>
              <w:t>ΜΟΝΑΔΑ  ΜΕΤΡΗΣΗΣ</w:t>
            </w:r>
          </w:p>
        </w:tc>
        <w:tc>
          <w:tcPr>
            <w:tcW w:w="1260" w:type="dxa"/>
            <w:tcBorders>
              <w:top w:val="single" w:sz="4" w:space="0" w:color="000000"/>
              <w:left w:val="single" w:sz="4" w:space="0" w:color="000000"/>
              <w:bottom w:val="single" w:sz="4" w:space="0" w:color="000000"/>
            </w:tcBorders>
            <w:shd w:val="clear" w:color="auto" w:fill="auto"/>
            <w:vAlign w:val="center"/>
          </w:tcPr>
          <w:p w:rsidR="00D437FE" w:rsidRPr="00D506EB" w:rsidRDefault="00D437FE" w:rsidP="003473F0">
            <w:pPr>
              <w:snapToGrid w:val="0"/>
              <w:spacing w:after="0"/>
              <w:jc w:val="center"/>
              <w:rPr>
                <w:b/>
                <w:sz w:val="18"/>
                <w:szCs w:val="18"/>
              </w:rPr>
            </w:pPr>
            <w:r w:rsidRPr="00D506EB">
              <w:rPr>
                <w:b/>
                <w:sz w:val="18"/>
                <w:szCs w:val="18"/>
              </w:rPr>
              <w:t>ΠΟΣΟΤΗΤΑ</w:t>
            </w:r>
          </w:p>
        </w:tc>
        <w:tc>
          <w:tcPr>
            <w:tcW w:w="1260" w:type="dxa"/>
            <w:tcBorders>
              <w:top w:val="single" w:sz="4" w:space="0" w:color="000000"/>
              <w:left w:val="single" w:sz="4" w:space="0" w:color="000000"/>
              <w:bottom w:val="single" w:sz="4" w:space="0" w:color="000000"/>
            </w:tcBorders>
            <w:shd w:val="clear" w:color="auto" w:fill="auto"/>
            <w:vAlign w:val="center"/>
          </w:tcPr>
          <w:p w:rsidR="00D437FE" w:rsidRPr="00D506EB" w:rsidRDefault="00D437FE" w:rsidP="003473F0">
            <w:pPr>
              <w:snapToGrid w:val="0"/>
              <w:spacing w:after="0"/>
              <w:jc w:val="center"/>
              <w:rPr>
                <w:b/>
                <w:sz w:val="18"/>
                <w:szCs w:val="18"/>
              </w:rPr>
            </w:pPr>
            <w:r w:rsidRPr="00D506EB">
              <w:rPr>
                <w:b/>
                <w:sz w:val="18"/>
                <w:szCs w:val="18"/>
              </w:rPr>
              <w:t>ΤΙΜΗ  ΜΟΝΑΔΑΣ</w:t>
            </w:r>
          </w:p>
        </w:tc>
        <w:tc>
          <w:tcPr>
            <w:tcW w:w="1299" w:type="dxa"/>
            <w:tcBorders>
              <w:top w:val="single" w:sz="4" w:space="0" w:color="000000"/>
              <w:left w:val="single" w:sz="4" w:space="0" w:color="000000"/>
              <w:bottom w:val="single" w:sz="4" w:space="0" w:color="000000"/>
              <w:right w:val="double" w:sz="1" w:space="0" w:color="000000"/>
            </w:tcBorders>
            <w:shd w:val="clear" w:color="auto" w:fill="auto"/>
            <w:vAlign w:val="center"/>
          </w:tcPr>
          <w:p w:rsidR="00D437FE" w:rsidRPr="00D506EB" w:rsidRDefault="00D437FE" w:rsidP="003473F0">
            <w:pPr>
              <w:snapToGrid w:val="0"/>
              <w:spacing w:after="0"/>
              <w:jc w:val="center"/>
              <w:rPr>
                <w:b/>
                <w:sz w:val="18"/>
                <w:szCs w:val="18"/>
              </w:rPr>
            </w:pPr>
            <w:r w:rsidRPr="00D506EB">
              <w:rPr>
                <w:b/>
                <w:sz w:val="18"/>
                <w:szCs w:val="18"/>
              </w:rPr>
              <w:t>ΣΥΝΟΛΟ</w:t>
            </w:r>
          </w:p>
        </w:tc>
      </w:tr>
      <w:tr w:rsidR="00D437FE" w:rsidRPr="00D506EB" w:rsidTr="003473F0">
        <w:trPr>
          <w:cantSplit/>
          <w:trHeight w:val="582"/>
          <w:jc w:val="center"/>
        </w:trPr>
        <w:tc>
          <w:tcPr>
            <w:tcW w:w="756" w:type="dxa"/>
            <w:tcBorders>
              <w:top w:val="single" w:sz="4" w:space="0" w:color="000000"/>
              <w:left w:val="double" w:sz="1" w:space="0" w:color="000000"/>
              <w:bottom w:val="single" w:sz="4" w:space="0" w:color="000000"/>
            </w:tcBorders>
            <w:shd w:val="clear" w:color="auto" w:fill="auto"/>
            <w:vAlign w:val="center"/>
          </w:tcPr>
          <w:p w:rsidR="00D437FE" w:rsidRPr="00D506EB" w:rsidRDefault="00D437FE" w:rsidP="003473F0">
            <w:pPr>
              <w:snapToGrid w:val="0"/>
              <w:spacing w:after="0"/>
              <w:jc w:val="center"/>
              <w:rPr>
                <w:sz w:val="18"/>
                <w:szCs w:val="18"/>
              </w:rPr>
            </w:pPr>
            <w:r w:rsidRPr="00D506EB">
              <w:rPr>
                <w:sz w:val="18"/>
                <w:szCs w:val="18"/>
              </w:rPr>
              <w:t>1</w:t>
            </w:r>
          </w:p>
        </w:tc>
        <w:tc>
          <w:tcPr>
            <w:tcW w:w="3017" w:type="dxa"/>
            <w:tcBorders>
              <w:top w:val="single" w:sz="4" w:space="0" w:color="000000"/>
              <w:left w:val="single" w:sz="4" w:space="0" w:color="000000"/>
              <w:bottom w:val="single" w:sz="4" w:space="0" w:color="000000"/>
            </w:tcBorders>
            <w:shd w:val="clear" w:color="auto" w:fill="auto"/>
            <w:vAlign w:val="center"/>
          </w:tcPr>
          <w:p w:rsidR="00D437FE" w:rsidRPr="00D506EB" w:rsidRDefault="00D437FE" w:rsidP="003473F0">
            <w:pPr>
              <w:autoSpaceDE w:val="0"/>
              <w:snapToGrid w:val="0"/>
              <w:spacing w:after="0"/>
              <w:jc w:val="center"/>
              <w:rPr>
                <w:b/>
                <w:sz w:val="18"/>
                <w:szCs w:val="18"/>
              </w:rPr>
            </w:pPr>
            <w:r w:rsidRPr="00D506EB">
              <w:rPr>
                <w:b/>
                <w:sz w:val="18"/>
                <w:szCs w:val="18"/>
                <w:lang w:val="en-US"/>
              </w:rPr>
              <w:t>AD</w:t>
            </w:r>
            <w:r w:rsidRPr="00D506EB">
              <w:rPr>
                <w:b/>
                <w:sz w:val="18"/>
                <w:szCs w:val="18"/>
              </w:rPr>
              <w:t>-</w:t>
            </w:r>
            <w:r w:rsidRPr="00D506EB">
              <w:rPr>
                <w:b/>
                <w:sz w:val="18"/>
                <w:szCs w:val="18"/>
                <w:lang w:val="en-US"/>
              </w:rPr>
              <w:t>BLUE</w:t>
            </w:r>
          </w:p>
        </w:tc>
        <w:tc>
          <w:tcPr>
            <w:tcW w:w="1460" w:type="dxa"/>
            <w:tcBorders>
              <w:top w:val="single" w:sz="4" w:space="0" w:color="000000"/>
              <w:left w:val="single" w:sz="4" w:space="0" w:color="000000"/>
              <w:bottom w:val="single" w:sz="4" w:space="0" w:color="000000"/>
            </w:tcBorders>
            <w:shd w:val="clear" w:color="auto" w:fill="auto"/>
            <w:vAlign w:val="center"/>
          </w:tcPr>
          <w:p w:rsidR="00D437FE" w:rsidRPr="00D506EB" w:rsidRDefault="00D437FE" w:rsidP="003473F0">
            <w:pPr>
              <w:snapToGrid w:val="0"/>
              <w:spacing w:after="0"/>
              <w:jc w:val="center"/>
              <w:rPr>
                <w:sz w:val="18"/>
                <w:szCs w:val="18"/>
              </w:rPr>
            </w:pPr>
            <w:r w:rsidRPr="00D506EB">
              <w:rPr>
                <w:sz w:val="18"/>
                <w:szCs w:val="18"/>
              </w:rPr>
              <w:t xml:space="preserve">3Χ10 </w:t>
            </w:r>
            <w:r w:rsidRPr="00D506EB">
              <w:rPr>
                <w:sz w:val="18"/>
                <w:szCs w:val="18"/>
                <w:lang w:val="en-US"/>
              </w:rPr>
              <w:t>lit</w:t>
            </w:r>
          </w:p>
        </w:tc>
        <w:tc>
          <w:tcPr>
            <w:tcW w:w="1260" w:type="dxa"/>
            <w:tcBorders>
              <w:top w:val="single" w:sz="4" w:space="0" w:color="000000"/>
              <w:left w:val="single" w:sz="4" w:space="0" w:color="000000"/>
              <w:bottom w:val="single" w:sz="4" w:space="0" w:color="000000"/>
            </w:tcBorders>
            <w:shd w:val="clear" w:color="auto" w:fill="auto"/>
            <w:vAlign w:val="center"/>
          </w:tcPr>
          <w:p w:rsidR="00D437FE" w:rsidRPr="00D506EB" w:rsidRDefault="00D437FE" w:rsidP="003473F0">
            <w:pPr>
              <w:spacing w:after="0"/>
              <w:jc w:val="center"/>
              <w:rPr>
                <w:sz w:val="18"/>
                <w:szCs w:val="18"/>
              </w:rPr>
            </w:pPr>
            <w:r w:rsidRPr="00D506EB">
              <w:rPr>
                <w:sz w:val="18"/>
                <w:szCs w:val="18"/>
                <w:lang w:val="en-US"/>
              </w:rPr>
              <w:t>lit</w:t>
            </w:r>
          </w:p>
        </w:tc>
        <w:tc>
          <w:tcPr>
            <w:tcW w:w="1260" w:type="dxa"/>
            <w:tcBorders>
              <w:top w:val="single" w:sz="4" w:space="0" w:color="000000"/>
              <w:left w:val="single" w:sz="4" w:space="0" w:color="000000"/>
              <w:bottom w:val="single" w:sz="4" w:space="0" w:color="000000"/>
            </w:tcBorders>
            <w:shd w:val="clear" w:color="auto" w:fill="auto"/>
            <w:vAlign w:val="center"/>
          </w:tcPr>
          <w:p w:rsidR="00D437FE" w:rsidRPr="00D506EB" w:rsidRDefault="00D437FE" w:rsidP="003473F0">
            <w:pPr>
              <w:snapToGrid w:val="0"/>
              <w:spacing w:after="0"/>
              <w:jc w:val="center"/>
              <w:rPr>
                <w:sz w:val="18"/>
                <w:szCs w:val="18"/>
              </w:rPr>
            </w:pPr>
            <w:r w:rsidRPr="00D506EB">
              <w:rPr>
                <w:sz w:val="18"/>
                <w:szCs w:val="18"/>
              </w:rPr>
              <w:t>4.</w:t>
            </w:r>
            <w:r w:rsidRPr="00D506EB">
              <w:rPr>
                <w:sz w:val="18"/>
                <w:szCs w:val="18"/>
                <w:lang w:val="en-US"/>
              </w:rPr>
              <w:t>0</w:t>
            </w:r>
            <w:r w:rsidRPr="00D506EB">
              <w:rPr>
                <w:sz w:val="18"/>
                <w:szCs w:val="18"/>
              </w:rPr>
              <w:t xml:space="preserve">00 </w:t>
            </w:r>
            <w:r w:rsidRPr="00D506EB">
              <w:rPr>
                <w:sz w:val="18"/>
                <w:szCs w:val="18"/>
                <w:lang w:val="en-US"/>
              </w:rPr>
              <w:t>lit</w:t>
            </w:r>
          </w:p>
        </w:tc>
        <w:tc>
          <w:tcPr>
            <w:tcW w:w="1260" w:type="dxa"/>
            <w:tcBorders>
              <w:top w:val="single" w:sz="4" w:space="0" w:color="000000"/>
              <w:left w:val="single" w:sz="4" w:space="0" w:color="000000"/>
              <w:bottom w:val="single" w:sz="4" w:space="0" w:color="000000"/>
            </w:tcBorders>
            <w:shd w:val="clear" w:color="auto" w:fill="auto"/>
            <w:vAlign w:val="center"/>
          </w:tcPr>
          <w:p w:rsidR="00D437FE" w:rsidRPr="00D506EB" w:rsidRDefault="00D437FE" w:rsidP="003473F0">
            <w:pPr>
              <w:snapToGrid w:val="0"/>
              <w:spacing w:after="0"/>
              <w:jc w:val="center"/>
              <w:rPr>
                <w:sz w:val="18"/>
                <w:szCs w:val="18"/>
              </w:rPr>
            </w:pPr>
            <w:r w:rsidRPr="00D506EB">
              <w:rPr>
                <w:sz w:val="18"/>
                <w:szCs w:val="18"/>
              </w:rPr>
              <w:t>2,80</w:t>
            </w:r>
          </w:p>
        </w:tc>
        <w:tc>
          <w:tcPr>
            <w:tcW w:w="1299" w:type="dxa"/>
            <w:tcBorders>
              <w:top w:val="single" w:sz="4" w:space="0" w:color="000000"/>
              <w:left w:val="single" w:sz="4" w:space="0" w:color="000000"/>
              <w:bottom w:val="single" w:sz="4" w:space="0" w:color="000000"/>
              <w:right w:val="double" w:sz="1" w:space="0" w:color="000000"/>
            </w:tcBorders>
            <w:shd w:val="clear" w:color="auto" w:fill="auto"/>
            <w:vAlign w:val="center"/>
          </w:tcPr>
          <w:p w:rsidR="00D437FE" w:rsidRPr="00D506EB" w:rsidRDefault="00D437FE" w:rsidP="003473F0">
            <w:pPr>
              <w:snapToGrid w:val="0"/>
              <w:spacing w:after="0"/>
              <w:jc w:val="center"/>
              <w:rPr>
                <w:sz w:val="18"/>
                <w:szCs w:val="18"/>
              </w:rPr>
            </w:pPr>
            <w:r w:rsidRPr="00D506EB">
              <w:rPr>
                <w:sz w:val="18"/>
                <w:szCs w:val="18"/>
              </w:rPr>
              <w:t>11.200,0</w:t>
            </w:r>
          </w:p>
        </w:tc>
      </w:tr>
      <w:tr w:rsidR="00D437FE" w:rsidRPr="00D506EB" w:rsidTr="003473F0">
        <w:trPr>
          <w:cantSplit/>
          <w:trHeight w:val="820"/>
          <w:jc w:val="center"/>
        </w:trPr>
        <w:tc>
          <w:tcPr>
            <w:tcW w:w="756" w:type="dxa"/>
            <w:tcBorders>
              <w:top w:val="single" w:sz="4" w:space="0" w:color="000000"/>
              <w:left w:val="double" w:sz="1" w:space="0" w:color="000000"/>
              <w:bottom w:val="single" w:sz="4" w:space="0" w:color="000000"/>
            </w:tcBorders>
            <w:shd w:val="clear" w:color="auto" w:fill="auto"/>
            <w:vAlign w:val="center"/>
          </w:tcPr>
          <w:p w:rsidR="00D437FE" w:rsidRPr="00D506EB" w:rsidRDefault="00D437FE" w:rsidP="003473F0">
            <w:pPr>
              <w:snapToGrid w:val="0"/>
              <w:spacing w:after="0"/>
              <w:jc w:val="center"/>
              <w:rPr>
                <w:sz w:val="18"/>
                <w:szCs w:val="18"/>
              </w:rPr>
            </w:pPr>
            <w:r w:rsidRPr="00D506EB">
              <w:rPr>
                <w:sz w:val="18"/>
                <w:szCs w:val="18"/>
              </w:rPr>
              <w:t>2</w:t>
            </w:r>
          </w:p>
        </w:tc>
        <w:tc>
          <w:tcPr>
            <w:tcW w:w="3017" w:type="dxa"/>
            <w:tcBorders>
              <w:top w:val="single" w:sz="4" w:space="0" w:color="000000"/>
              <w:left w:val="single" w:sz="4" w:space="0" w:color="000000"/>
              <w:bottom w:val="single" w:sz="4" w:space="0" w:color="000000"/>
            </w:tcBorders>
            <w:shd w:val="clear" w:color="auto" w:fill="auto"/>
            <w:vAlign w:val="center"/>
          </w:tcPr>
          <w:p w:rsidR="00D437FE" w:rsidRPr="00D437FE" w:rsidRDefault="00D437FE" w:rsidP="003473F0">
            <w:pPr>
              <w:pStyle w:val="af0"/>
              <w:tabs>
                <w:tab w:val="center" w:pos="2268"/>
              </w:tabs>
              <w:snapToGrid w:val="0"/>
              <w:spacing w:after="0"/>
              <w:jc w:val="center"/>
              <w:rPr>
                <w:b/>
                <w:sz w:val="18"/>
                <w:szCs w:val="18"/>
                <w:lang w:val="el-GR"/>
              </w:rPr>
            </w:pPr>
            <w:r w:rsidRPr="00D437FE">
              <w:rPr>
                <w:b/>
                <w:sz w:val="18"/>
                <w:szCs w:val="18"/>
                <w:lang w:val="el-GR"/>
              </w:rPr>
              <w:t>ΚΑΘΑΡΙΣΤΙΚΟ ΦΙΛΤΡΟΥ ΣΩΜΑΤΙΔΙΩΝ ΑΙΘΑΛΗΣ (</w:t>
            </w:r>
            <w:r w:rsidRPr="00D506EB">
              <w:rPr>
                <w:b/>
                <w:sz w:val="18"/>
                <w:szCs w:val="18"/>
              </w:rPr>
              <w:t>DPF</w:t>
            </w:r>
            <w:r w:rsidRPr="00D437FE">
              <w:rPr>
                <w:b/>
                <w:sz w:val="18"/>
                <w:szCs w:val="18"/>
                <w:lang w:val="el-GR"/>
              </w:rPr>
              <w:t>)</w:t>
            </w:r>
          </w:p>
        </w:tc>
        <w:tc>
          <w:tcPr>
            <w:tcW w:w="1460" w:type="dxa"/>
            <w:tcBorders>
              <w:top w:val="single" w:sz="4" w:space="0" w:color="000000"/>
              <w:left w:val="single" w:sz="4" w:space="0" w:color="000000"/>
              <w:bottom w:val="single" w:sz="4" w:space="0" w:color="000000"/>
            </w:tcBorders>
            <w:shd w:val="clear" w:color="auto" w:fill="auto"/>
            <w:vAlign w:val="center"/>
          </w:tcPr>
          <w:p w:rsidR="00D437FE" w:rsidRPr="00D506EB" w:rsidRDefault="00D437FE" w:rsidP="003473F0">
            <w:pPr>
              <w:snapToGrid w:val="0"/>
              <w:spacing w:after="0"/>
              <w:jc w:val="center"/>
              <w:rPr>
                <w:sz w:val="18"/>
                <w:szCs w:val="18"/>
              </w:rPr>
            </w:pPr>
            <w:r w:rsidRPr="00D506EB">
              <w:rPr>
                <w:sz w:val="18"/>
                <w:szCs w:val="18"/>
              </w:rPr>
              <w:t xml:space="preserve">1 </w:t>
            </w:r>
            <w:r w:rsidRPr="00D506EB">
              <w:rPr>
                <w:sz w:val="18"/>
                <w:szCs w:val="18"/>
                <w:lang w:val="en-US"/>
              </w:rPr>
              <w:t>lit</w:t>
            </w:r>
          </w:p>
        </w:tc>
        <w:tc>
          <w:tcPr>
            <w:tcW w:w="1260" w:type="dxa"/>
            <w:tcBorders>
              <w:top w:val="single" w:sz="4" w:space="0" w:color="000000"/>
              <w:left w:val="single" w:sz="4" w:space="0" w:color="000000"/>
              <w:bottom w:val="single" w:sz="4" w:space="0" w:color="000000"/>
            </w:tcBorders>
            <w:shd w:val="clear" w:color="auto" w:fill="auto"/>
            <w:vAlign w:val="center"/>
          </w:tcPr>
          <w:p w:rsidR="00D437FE" w:rsidRPr="00D506EB" w:rsidRDefault="00D437FE" w:rsidP="003473F0">
            <w:pPr>
              <w:spacing w:after="0"/>
              <w:jc w:val="center"/>
              <w:rPr>
                <w:sz w:val="18"/>
                <w:szCs w:val="18"/>
              </w:rPr>
            </w:pPr>
            <w:r w:rsidRPr="00D506EB">
              <w:rPr>
                <w:sz w:val="18"/>
                <w:szCs w:val="18"/>
                <w:lang w:val="en-US"/>
              </w:rPr>
              <w:t>lit</w:t>
            </w:r>
          </w:p>
        </w:tc>
        <w:tc>
          <w:tcPr>
            <w:tcW w:w="1260" w:type="dxa"/>
            <w:tcBorders>
              <w:top w:val="single" w:sz="4" w:space="0" w:color="000000"/>
              <w:left w:val="single" w:sz="4" w:space="0" w:color="000000"/>
              <w:bottom w:val="single" w:sz="4" w:space="0" w:color="000000"/>
            </w:tcBorders>
            <w:shd w:val="clear" w:color="auto" w:fill="auto"/>
            <w:vAlign w:val="center"/>
          </w:tcPr>
          <w:p w:rsidR="00D437FE" w:rsidRPr="00D506EB" w:rsidRDefault="00D437FE" w:rsidP="003473F0">
            <w:pPr>
              <w:snapToGrid w:val="0"/>
              <w:spacing w:after="0"/>
              <w:jc w:val="center"/>
              <w:rPr>
                <w:sz w:val="18"/>
                <w:szCs w:val="18"/>
              </w:rPr>
            </w:pPr>
            <w:r w:rsidRPr="00D506EB">
              <w:rPr>
                <w:sz w:val="18"/>
                <w:szCs w:val="18"/>
              </w:rPr>
              <w:t xml:space="preserve">20 </w:t>
            </w:r>
            <w:r w:rsidRPr="00D506EB">
              <w:rPr>
                <w:sz w:val="18"/>
                <w:szCs w:val="18"/>
                <w:lang w:val="en-US"/>
              </w:rPr>
              <w:t>lit</w:t>
            </w:r>
          </w:p>
        </w:tc>
        <w:tc>
          <w:tcPr>
            <w:tcW w:w="1260" w:type="dxa"/>
            <w:tcBorders>
              <w:top w:val="single" w:sz="4" w:space="0" w:color="000000"/>
              <w:left w:val="single" w:sz="4" w:space="0" w:color="000000"/>
              <w:bottom w:val="single" w:sz="4" w:space="0" w:color="000000"/>
            </w:tcBorders>
            <w:shd w:val="clear" w:color="auto" w:fill="auto"/>
            <w:vAlign w:val="center"/>
          </w:tcPr>
          <w:p w:rsidR="00D437FE" w:rsidRPr="00D506EB" w:rsidRDefault="00D437FE" w:rsidP="003473F0">
            <w:pPr>
              <w:snapToGrid w:val="0"/>
              <w:spacing w:after="0"/>
              <w:jc w:val="center"/>
              <w:rPr>
                <w:sz w:val="18"/>
                <w:szCs w:val="18"/>
              </w:rPr>
            </w:pPr>
            <w:r w:rsidRPr="00D506EB">
              <w:rPr>
                <w:sz w:val="18"/>
                <w:szCs w:val="18"/>
              </w:rPr>
              <w:t>16,00</w:t>
            </w:r>
          </w:p>
        </w:tc>
        <w:tc>
          <w:tcPr>
            <w:tcW w:w="1299" w:type="dxa"/>
            <w:tcBorders>
              <w:top w:val="single" w:sz="4" w:space="0" w:color="000000"/>
              <w:left w:val="single" w:sz="4" w:space="0" w:color="000000"/>
              <w:bottom w:val="single" w:sz="4" w:space="0" w:color="000000"/>
              <w:right w:val="double" w:sz="1" w:space="0" w:color="000000"/>
            </w:tcBorders>
            <w:shd w:val="clear" w:color="auto" w:fill="auto"/>
            <w:vAlign w:val="center"/>
          </w:tcPr>
          <w:p w:rsidR="00D437FE" w:rsidRPr="00D506EB" w:rsidRDefault="00D437FE" w:rsidP="003473F0">
            <w:pPr>
              <w:snapToGrid w:val="0"/>
              <w:spacing w:after="0"/>
              <w:jc w:val="center"/>
              <w:rPr>
                <w:sz w:val="18"/>
                <w:szCs w:val="18"/>
              </w:rPr>
            </w:pPr>
            <w:r w:rsidRPr="00D506EB">
              <w:rPr>
                <w:sz w:val="18"/>
                <w:szCs w:val="18"/>
              </w:rPr>
              <w:t>320,0</w:t>
            </w:r>
          </w:p>
        </w:tc>
      </w:tr>
      <w:tr w:rsidR="00D437FE" w:rsidRPr="00D506EB" w:rsidTr="003473F0">
        <w:trPr>
          <w:cantSplit/>
          <w:trHeight w:val="821"/>
          <w:jc w:val="center"/>
        </w:trPr>
        <w:tc>
          <w:tcPr>
            <w:tcW w:w="756" w:type="dxa"/>
            <w:tcBorders>
              <w:top w:val="single" w:sz="4" w:space="0" w:color="000000"/>
              <w:left w:val="double" w:sz="1" w:space="0" w:color="000000"/>
              <w:bottom w:val="single" w:sz="4" w:space="0" w:color="000000"/>
            </w:tcBorders>
            <w:shd w:val="clear" w:color="auto" w:fill="auto"/>
            <w:vAlign w:val="center"/>
          </w:tcPr>
          <w:p w:rsidR="00D437FE" w:rsidRPr="00D506EB" w:rsidRDefault="00D437FE" w:rsidP="003473F0">
            <w:pPr>
              <w:snapToGrid w:val="0"/>
              <w:spacing w:after="0"/>
              <w:jc w:val="center"/>
              <w:rPr>
                <w:sz w:val="18"/>
                <w:szCs w:val="18"/>
              </w:rPr>
            </w:pPr>
            <w:r w:rsidRPr="00D506EB">
              <w:rPr>
                <w:sz w:val="18"/>
                <w:szCs w:val="18"/>
              </w:rPr>
              <w:t>3</w:t>
            </w:r>
          </w:p>
        </w:tc>
        <w:tc>
          <w:tcPr>
            <w:tcW w:w="3017" w:type="dxa"/>
            <w:tcBorders>
              <w:top w:val="single" w:sz="4" w:space="0" w:color="000000"/>
              <w:left w:val="single" w:sz="4" w:space="0" w:color="000000"/>
              <w:bottom w:val="single" w:sz="4" w:space="0" w:color="000000"/>
            </w:tcBorders>
            <w:shd w:val="clear" w:color="auto" w:fill="auto"/>
            <w:vAlign w:val="center"/>
          </w:tcPr>
          <w:p w:rsidR="00D437FE" w:rsidRPr="00D506EB" w:rsidRDefault="00D437FE" w:rsidP="003473F0">
            <w:pPr>
              <w:autoSpaceDE w:val="0"/>
              <w:autoSpaceDN w:val="0"/>
              <w:adjustRightInd w:val="0"/>
              <w:spacing w:after="0"/>
              <w:jc w:val="center"/>
              <w:rPr>
                <w:b/>
                <w:sz w:val="18"/>
                <w:szCs w:val="18"/>
              </w:rPr>
            </w:pPr>
            <w:r w:rsidRPr="00D506EB">
              <w:rPr>
                <w:rStyle w:val="grey2"/>
                <w:b/>
                <w:sz w:val="18"/>
                <w:szCs w:val="18"/>
              </w:rPr>
              <w:t>ΚΑΘΑΡΙΣΤΙΚΟ ΜΠΕΚ – ΒΑΛΒΙΔΩΝ ΠΕΤΡΕΛΑΙΟΥ</w:t>
            </w:r>
          </w:p>
        </w:tc>
        <w:tc>
          <w:tcPr>
            <w:tcW w:w="1460" w:type="dxa"/>
            <w:tcBorders>
              <w:top w:val="single" w:sz="4" w:space="0" w:color="000000"/>
              <w:left w:val="single" w:sz="4" w:space="0" w:color="000000"/>
              <w:bottom w:val="single" w:sz="4" w:space="0" w:color="000000"/>
            </w:tcBorders>
            <w:shd w:val="clear" w:color="auto" w:fill="auto"/>
            <w:vAlign w:val="center"/>
          </w:tcPr>
          <w:p w:rsidR="00D437FE" w:rsidRPr="00D506EB" w:rsidRDefault="00D437FE" w:rsidP="003473F0">
            <w:pPr>
              <w:snapToGrid w:val="0"/>
              <w:spacing w:after="0"/>
              <w:jc w:val="center"/>
              <w:rPr>
                <w:sz w:val="18"/>
                <w:szCs w:val="18"/>
                <w:lang w:val="en-US"/>
              </w:rPr>
            </w:pPr>
            <w:proofErr w:type="spellStart"/>
            <w:r w:rsidRPr="00D506EB">
              <w:rPr>
                <w:sz w:val="18"/>
                <w:szCs w:val="18"/>
              </w:rPr>
              <w:t>Από</w:t>
            </w:r>
            <w:proofErr w:type="spellEnd"/>
            <w:r w:rsidRPr="00D506EB">
              <w:rPr>
                <w:sz w:val="18"/>
                <w:szCs w:val="18"/>
              </w:rPr>
              <w:t xml:space="preserve"> 250</w:t>
            </w:r>
            <w:r w:rsidRPr="00D506EB">
              <w:rPr>
                <w:sz w:val="18"/>
                <w:szCs w:val="18"/>
                <w:lang w:val="en-US"/>
              </w:rPr>
              <w:t>ml</w:t>
            </w:r>
            <w:r w:rsidRPr="00D506EB">
              <w:rPr>
                <w:sz w:val="18"/>
                <w:szCs w:val="18"/>
              </w:rPr>
              <w:t xml:space="preserve"> </w:t>
            </w:r>
            <w:proofErr w:type="spellStart"/>
            <w:r w:rsidRPr="00D506EB">
              <w:rPr>
                <w:sz w:val="18"/>
                <w:szCs w:val="18"/>
              </w:rPr>
              <w:t>έως</w:t>
            </w:r>
            <w:proofErr w:type="spellEnd"/>
            <w:r w:rsidRPr="00D506EB">
              <w:rPr>
                <w:sz w:val="18"/>
                <w:szCs w:val="18"/>
              </w:rPr>
              <w:t xml:space="preserve"> 1</w:t>
            </w:r>
            <w:r w:rsidRPr="00D506EB">
              <w:rPr>
                <w:sz w:val="18"/>
                <w:szCs w:val="18"/>
                <w:lang w:val="en-US"/>
              </w:rPr>
              <w:t xml:space="preserve"> lit</w:t>
            </w:r>
          </w:p>
        </w:tc>
        <w:tc>
          <w:tcPr>
            <w:tcW w:w="1260" w:type="dxa"/>
            <w:tcBorders>
              <w:top w:val="single" w:sz="4" w:space="0" w:color="000000"/>
              <w:left w:val="single" w:sz="4" w:space="0" w:color="000000"/>
              <w:bottom w:val="single" w:sz="4" w:space="0" w:color="000000"/>
            </w:tcBorders>
            <w:shd w:val="clear" w:color="auto" w:fill="auto"/>
            <w:vAlign w:val="center"/>
          </w:tcPr>
          <w:p w:rsidR="00D437FE" w:rsidRPr="00D506EB" w:rsidRDefault="00D437FE" w:rsidP="003473F0">
            <w:pPr>
              <w:spacing w:after="0"/>
              <w:jc w:val="center"/>
              <w:rPr>
                <w:sz w:val="18"/>
                <w:szCs w:val="18"/>
              </w:rPr>
            </w:pPr>
            <w:r w:rsidRPr="00D506EB">
              <w:rPr>
                <w:sz w:val="18"/>
                <w:szCs w:val="18"/>
                <w:lang w:val="en-US"/>
              </w:rPr>
              <w:t>lit</w:t>
            </w:r>
          </w:p>
        </w:tc>
        <w:tc>
          <w:tcPr>
            <w:tcW w:w="1260" w:type="dxa"/>
            <w:tcBorders>
              <w:top w:val="single" w:sz="4" w:space="0" w:color="000000"/>
              <w:left w:val="single" w:sz="4" w:space="0" w:color="000000"/>
              <w:bottom w:val="single" w:sz="4" w:space="0" w:color="000000"/>
            </w:tcBorders>
            <w:shd w:val="clear" w:color="auto" w:fill="auto"/>
            <w:vAlign w:val="center"/>
          </w:tcPr>
          <w:p w:rsidR="00D437FE" w:rsidRPr="00D506EB" w:rsidRDefault="00D437FE" w:rsidP="003473F0">
            <w:pPr>
              <w:snapToGrid w:val="0"/>
              <w:spacing w:after="0"/>
              <w:jc w:val="center"/>
              <w:rPr>
                <w:sz w:val="18"/>
                <w:szCs w:val="18"/>
                <w:lang w:val="en-US"/>
              </w:rPr>
            </w:pPr>
            <w:r w:rsidRPr="00D506EB">
              <w:rPr>
                <w:sz w:val="18"/>
                <w:szCs w:val="18"/>
              </w:rPr>
              <w:t xml:space="preserve">10 </w:t>
            </w:r>
            <w:r w:rsidRPr="00D506EB">
              <w:rPr>
                <w:sz w:val="18"/>
                <w:szCs w:val="18"/>
                <w:lang w:val="en-US"/>
              </w:rPr>
              <w:t>lit</w:t>
            </w:r>
          </w:p>
        </w:tc>
        <w:tc>
          <w:tcPr>
            <w:tcW w:w="1260" w:type="dxa"/>
            <w:tcBorders>
              <w:top w:val="single" w:sz="4" w:space="0" w:color="000000"/>
              <w:left w:val="single" w:sz="4" w:space="0" w:color="000000"/>
              <w:bottom w:val="single" w:sz="4" w:space="0" w:color="000000"/>
            </w:tcBorders>
            <w:shd w:val="clear" w:color="auto" w:fill="auto"/>
            <w:vAlign w:val="center"/>
          </w:tcPr>
          <w:p w:rsidR="00D437FE" w:rsidRPr="00D506EB" w:rsidRDefault="00D437FE" w:rsidP="003473F0">
            <w:pPr>
              <w:snapToGrid w:val="0"/>
              <w:spacing w:after="0"/>
              <w:jc w:val="center"/>
              <w:rPr>
                <w:sz w:val="18"/>
                <w:szCs w:val="18"/>
              </w:rPr>
            </w:pPr>
            <w:r w:rsidRPr="00D506EB">
              <w:rPr>
                <w:sz w:val="18"/>
                <w:szCs w:val="18"/>
              </w:rPr>
              <w:t>20,00</w:t>
            </w:r>
          </w:p>
        </w:tc>
        <w:tc>
          <w:tcPr>
            <w:tcW w:w="1299" w:type="dxa"/>
            <w:tcBorders>
              <w:top w:val="single" w:sz="4" w:space="0" w:color="000000"/>
              <w:left w:val="single" w:sz="4" w:space="0" w:color="000000"/>
              <w:bottom w:val="single" w:sz="4" w:space="0" w:color="000000"/>
              <w:right w:val="double" w:sz="1" w:space="0" w:color="000000"/>
            </w:tcBorders>
            <w:shd w:val="clear" w:color="auto" w:fill="auto"/>
            <w:vAlign w:val="center"/>
          </w:tcPr>
          <w:p w:rsidR="00D437FE" w:rsidRPr="00D506EB" w:rsidRDefault="00D437FE" w:rsidP="003473F0">
            <w:pPr>
              <w:snapToGrid w:val="0"/>
              <w:spacing w:after="0"/>
              <w:jc w:val="center"/>
              <w:rPr>
                <w:sz w:val="18"/>
                <w:szCs w:val="18"/>
              </w:rPr>
            </w:pPr>
            <w:r w:rsidRPr="00D506EB">
              <w:rPr>
                <w:sz w:val="18"/>
                <w:szCs w:val="18"/>
              </w:rPr>
              <w:t>2</w:t>
            </w:r>
            <w:r w:rsidRPr="00D506EB">
              <w:rPr>
                <w:sz w:val="18"/>
                <w:szCs w:val="18"/>
                <w:lang w:val="en-US"/>
              </w:rPr>
              <w:t>00</w:t>
            </w:r>
            <w:r w:rsidRPr="00D506EB">
              <w:rPr>
                <w:sz w:val="18"/>
                <w:szCs w:val="18"/>
              </w:rPr>
              <w:t>,0</w:t>
            </w:r>
          </w:p>
        </w:tc>
      </w:tr>
      <w:tr w:rsidR="00D437FE" w:rsidRPr="00D506EB" w:rsidTr="003473F0">
        <w:trPr>
          <w:cantSplit/>
          <w:trHeight w:val="820"/>
          <w:jc w:val="center"/>
        </w:trPr>
        <w:tc>
          <w:tcPr>
            <w:tcW w:w="756" w:type="dxa"/>
            <w:tcBorders>
              <w:top w:val="single" w:sz="4" w:space="0" w:color="000000"/>
              <w:left w:val="double" w:sz="1" w:space="0" w:color="000000"/>
              <w:bottom w:val="single" w:sz="4" w:space="0" w:color="000000"/>
            </w:tcBorders>
            <w:shd w:val="clear" w:color="auto" w:fill="auto"/>
            <w:vAlign w:val="center"/>
          </w:tcPr>
          <w:p w:rsidR="00D437FE" w:rsidRPr="00D506EB" w:rsidRDefault="00D437FE" w:rsidP="003473F0">
            <w:pPr>
              <w:snapToGrid w:val="0"/>
              <w:spacing w:after="0"/>
              <w:jc w:val="center"/>
              <w:rPr>
                <w:sz w:val="18"/>
                <w:szCs w:val="18"/>
              </w:rPr>
            </w:pPr>
            <w:r w:rsidRPr="00D506EB">
              <w:rPr>
                <w:sz w:val="18"/>
                <w:szCs w:val="18"/>
              </w:rPr>
              <w:t>4</w:t>
            </w:r>
          </w:p>
        </w:tc>
        <w:tc>
          <w:tcPr>
            <w:tcW w:w="3017" w:type="dxa"/>
            <w:tcBorders>
              <w:top w:val="single" w:sz="4" w:space="0" w:color="000000"/>
              <w:left w:val="single" w:sz="4" w:space="0" w:color="000000"/>
              <w:bottom w:val="single" w:sz="4" w:space="0" w:color="000000"/>
            </w:tcBorders>
            <w:shd w:val="clear" w:color="auto" w:fill="auto"/>
            <w:vAlign w:val="center"/>
          </w:tcPr>
          <w:p w:rsidR="00D437FE" w:rsidRPr="00D437FE" w:rsidRDefault="00D437FE" w:rsidP="003473F0">
            <w:pPr>
              <w:autoSpaceDE w:val="0"/>
              <w:autoSpaceDN w:val="0"/>
              <w:adjustRightInd w:val="0"/>
              <w:spacing w:after="0"/>
              <w:jc w:val="center"/>
              <w:rPr>
                <w:b/>
                <w:sz w:val="18"/>
                <w:szCs w:val="18"/>
                <w:lang w:val="el-GR"/>
              </w:rPr>
            </w:pPr>
            <w:r w:rsidRPr="00D437FE">
              <w:rPr>
                <w:rStyle w:val="grey2"/>
                <w:b/>
                <w:sz w:val="18"/>
                <w:szCs w:val="18"/>
                <w:lang w:val="el-GR"/>
              </w:rPr>
              <w:t>ΒΕΛΤΙΩΤΙΚΟ ΡΟΗΣ ΠΕΤΡΕΛΑΙΟΥ ΑΝΤΙΠΑΡΑΦΙΝΙΚΟ  – ΑΝΤΙΠΑΓΩΤΙΚΟ ΠΕΤΡΕΛΑΙΟΥ</w:t>
            </w:r>
          </w:p>
        </w:tc>
        <w:tc>
          <w:tcPr>
            <w:tcW w:w="1460" w:type="dxa"/>
            <w:tcBorders>
              <w:top w:val="single" w:sz="4" w:space="0" w:color="000000"/>
              <w:left w:val="single" w:sz="4" w:space="0" w:color="000000"/>
              <w:bottom w:val="single" w:sz="4" w:space="0" w:color="000000"/>
            </w:tcBorders>
            <w:shd w:val="clear" w:color="auto" w:fill="auto"/>
            <w:vAlign w:val="center"/>
          </w:tcPr>
          <w:p w:rsidR="00D437FE" w:rsidRPr="00D506EB" w:rsidRDefault="00D437FE" w:rsidP="003473F0">
            <w:pPr>
              <w:snapToGrid w:val="0"/>
              <w:spacing w:after="0"/>
              <w:jc w:val="center"/>
              <w:rPr>
                <w:sz w:val="18"/>
                <w:szCs w:val="18"/>
              </w:rPr>
            </w:pPr>
            <w:r w:rsidRPr="00D506EB">
              <w:rPr>
                <w:sz w:val="18"/>
                <w:szCs w:val="18"/>
              </w:rPr>
              <w:t xml:space="preserve">1 </w:t>
            </w:r>
            <w:r w:rsidRPr="00D506EB">
              <w:rPr>
                <w:sz w:val="18"/>
                <w:szCs w:val="18"/>
                <w:lang w:val="en-US"/>
              </w:rPr>
              <w:t>lit</w:t>
            </w:r>
          </w:p>
        </w:tc>
        <w:tc>
          <w:tcPr>
            <w:tcW w:w="1260" w:type="dxa"/>
            <w:tcBorders>
              <w:top w:val="single" w:sz="4" w:space="0" w:color="000000"/>
              <w:left w:val="single" w:sz="4" w:space="0" w:color="000000"/>
              <w:bottom w:val="single" w:sz="4" w:space="0" w:color="000000"/>
            </w:tcBorders>
            <w:shd w:val="clear" w:color="auto" w:fill="auto"/>
            <w:vAlign w:val="center"/>
          </w:tcPr>
          <w:p w:rsidR="00D437FE" w:rsidRPr="00D506EB" w:rsidRDefault="00D437FE" w:rsidP="003473F0">
            <w:pPr>
              <w:spacing w:after="0"/>
              <w:jc w:val="center"/>
              <w:rPr>
                <w:sz w:val="18"/>
                <w:szCs w:val="18"/>
              </w:rPr>
            </w:pPr>
            <w:r w:rsidRPr="00D506EB">
              <w:rPr>
                <w:sz w:val="18"/>
                <w:szCs w:val="18"/>
                <w:lang w:val="en-US"/>
              </w:rPr>
              <w:t>lit</w:t>
            </w:r>
          </w:p>
        </w:tc>
        <w:tc>
          <w:tcPr>
            <w:tcW w:w="1260" w:type="dxa"/>
            <w:tcBorders>
              <w:top w:val="single" w:sz="4" w:space="0" w:color="000000"/>
              <w:left w:val="single" w:sz="4" w:space="0" w:color="000000"/>
              <w:bottom w:val="single" w:sz="4" w:space="0" w:color="000000"/>
            </w:tcBorders>
            <w:shd w:val="clear" w:color="auto" w:fill="auto"/>
            <w:vAlign w:val="center"/>
          </w:tcPr>
          <w:p w:rsidR="00D437FE" w:rsidRPr="00D506EB" w:rsidRDefault="00D437FE" w:rsidP="003473F0">
            <w:pPr>
              <w:snapToGrid w:val="0"/>
              <w:spacing w:after="0"/>
              <w:jc w:val="center"/>
              <w:rPr>
                <w:sz w:val="18"/>
                <w:szCs w:val="18"/>
                <w:lang w:val="en-US"/>
              </w:rPr>
            </w:pPr>
            <w:r w:rsidRPr="00D506EB">
              <w:rPr>
                <w:sz w:val="18"/>
                <w:szCs w:val="18"/>
              </w:rPr>
              <w:t xml:space="preserve">20 </w:t>
            </w:r>
            <w:r w:rsidRPr="00D506EB">
              <w:rPr>
                <w:sz w:val="18"/>
                <w:szCs w:val="18"/>
                <w:lang w:val="en-US"/>
              </w:rPr>
              <w:t>lit</w:t>
            </w:r>
          </w:p>
        </w:tc>
        <w:tc>
          <w:tcPr>
            <w:tcW w:w="1260" w:type="dxa"/>
            <w:tcBorders>
              <w:top w:val="single" w:sz="4" w:space="0" w:color="000000"/>
              <w:left w:val="single" w:sz="4" w:space="0" w:color="000000"/>
              <w:bottom w:val="single" w:sz="4" w:space="0" w:color="000000"/>
            </w:tcBorders>
            <w:shd w:val="clear" w:color="auto" w:fill="auto"/>
            <w:vAlign w:val="center"/>
          </w:tcPr>
          <w:p w:rsidR="00D437FE" w:rsidRPr="00D506EB" w:rsidRDefault="00D437FE" w:rsidP="003473F0">
            <w:pPr>
              <w:snapToGrid w:val="0"/>
              <w:spacing w:after="0"/>
              <w:jc w:val="center"/>
              <w:rPr>
                <w:sz w:val="18"/>
                <w:szCs w:val="18"/>
              </w:rPr>
            </w:pPr>
            <w:r w:rsidRPr="00D506EB">
              <w:rPr>
                <w:sz w:val="18"/>
                <w:szCs w:val="18"/>
              </w:rPr>
              <w:t>10,00</w:t>
            </w:r>
          </w:p>
        </w:tc>
        <w:tc>
          <w:tcPr>
            <w:tcW w:w="1299" w:type="dxa"/>
            <w:tcBorders>
              <w:top w:val="single" w:sz="4" w:space="0" w:color="000000"/>
              <w:left w:val="single" w:sz="4" w:space="0" w:color="000000"/>
              <w:bottom w:val="single" w:sz="4" w:space="0" w:color="000000"/>
              <w:right w:val="double" w:sz="1" w:space="0" w:color="000000"/>
            </w:tcBorders>
            <w:shd w:val="clear" w:color="auto" w:fill="auto"/>
            <w:vAlign w:val="center"/>
          </w:tcPr>
          <w:p w:rsidR="00D437FE" w:rsidRPr="00D506EB" w:rsidRDefault="00D437FE" w:rsidP="003473F0">
            <w:pPr>
              <w:snapToGrid w:val="0"/>
              <w:spacing w:after="0"/>
              <w:jc w:val="center"/>
              <w:rPr>
                <w:sz w:val="18"/>
                <w:szCs w:val="18"/>
              </w:rPr>
            </w:pPr>
            <w:r w:rsidRPr="00D506EB">
              <w:rPr>
                <w:sz w:val="18"/>
                <w:szCs w:val="18"/>
              </w:rPr>
              <w:t>200,0</w:t>
            </w:r>
          </w:p>
        </w:tc>
      </w:tr>
      <w:tr w:rsidR="00D437FE" w:rsidRPr="00D506EB" w:rsidTr="003473F0">
        <w:trPr>
          <w:cantSplit/>
          <w:trHeight w:val="821"/>
          <w:jc w:val="center"/>
        </w:trPr>
        <w:tc>
          <w:tcPr>
            <w:tcW w:w="756" w:type="dxa"/>
            <w:tcBorders>
              <w:top w:val="single" w:sz="4" w:space="0" w:color="000000"/>
              <w:left w:val="double" w:sz="1" w:space="0" w:color="000000"/>
              <w:bottom w:val="single" w:sz="4" w:space="0" w:color="000000"/>
            </w:tcBorders>
            <w:shd w:val="clear" w:color="auto" w:fill="auto"/>
            <w:vAlign w:val="center"/>
          </w:tcPr>
          <w:p w:rsidR="00D437FE" w:rsidRPr="00D506EB" w:rsidRDefault="00D437FE" w:rsidP="003473F0">
            <w:pPr>
              <w:snapToGrid w:val="0"/>
              <w:spacing w:after="0"/>
              <w:jc w:val="center"/>
              <w:rPr>
                <w:sz w:val="18"/>
                <w:szCs w:val="18"/>
              </w:rPr>
            </w:pPr>
            <w:r w:rsidRPr="00D506EB">
              <w:rPr>
                <w:sz w:val="18"/>
                <w:szCs w:val="18"/>
              </w:rPr>
              <w:t>5</w:t>
            </w:r>
          </w:p>
        </w:tc>
        <w:tc>
          <w:tcPr>
            <w:tcW w:w="3017" w:type="dxa"/>
            <w:tcBorders>
              <w:top w:val="single" w:sz="4" w:space="0" w:color="000000"/>
              <w:left w:val="single" w:sz="4" w:space="0" w:color="000000"/>
              <w:bottom w:val="single" w:sz="4" w:space="0" w:color="000000"/>
            </w:tcBorders>
            <w:shd w:val="clear" w:color="auto" w:fill="auto"/>
            <w:vAlign w:val="center"/>
          </w:tcPr>
          <w:p w:rsidR="00D437FE" w:rsidRPr="00D437FE" w:rsidRDefault="00D437FE" w:rsidP="003473F0">
            <w:pPr>
              <w:autoSpaceDE w:val="0"/>
              <w:autoSpaceDN w:val="0"/>
              <w:adjustRightInd w:val="0"/>
              <w:spacing w:after="0"/>
              <w:jc w:val="center"/>
              <w:rPr>
                <w:b/>
                <w:sz w:val="18"/>
                <w:szCs w:val="18"/>
                <w:lang w:val="el-GR"/>
              </w:rPr>
            </w:pPr>
            <w:r w:rsidRPr="00D437FE">
              <w:rPr>
                <w:rStyle w:val="grey2"/>
                <w:b/>
                <w:sz w:val="18"/>
                <w:szCs w:val="18"/>
                <w:lang w:val="el-GR"/>
              </w:rPr>
              <w:t>ΑΠΟΡΡΟΦΗΤΙΚΟ ΝΕΡΟΥ ΓΙΑ ΣΥΣΤΗΜΑ ΚΑΥΣΙΜΟΥ</w:t>
            </w:r>
          </w:p>
        </w:tc>
        <w:tc>
          <w:tcPr>
            <w:tcW w:w="1460" w:type="dxa"/>
            <w:tcBorders>
              <w:top w:val="single" w:sz="4" w:space="0" w:color="000000"/>
              <w:left w:val="single" w:sz="4" w:space="0" w:color="000000"/>
              <w:bottom w:val="single" w:sz="4" w:space="0" w:color="000000"/>
            </w:tcBorders>
            <w:shd w:val="clear" w:color="auto" w:fill="auto"/>
            <w:vAlign w:val="center"/>
          </w:tcPr>
          <w:p w:rsidR="00D437FE" w:rsidRPr="00D506EB" w:rsidRDefault="00D437FE" w:rsidP="003473F0">
            <w:pPr>
              <w:snapToGrid w:val="0"/>
              <w:spacing w:after="0"/>
              <w:jc w:val="center"/>
              <w:rPr>
                <w:sz w:val="18"/>
                <w:szCs w:val="18"/>
                <w:lang w:val="en-US"/>
              </w:rPr>
            </w:pPr>
            <w:proofErr w:type="spellStart"/>
            <w:r w:rsidRPr="00D506EB">
              <w:rPr>
                <w:sz w:val="18"/>
                <w:szCs w:val="18"/>
              </w:rPr>
              <w:t>Από</w:t>
            </w:r>
            <w:proofErr w:type="spellEnd"/>
            <w:r w:rsidRPr="00D506EB">
              <w:rPr>
                <w:sz w:val="18"/>
                <w:szCs w:val="18"/>
              </w:rPr>
              <w:t xml:space="preserve"> </w:t>
            </w:r>
            <w:r w:rsidRPr="00D506EB">
              <w:rPr>
                <w:sz w:val="18"/>
                <w:szCs w:val="18"/>
                <w:lang w:val="en-US"/>
              </w:rPr>
              <w:t>250ml</w:t>
            </w:r>
            <w:r w:rsidRPr="00D506EB">
              <w:rPr>
                <w:sz w:val="18"/>
                <w:szCs w:val="18"/>
              </w:rPr>
              <w:t xml:space="preserve"> </w:t>
            </w:r>
            <w:proofErr w:type="spellStart"/>
            <w:r w:rsidRPr="00D506EB">
              <w:rPr>
                <w:sz w:val="18"/>
                <w:szCs w:val="18"/>
              </w:rPr>
              <w:t>έως</w:t>
            </w:r>
            <w:proofErr w:type="spellEnd"/>
            <w:r w:rsidRPr="00D506EB">
              <w:rPr>
                <w:sz w:val="18"/>
                <w:szCs w:val="18"/>
              </w:rPr>
              <w:t xml:space="preserve"> 1</w:t>
            </w:r>
            <w:r w:rsidRPr="00D506EB">
              <w:rPr>
                <w:sz w:val="18"/>
                <w:szCs w:val="18"/>
                <w:lang w:val="en-US"/>
              </w:rPr>
              <w:t xml:space="preserve"> lit</w:t>
            </w:r>
          </w:p>
        </w:tc>
        <w:tc>
          <w:tcPr>
            <w:tcW w:w="1260" w:type="dxa"/>
            <w:tcBorders>
              <w:top w:val="single" w:sz="4" w:space="0" w:color="000000"/>
              <w:left w:val="single" w:sz="4" w:space="0" w:color="000000"/>
              <w:bottom w:val="single" w:sz="4" w:space="0" w:color="000000"/>
            </w:tcBorders>
            <w:shd w:val="clear" w:color="auto" w:fill="auto"/>
            <w:vAlign w:val="center"/>
          </w:tcPr>
          <w:p w:rsidR="00D437FE" w:rsidRPr="00D506EB" w:rsidRDefault="00D437FE" w:rsidP="003473F0">
            <w:pPr>
              <w:spacing w:after="0"/>
              <w:jc w:val="center"/>
              <w:rPr>
                <w:sz w:val="18"/>
                <w:szCs w:val="18"/>
              </w:rPr>
            </w:pPr>
            <w:r w:rsidRPr="00D506EB">
              <w:rPr>
                <w:sz w:val="18"/>
                <w:szCs w:val="18"/>
                <w:lang w:val="en-US"/>
              </w:rPr>
              <w:t>lit</w:t>
            </w:r>
          </w:p>
        </w:tc>
        <w:tc>
          <w:tcPr>
            <w:tcW w:w="1260" w:type="dxa"/>
            <w:tcBorders>
              <w:top w:val="single" w:sz="4" w:space="0" w:color="000000"/>
              <w:left w:val="single" w:sz="4" w:space="0" w:color="000000"/>
              <w:bottom w:val="single" w:sz="4" w:space="0" w:color="000000"/>
            </w:tcBorders>
            <w:shd w:val="clear" w:color="auto" w:fill="auto"/>
            <w:vAlign w:val="center"/>
          </w:tcPr>
          <w:p w:rsidR="00D437FE" w:rsidRPr="00D506EB" w:rsidRDefault="00D437FE" w:rsidP="003473F0">
            <w:pPr>
              <w:snapToGrid w:val="0"/>
              <w:spacing w:after="0"/>
              <w:jc w:val="center"/>
              <w:rPr>
                <w:sz w:val="18"/>
                <w:szCs w:val="18"/>
                <w:lang w:val="en-US"/>
              </w:rPr>
            </w:pPr>
            <w:r w:rsidRPr="00D506EB">
              <w:rPr>
                <w:sz w:val="18"/>
                <w:szCs w:val="18"/>
                <w:lang w:val="en-US"/>
              </w:rPr>
              <w:t>6lit</w:t>
            </w:r>
          </w:p>
        </w:tc>
        <w:tc>
          <w:tcPr>
            <w:tcW w:w="1260" w:type="dxa"/>
            <w:tcBorders>
              <w:top w:val="single" w:sz="4" w:space="0" w:color="000000"/>
              <w:left w:val="single" w:sz="4" w:space="0" w:color="000000"/>
              <w:bottom w:val="single" w:sz="4" w:space="0" w:color="000000"/>
            </w:tcBorders>
            <w:shd w:val="clear" w:color="auto" w:fill="auto"/>
            <w:vAlign w:val="center"/>
          </w:tcPr>
          <w:p w:rsidR="00D437FE" w:rsidRPr="00D506EB" w:rsidRDefault="00D437FE" w:rsidP="003473F0">
            <w:pPr>
              <w:snapToGrid w:val="0"/>
              <w:spacing w:after="0"/>
              <w:jc w:val="center"/>
              <w:rPr>
                <w:sz w:val="18"/>
                <w:szCs w:val="18"/>
              </w:rPr>
            </w:pPr>
            <w:r w:rsidRPr="00D506EB">
              <w:rPr>
                <w:sz w:val="18"/>
                <w:szCs w:val="18"/>
                <w:lang w:val="en-US"/>
              </w:rPr>
              <w:t>2</w:t>
            </w:r>
            <w:r w:rsidRPr="00D506EB">
              <w:rPr>
                <w:sz w:val="18"/>
                <w:szCs w:val="18"/>
              </w:rPr>
              <w:t>1,50</w:t>
            </w:r>
          </w:p>
        </w:tc>
        <w:tc>
          <w:tcPr>
            <w:tcW w:w="1299" w:type="dxa"/>
            <w:tcBorders>
              <w:top w:val="single" w:sz="4" w:space="0" w:color="000000"/>
              <w:left w:val="single" w:sz="4" w:space="0" w:color="000000"/>
              <w:bottom w:val="single" w:sz="4" w:space="0" w:color="000000"/>
              <w:right w:val="double" w:sz="1" w:space="0" w:color="000000"/>
            </w:tcBorders>
            <w:shd w:val="clear" w:color="auto" w:fill="auto"/>
            <w:vAlign w:val="center"/>
          </w:tcPr>
          <w:p w:rsidR="00D437FE" w:rsidRPr="00D506EB" w:rsidRDefault="00D437FE" w:rsidP="003473F0">
            <w:pPr>
              <w:snapToGrid w:val="0"/>
              <w:spacing w:after="0"/>
              <w:jc w:val="center"/>
              <w:rPr>
                <w:sz w:val="18"/>
                <w:szCs w:val="18"/>
              </w:rPr>
            </w:pPr>
            <w:r w:rsidRPr="00D506EB">
              <w:rPr>
                <w:sz w:val="18"/>
                <w:szCs w:val="18"/>
              </w:rPr>
              <w:t>129</w:t>
            </w:r>
          </w:p>
        </w:tc>
      </w:tr>
      <w:tr w:rsidR="00D437FE" w:rsidRPr="00D506EB" w:rsidTr="003473F0">
        <w:trPr>
          <w:cantSplit/>
          <w:trHeight w:val="820"/>
          <w:jc w:val="center"/>
        </w:trPr>
        <w:tc>
          <w:tcPr>
            <w:tcW w:w="756" w:type="dxa"/>
            <w:tcBorders>
              <w:top w:val="single" w:sz="4" w:space="0" w:color="000000"/>
              <w:left w:val="double" w:sz="1" w:space="0" w:color="000000"/>
              <w:bottom w:val="single" w:sz="4" w:space="0" w:color="000000"/>
            </w:tcBorders>
            <w:shd w:val="clear" w:color="auto" w:fill="auto"/>
            <w:vAlign w:val="center"/>
          </w:tcPr>
          <w:p w:rsidR="00D437FE" w:rsidRPr="00D506EB" w:rsidRDefault="00D437FE" w:rsidP="003473F0">
            <w:pPr>
              <w:snapToGrid w:val="0"/>
              <w:spacing w:after="0"/>
              <w:jc w:val="center"/>
              <w:rPr>
                <w:sz w:val="18"/>
                <w:szCs w:val="18"/>
              </w:rPr>
            </w:pPr>
            <w:r w:rsidRPr="00D506EB">
              <w:rPr>
                <w:sz w:val="18"/>
                <w:szCs w:val="18"/>
              </w:rPr>
              <w:lastRenderedPageBreak/>
              <w:t>6</w:t>
            </w:r>
          </w:p>
        </w:tc>
        <w:tc>
          <w:tcPr>
            <w:tcW w:w="3017" w:type="dxa"/>
            <w:tcBorders>
              <w:top w:val="single" w:sz="4" w:space="0" w:color="000000"/>
              <w:left w:val="single" w:sz="4" w:space="0" w:color="000000"/>
              <w:bottom w:val="single" w:sz="4" w:space="0" w:color="000000"/>
            </w:tcBorders>
            <w:shd w:val="clear" w:color="auto" w:fill="auto"/>
            <w:vAlign w:val="center"/>
          </w:tcPr>
          <w:p w:rsidR="00D437FE" w:rsidRPr="00D506EB" w:rsidRDefault="00D437FE" w:rsidP="003473F0">
            <w:pPr>
              <w:autoSpaceDE w:val="0"/>
              <w:autoSpaceDN w:val="0"/>
              <w:adjustRightInd w:val="0"/>
              <w:spacing w:after="0"/>
              <w:jc w:val="center"/>
              <w:rPr>
                <w:b/>
                <w:sz w:val="18"/>
                <w:szCs w:val="18"/>
              </w:rPr>
            </w:pPr>
            <w:r w:rsidRPr="00D506EB">
              <w:rPr>
                <w:rStyle w:val="grey2"/>
                <w:b/>
                <w:sz w:val="18"/>
                <w:szCs w:val="18"/>
              </w:rPr>
              <w:t>ΔΙΑΣΚΟΡΠΙΣΤΗΣ ΜΥΚΗΤΟΛΑΣΠΗΣ ΠΕΤΡΕΛΑΙΟΥ</w:t>
            </w:r>
          </w:p>
        </w:tc>
        <w:tc>
          <w:tcPr>
            <w:tcW w:w="1460" w:type="dxa"/>
            <w:tcBorders>
              <w:top w:val="single" w:sz="4" w:space="0" w:color="000000"/>
              <w:left w:val="single" w:sz="4" w:space="0" w:color="000000"/>
              <w:bottom w:val="single" w:sz="4" w:space="0" w:color="000000"/>
            </w:tcBorders>
            <w:shd w:val="clear" w:color="auto" w:fill="auto"/>
            <w:vAlign w:val="center"/>
          </w:tcPr>
          <w:p w:rsidR="00D437FE" w:rsidRPr="00D506EB" w:rsidRDefault="00D437FE" w:rsidP="003473F0">
            <w:pPr>
              <w:snapToGrid w:val="0"/>
              <w:spacing w:after="0"/>
              <w:jc w:val="center"/>
              <w:rPr>
                <w:sz w:val="18"/>
                <w:szCs w:val="18"/>
                <w:lang w:val="en-US"/>
              </w:rPr>
            </w:pPr>
            <w:r w:rsidRPr="00D506EB">
              <w:rPr>
                <w:sz w:val="18"/>
                <w:szCs w:val="18"/>
              </w:rPr>
              <w:t xml:space="preserve">1 </w:t>
            </w:r>
            <w:r w:rsidRPr="00D506EB">
              <w:rPr>
                <w:sz w:val="18"/>
                <w:szCs w:val="18"/>
                <w:lang w:val="en-US"/>
              </w:rPr>
              <w:t>lit</w:t>
            </w:r>
          </w:p>
        </w:tc>
        <w:tc>
          <w:tcPr>
            <w:tcW w:w="1260" w:type="dxa"/>
            <w:tcBorders>
              <w:top w:val="single" w:sz="4" w:space="0" w:color="000000"/>
              <w:left w:val="single" w:sz="4" w:space="0" w:color="000000"/>
              <w:bottom w:val="single" w:sz="4" w:space="0" w:color="000000"/>
            </w:tcBorders>
            <w:shd w:val="clear" w:color="auto" w:fill="auto"/>
            <w:vAlign w:val="center"/>
          </w:tcPr>
          <w:p w:rsidR="00D437FE" w:rsidRPr="00D506EB" w:rsidRDefault="00D437FE" w:rsidP="003473F0">
            <w:pPr>
              <w:spacing w:after="0"/>
              <w:jc w:val="center"/>
              <w:rPr>
                <w:sz w:val="18"/>
                <w:szCs w:val="18"/>
              </w:rPr>
            </w:pPr>
            <w:r w:rsidRPr="00D506EB">
              <w:rPr>
                <w:sz w:val="18"/>
                <w:szCs w:val="18"/>
                <w:lang w:val="en-US"/>
              </w:rPr>
              <w:t>lit</w:t>
            </w:r>
          </w:p>
        </w:tc>
        <w:tc>
          <w:tcPr>
            <w:tcW w:w="1260" w:type="dxa"/>
            <w:tcBorders>
              <w:top w:val="single" w:sz="4" w:space="0" w:color="000000"/>
              <w:left w:val="single" w:sz="4" w:space="0" w:color="000000"/>
              <w:bottom w:val="single" w:sz="4" w:space="0" w:color="000000"/>
            </w:tcBorders>
            <w:shd w:val="clear" w:color="auto" w:fill="auto"/>
            <w:vAlign w:val="center"/>
          </w:tcPr>
          <w:p w:rsidR="00D437FE" w:rsidRPr="00D506EB" w:rsidRDefault="00D437FE" w:rsidP="003473F0">
            <w:pPr>
              <w:snapToGrid w:val="0"/>
              <w:spacing w:after="0"/>
              <w:jc w:val="center"/>
              <w:rPr>
                <w:sz w:val="18"/>
                <w:szCs w:val="18"/>
                <w:lang w:val="en-US"/>
              </w:rPr>
            </w:pPr>
            <w:r w:rsidRPr="00D506EB">
              <w:rPr>
                <w:sz w:val="18"/>
                <w:szCs w:val="18"/>
              </w:rPr>
              <w:t xml:space="preserve">4 </w:t>
            </w:r>
            <w:r w:rsidRPr="00D506EB">
              <w:rPr>
                <w:sz w:val="18"/>
                <w:szCs w:val="18"/>
                <w:lang w:val="en-US"/>
              </w:rPr>
              <w:t>lit</w:t>
            </w:r>
          </w:p>
        </w:tc>
        <w:tc>
          <w:tcPr>
            <w:tcW w:w="1260" w:type="dxa"/>
            <w:tcBorders>
              <w:top w:val="single" w:sz="4" w:space="0" w:color="000000"/>
              <w:left w:val="single" w:sz="4" w:space="0" w:color="000000"/>
              <w:bottom w:val="single" w:sz="4" w:space="0" w:color="000000"/>
            </w:tcBorders>
            <w:shd w:val="clear" w:color="auto" w:fill="auto"/>
            <w:vAlign w:val="center"/>
          </w:tcPr>
          <w:p w:rsidR="00D437FE" w:rsidRPr="00D506EB" w:rsidRDefault="00D437FE" w:rsidP="003473F0">
            <w:pPr>
              <w:snapToGrid w:val="0"/>
              <w:spacing w:after="0"/>
              <w:jc w:val="center"/>
              <w:rPr>
                <w:sz w:val="18"/>
                <w:szCs w:val="18"/>
              </w:rPr>
            </w:pPr>
            <w:r w:rsidRPr="00D506EB">
              <w:rPr>
                <w:sz w:val="18"/>
                <w:szCs w:val="18"/>
                <w:lang w:val="en-US"/>
              </w:rPr>
              <w:t>1</w:t>
            </w:r>
            <w:r w:rsidRPr="00D506EB">
              <w:rPr>
                <w:sz w:val="18"/>
                <w:szCs w:val="18"/>
              </w:rPr>
              <w:t>4</w:t>
            </w:r>
            <w:r w:rsidRPr="00D506EB">
              <w:rPr>
                <w:sz w:val="18"/>
                <w:szCs w:val="18"/>
                <w:lang w:val="en-US"/>
              </w:rPr>
              <w:t>,0</w:t>
            </w:r>
            <w:r w:rsidRPr="00D506EB">
              <w:rPr>
                <w:sz w:val="18"/>
                <w:szCs w:val="18"/>
              </w:rPr>
              <w:t>0</w:t>
            </w:r>
          </w:p>
        </w:tc>
        <w:tc>
          <w:tcPr>
            <w:tcW w:w="1299" w:type="dxa"/>
            <w:tcBorders>
              <w:top w:val="single" w:sz="4" w:space="0" w:color="000000"/>
              <w:left w:val="single" w:sz="4" w:space="0" w:color="000000"/>
              <w:bottom w:val="single" w:sz="4" w:space="0" w:color="000000"/>
              <w:right w:val="double" w:sz="1" w:space="0" w:color="000000"/>
            </w:tcBorders>
            <w:shd w:val="clear" w:color="auto" w:fill="auto"/>
            <w:vAlign w:val="center"/>
          </w:tcPr>
          <w:p w:rsidR="00D437FE" w:rsidRPr="00D506EB" w:rsidRDefault="00D437FE" w:rsidP="003473F0">
            <w:pPr>
              <w:snapToGrid w:val="0"/>
              <w:spacing w:after="0"/>
              <w:jc w:val="center"/>
              <w:rPr>
                <w:sz w:val="18"/>
                <w:szCs w:val="18"/>
              </w:rPr>
            </w:pPr>
            <w:r w:rsidRPr="00D506EB">
              <w:rPr>
                <w:sz w:val="18"/>
                <w:szCs w:val="18"/>
              </w:rPr>
              <w:t>56,00</w:t>
            </w:r>
          </w:p>
        </w:tc>
      </w:tr>
      <w:tr w:rsidR="00D437FE" w:rsidRPr="00D506EB" w:rsidTr="003473F0">
        <w:trPr>
          <w:cantSplit/>
          <w:trHeight w:val="665"/>
          <w:jc w:val="center"/>
        </w:trPr>
        <w:tc>
          <w:tcPr>
            <w:tcW w:w="756" w:type="dxa"/>
            <w:tcBorders>
              <w:top w:val="single" w:sz="4" w:space="0" w:color="000000"/>
              <w:left w:val="double" w:sz="1" w:space="0" w:color="000000"/>
              <w:bottom w:val="single" w:sz="4" w:space="0" w:color="000000"/>
            </w:tcBorders>
            <w:shd w:val="clear" w:color="auto" w:fill="auto"/>
            <w:vAlign w:val="center"/>
          </w:tcPr>
          <w:p w:rsidR="00D437FE" w:rsidRPr="00D506EB" w:rsidRDefault="00D437FE" w:rsidP="003473F0">
            <w:pPr>
              <w:snapToGrid w:val="0"/>
              <w:spacing w:after="0"/>
              <w:jc w:val="center"/>
              <w:rPr>
                <w:sz w:val="18"/>
                <w:szCs w:val="18"/>
              </w:rPr>
            </w:pPr>
            <w:r w:rsidRPr="00D506EB">
              <w:rPr>
                <w:sz w:val="18"/>
                <w:szCs w:val="18"/>
              </w:rPr>
              <w:t>7</w:t>
            </w:r>
          </w:p>
        </w:tc>
        <w:tc>
          <w:tcPr>
            <w:tcW w:w="3017" w:type="dxa"/>
            <w:tcBorders>
              <w:top w:val="single" w:sz="4" w:space="0" w:color="000000"/>
              <w:left w:val="single" w:sz="4" w:space="0" w:color="000000"/>
              <w:bottom w:val="single" w:sz="4" w:space="0" w:color="000000"/>
            </w:tcBorders>
            <w:shd w:val="clear" w:color="auto" w:fill="auto"/>
            <w:vAlign w:val="center"/>
          </w:tcPr>
          <w:p w:rsidR="00D437FE" w:rsidRPr="00D506EB" w:rsidRDefault="00D437FE" w:rsidP="003473F0">
            <w:pPr>
              <w:autoSpaceDE w:val="0"/>
              <w:autoSpaceDN w:val="0"/>
              <w:adjustRightInd w:val="0"/>
              <w:spacing w:after="0"/>
              <w:jc w:val="center"/>
              <w:rPr>
                <w:b/>
                <w:sz w:val="18"/>
                <w:szCs w:val="18"/>
              </w:rPr>
            </w:pPr>
            <w:r w:rsidRPr="00D506EB">
              <w:rPr>
                <w:rStyle w:val="grey2"/>
                <w:b/>
                <w:sz w:val="18"/>
                <w:szCs w:val="18"/>
              </w:rPr>
              <w:t>ΑΠΟΪΟΝΙΣΜΕΝΟ ΝΕΡΟ</w:t>
            </w:r>
          </w:p>
        </w:tc>
        <w:tc>
          <w:tcPr>
            <w:tcW w:w="1460" w:type="dxa"/>
            <w:tcBorders>
              <w:top w:val="single" w:sz="4" w:space="0" w:color="000000"/>
              <w:left w:val="single" w:sz="4" w:space="0" w:color="000000"/>
              <w:bottom w:val="single" w:sz="4" w:space="0" w:color="000000"/>
            </w:tcBorders>
            <w:shd w:val="clear" w:color="auto" w:fill="auto"/>
            <w:vAlign w:val="center"/>
          </w:tcPr>
          <w:p w:rsidR="00D437FE" w:rsidRPr="00D506EB" w:rsidRDefault="00D437FE" w:rsidP="003473F0">
            <w:pPr>
              <w:snapToGrid w:val="0"/>
              <w:spacing w:after="0"/>
              <w:jc w:val="center"/>
              <w:rPr>
                <w:sz w:val="18"/>
                <w:szCs w:val="18"/>
                <w:lang w:val="en-US"/>
              </w:rPr>
            </w:pPr>
            <w:r w:rsidRPr="00D506EB">
              <w:rPr>
                <w:sz w:val="18"/>
                <w:szCs w:val="18"/>
              </w:rPr>
              <w:t xml:space="preserve">1 </w:t>
            </w:r>
            <w:r w:rsidRPr="00D506EB">
              <w:rPr>
                <w:sz w:val="18"/>
                <w:szCs w:val="18"/>
                <w:lang w:val="en-US"/>
              </w:rPr>
              <w:t>lit</w:t>
            </w:r>
          </w:p>
        </w:tc>
        <w:tc>
          <w:tcPr>
            <w:tcW w:w="1260" w:type="dxa"/>
            <w:tcBorders>
              <w:top w:val="single" w:sz="4" w:space="0" w:color="000000"/>
              <w:left w:val="single" w:sz="4" w:space="0" w:color="000000"/>
              <w:bottom w:val="single" w:sz="4" w:space="0" w:color="000000"/>
            </w:tcBorders>
            <w:shd w:val="clear" w:color="auto" w:fill="auto"/>
            <w:vAlign w:val="center"/>
          </w:tcPr>
          <w:p w:rsidR="00D437FE" w:rsidRPr="00D506EB" w:rsidRDefault="00D437FE" w:rsidP="003473F0">
            <w:pPr>
              <w:spacing w:after="0"/>
              <w:jc w:val="center"/>
              <w:rPr>
                <w:sz w:val="18"/>
                <w:szCs w:val="18"/>
              </w:rPr>
            </w:pPr>
            <w:r w:rsidRPr="00D506EB">
              <w:rPr>
                <w:sz w:val="18"/>
                <w:szCs w:val="18"/>
                <w:lang w:val="en-US"/>
              </w:rPr>
              <w:t>lit</w:t>
            </w:r>
          </w:p>
        </w:tc>
        <w:tc>
          <w:tcPr>
            <w:tcW w:w="1260" w:type="dxa"/>
            <w:tcBorders>
              <w:top w:val="single" w:sz="4" w:space="0" w:color="000000"/>
              <w:left w:val="single" w:sz="4" w:space="0" w:color="000000"/>
              <w:bottom w:val="single" w:sz="4" w:space="0" w:color="000000"/>
            </w:tcBorders>
            <w:shd w:val="clear" w:color="auto" w:fill="auto"/>
            <w:vAlign w:val="center"/>
          </w:tcPr>
          <w:p w:rsidR="00D437FE" w:rsidRPr="00D506EB" w:rsidRDefault="00D437FE" w:rsidP="003473F0">
            <w:pPr>
              <w:snapToGrid w:val="0"/>
              <w:spacing w:after="0"/>
              <w:jc w:val="center"/>
              <w:rPr>
                <w:sz w:val="18"/>
                <w:szCs w:val="18"/>
                <w:lang w:val="en-US"/>
              </w:rPr>
            </w:pPr>
            <w:r w:rsidRPr="00D506EB">
              <w:rPr>
                <w:sz w:val="18"/>
                <w:szCs w:val="18"/>
              </w:rPr>
              <w:t>6</w:t>
            </w:r>
            <w:r w:rsidRPr="00D506EB">
              <w:rPr>
                <w:sz w:val="18"/>
                <w:szCs w:val="18"/>
                <w:lang w:val="en-US"/>
              </w:rPr>
              <w:t xml:space="preserve"> lit</w:t>
            </w:r>
          </w:p>
        </w:tc>
        <w:tc>
          <w:tcPr>
            <w:tcW w:w="1260" w:type="dxa"/>
            <w:tcBorders>
              <w:top w:val="single" w:sz="4" w:space="0" w:color="000000"/>
              <w:left w:val="single" w:sz="4" w:space="0" w:color="000000"/>
              <w:bottom w:val="single" w:sz="4" w:space="0" w:color="000000"/>
            </w:tcBorders>
            <w:shd w:val="clear" w:color="auto" w:fill="auto"/>
            <w:vAlign w:val="center"/>
          </w:tcPr>
          <w:p w:rsidR="00D437FE" w:rsidRPr="00D506EB" w:rsidRDefault="00D437FE" w:rsidP="003473F0">
            <w:pPr>
              <w:snapToGrid w:val="0"/>
              <w:spacing w:after="0"/>
              <w:jc w:val="center"/>
              <w:rPr>
                <w:sz w:val="18"/>
                <w:szCs w:val="18"/>
              </w:rPr>
            </w:pPr>
            <w:r w:rsidRPr="00D506EB">
              <w:rPr>
                <w:sz w:val="18"/>
                <w:szCs w:val="18"/>
              </w:rPr>
              <w:t>2,40</w:t>
            </w:r>
          </w:p>
        </w:tc>
        <w:tc>
          <w:tcPr>
            <w:tcW w:w="1299" w:type="dxa"/>
            <w:tcBorders>
              <w:top w:val="single" w:sz="4" w:space="0" w:color="000000"/>
              <w:left w:val="single" w:sz="4" w:space="0" w:color="000000"/>
              <w:bottom w:val="single" w:sz="4" w:space="0" w:color="000000"/>
              <w:right w:val="double" w:sz="1" w:space="0" w:color="000000"/>
            </w:tcBorders>
            <w:shd w:val="clear" w:color="auto" w:fill="auto"/>
            <w:vAlign w:val="center"/>
          </w:tcPr>
          <w:p w:rsidR="00D437FE" w:rsidRPr="00D506EB" w:rsidRDefault="00D437FE" w:rsidP="003473F0">
            <w:pPr>
              <w:snapToGrid w:val="0"/>
              <w:spacing w:after="0"/>
              <w:jc w:val="center"/>
              <w:rPr>
                <w:sz w:val="18"/>
                <w:szCs w:val="18"/>
              </w:rPr>
            </w:pPr>
            <w:r w:rsidRPr="00D506EB">
              <w:rPr>
                <w:sz w:val="18"/>
                <w:szCs w:val="18"/>
              </w:rPr>
              <w:t>14,4</w:t>
            </w:r>
          </w:p>
        </w:tc>
      </w:tr>
      <w:tr w:rsidR="00D437FE" w:rsidRPr="00D506EB" w:rsidTr="003473F0">
        <w:trPr>
          <w:cantSplit/>
          <w:trHeight w:val="561"/>
          <w:jc w:val="center"/>
        </w:trPr>
        <w:tc>
          <w:tcPr>
            <w:tcW w:w="756" w:type="dxa"/>
            <w:tcBorders>
              <w:top w:val="single" w:sz="4" w:space="0" w:color="000000"/>
              <w:left w:val="double" w:sz="1" w:space="0" w:color="000000"/>
              <w:bottom w:val="single" w:sz="4" w:space="0" w:color="000000"/>
            </w:tcBorders>
            <w:shd w:val="clear" w:color="auto" w:fill="auto"/>
            <w:vAlign w:val="center"/>
          </w:tcPr>
          <w:p w:rsidR="00D437FE" w:rsidRPr="00D506EB" w:rsidRDefault="00D437FE" w:rsidP="003473F0">
            <w:pPr>
              <w:snapToGrid w:val="0"/>
              <w:spacing w:after="0"/>
              <w:jc w:val="center"/>
              <w:rPr>
                <w:sz w:val="18"/>
                <w:szCs w:val="18"/>
              </w:rPr>
            </w:pPr>
            <w:r w:rsidRPr="00D506EB">
              <w:rPr>
                <w:sz w:val="18"/>
                <w:szCs w:val="18"/>
              </w:rPr>
              <w:t>8</w:t>
            </w:r>
          </w:p>
        </w:tc>
        <w:tc>
          <w:tcPr>
            <w:tcW w:w="3017" w:type="dxa"/>
            <w:tcBorders>
              <w:top w:val="single" w:sz="4" w:space="0" w:color="000000"/>
              <w:left w:val="single" w:sz="4" w:space="0" w:color="000000"/>
              <w:bottom w:val="single" w:sz="4" w:space="0" w:color="000000"/>
            </w:tcBorders>
            <w:shd w:val="clear" w:color="auto" w:fill="auto"/>
            <w:vAlign w:val="center"/>
          </w:tcPr>
          <w:p w:rsidR="00D437FE" w:rsidRPr="00D506EB" w:rsidRDefault="00D437FE" w:rsidP="003473F0">
            <w:pPr>
              <w:autoSpaceDE w:val="0"/>
              <w:autoSpaceDN w:val="0"/>
              <w:adjustRightInd w:val="0"/>
              <w:spacing w:after="0"/>
              <w:jc w:val="center"/>
              <w:rPr>
                <w:b/>
                <w:sz w:val="18"/>
                <w:szCs w:val="18"/>
              </w:rPr>
            </w:pPr>
            <w:r w:rsidRPr="00D506EB">
              <w:rPr>
                <w:b/>
                <w:sz w:val="18"/>
                <w:szCs w:val="18"/>
              </w:rPr>
              <w:t>ΥΓΡΟ ΠΙΤΣΙΛΙΘΡΑΣ</w:t>
            </w:r>
          </w:p>
        </w:tc>
        <w:tc>
          <w:tcPr>
            <w:tcW w:w="1460" w:type="dxa"/>
            <w:tcBorders>
              <w:top w:val="single" w:sz="4" w:space="0" w:color="000000"/>
              <w:left w:val="single" w:sz="4" w:space="0" w:color="000000"/>
              <w:bottom w:val="single" w:sz="4" w:space="0" w:color="000000"/>
            </w:tcBorders>
            <w:shd w:val="clear" w:color="auto" w:fill="auto"/>
            <w:vAlign w:val="center"/>
          </w:tcPr>
          <w:p w:rsidR="00D437FE" w:rsidRPr="00D506EB" w:rsidRDefault="00D437FE" w:rsidP="003473F0">
            <w:pPr>
              <w:snapToGrid w:val="0"/>
              <w:spacing w:after="0"/>
              <w:jc w:val="center"/>
              <w:rPr>
                <w:sz w:val="18"/>
                <w:szCs w:val="18"/>
                <w:lang w:val="en-US"/>
              </w:rPr>
            </w:pPr>
            <w:proofErr w:type="spellStart"/>
            <w:r w:rsidRPr="00D506EB">
              <w:rPr>
                <w:sz w:val="18"/>
                <w:szCs w:val="18"/>
              </w:rPr>
              <w:t>Από</w:t>
            </w:r>
            <w:proofErr w:type="spellEnd"/>
            <w:r w:rsidRPr="00D506EB">
              <w:rPr>
                <w:sz w:val="18"/>
                <w:szCs w:val="18"/>
              </w:rPr>
              <w:t xml:space="preserve"> </w:t>
            </w:r>
            <w:r w:rsidRPr="00D506EB">
              <w:rPr>
                <w:sz w:val="18"/>
                <w:szCs w:val="18"/>
                <w:lang w:val="en-US"/>
              </w:rPr>
              <w:t>1lit</w:t>
            </w:r>
          </w:p>
          <w:p w:rsidR="00D437FE" w:rsidRPr="00D506EB" w:rsidRDefault="00D437FE" w:rsidP="003473F0">
            <w:pPr>
              <w:snapToGrid w:val="0"/>
              <w:spacing w:after="0"/>
              <w:jc w:val="center"/>
              <w:rPr>
                <w:sz w:val="18"/>
                <w:szCs w:val="18"/>
                <w:lang w:val="en-US"/>
              </w:rPr>
            </w:pPr>
            <w:r w:rsidRPr="00D506EB">
              <w:rPr>
                <w:sz w:val="18"/>
                <w:szCs w:val="18"/>
                <w:lang w:val="en-US"/>
              </w:rPr>
              <w:t xml:space="preserve"> </w:t>
            </w:r>
            <w:r w:rsidRPr="00D506EB">
              <w:rPr>
                <w:sz w:val="18"/>
                <w:szCs w:val="18"/>
              </w:rPr>
              <w:t xml:space="preserve"> </w:t>
            </w:r>
            <w:proofErr w:type="spellStart"/>
            <w:r w:rsidRPr="00D506EB">
              <w:rPr>
                <w:sz w:val="18"/>
                <w:szCs w:val="18"/>
              </w:rPr>
              <w:t>έως</w:t>
            </w:r>
            <w:proofErr w:type="spellEnd"/>
            <w:r w:rsidRPr="00D506EB">
              <w:rPr>
                <w:sz w:val="18"/>
                <w:szCs w:val="18"/>
              </w:rPr>
              <w:t xml:space="preserve"> </w:t>
            </w:r>
            <w:r w:rsidRPr="00D506EB">
              <w:rPr>
                <w:sz w:val="18"/>
                <w:szCs w:val="18"/>
                <w:lang w:val="en-US"/>
              </w:rPr>
              <w:t>5 lit</w:t>
            </w:r>
          </w:p>
        </w:tc>
        <w:tc>
          <w:tcPr>
            <w:tcW w:w="1260" w:type="dxa"/>
            <w:tcBorders>
              <w:top w:val="single" w:sz="4" w:space="0" w:color="000000"/>
              <w:left w:val="single" w:sz="4" w:space="0" w:color="000000"/>
              <w:bottom w:val="single" w:sz="4" w:space="0" w:color="000000"/>
            </w:tcBorders>
            <w:shd w:val="clear" w:color="auto" w:fill="auto"/>
            <w:vAlign w:val="center"/>
          </w:tcPr>
          <w:p w:rsidR="00D437FE" w:rsidRPr="00D506EB" w:rsidRDefault="00D437FE" w:rsidP="003473F0">
            <w:pPr>
              <w:spacing w:after="0"/>
              <w:jc w:val="center"/>
              <w:rPr>
                <w:sz w:val="18"/>
                <w:szCs w:val="18"/>
              </w:rPr>
            </w:pPr>
            <w:r w:rsidRPr="00D506EB">
              <w:rPr>
                <w:sz w:val="18"/>
                <w:szCs w:val="18"/>
                <w:lang w:val="en-US"/>
              </w:rPr>
              <w:t>lit</w:t>
            </w:r>
          </w:p>
        </w:tc>
        <w:tc>
          <w:tcPr>
            <w:tcW w:w="1260" w:type="dxa"/>
            <w:tcBorders>
              <w:top w:val="single" w:sz="4" w:space="0" w:color="000000"/>
              <w:left w:val="single" w:sz="4" w:space="0" w:color="000000"/>
              <w:bottom w:val="single" w:sz="4" w:space="0" w:color="000000"/>
            </w:tcBorders>
            <w:shd w:val="clear" w:color="auto" w:fill="auto"/>
            <w:vAlign w:val="center"/>
          </w:tcPr>
          <w:p w:rsidR="00D437FE" w:rsidRPr="00D506EB" w:rsidRDefault="00D437FE" w:rsidP="003473F0">
            <w:pPr>
              <w:snapToGrid w:val="0"/>
              <w:spacing w:after="0"/>
              <w:jc w:val="center"/>
              <w:rPr>
                <w:sz w:val="18"/>
                <w:szCs w:val="18"/>
                <w:lang w:val="en-US"/>
              </w:rPr>
            </w:pPr>
            <w:r w:rsidRPr="00D506EB">
              <w:rPr>
                <w:sz w:val="18"/>
                <w:szCs w:val="18"/>
              </w:rPr>
              <w:t xml:space="preserve">100 </w:t>
            </w:r>
            <w:r w:rsidRPr="00D506EB">
              <w:rPr>
                <w:sz w:val="18"/>
                <w:szCs w:val="18"/>
                <w:lang w:val="en-US"/>
              </w:rPr>
              <w:t>lit</w:t>
            </w:r>
          </w:p>
        </w:tc>
        <w:tc>
          <w:tcPr>
            <w:tcW w:w="1260" w:type="dxa"/>
            <w:tcBorders>
              <w:top w:val="single" w:sz="4" w:space="0" w:color="000000"/>
              <w:left w:val="single" w:sz="4" w:space="0" w:color="000000"/>
              <w:bottom w:val="single" w:sz="4" w:space="0" w:color="000000"/>
            </w:tcBorders>
            <w:shd w:val="clear" w:color="auto" w:fill="auto"/>
            <w:vAlign w:val="center"/>
          </w:tcPr>
          <w:p w:rsidR="00D437FE" w:rsidRPr="00D506EB" w:rsidRDefault="00D437FE" w:rsidP="003473F0">
            <w:pPr>
              <w:snapToGrid w:val="0"/>
              <w:spacing w:after="0"/>
              <w:jc w:val="center"/>
              <w:rPr>
                <w:sz w:val="18"/>
                <w:szCs w:val="18"/>
              </w:rPr>
            </w:pPr>
            <w:r w:rsidRPr="00D506EB">
              <w:rPr>
                <w:sz w:val="18"/>
                <w:szCs w:val="18"/>
              </w:rPr>
              <w:t>3,10</w:t>
            </w:r>
          </w:p>
        </w:tc>
        <w:tc>
          <w:tcPr>
            <w:tcW w:w="1299" w:type="dxa"/>
            <w:tcBorders>
              <w:top w:val="single" w:sz="4" w:space="0" w:color="000000"/>
              <w:left w:val="single" w:sz="4" w:space="0" w:color="000000"/>
              <w:bottom w:val="single" w:sz="4" w:space="0" w:color="000000"/>
              <w:right w:val="double" w:sz="1" w:space="0" w:color="000000"/>
            </w:tcBorders>
            <w:shd w:val="clear" w:color="auto" w:fill="auto"/>
            <w:vAlign w:val="center"/>
          </w:tcPr>
          <w:p w:rsidR="00D437FE" w:rsidRPr="00D506EB" w:rsidRDefault="00D437FE" w:rsidP="003473F0">
            <w:pPr>
              <w:snapToGrid w:val="0"/>
              <w:spacing w:after="0"/>
              <w:jc w:val="center"/>
              <w:rPr>
                <w:sz w:val="18"/>
                <w:szCs w:val="18"/>
              </w:rPr>
            </w:pPr>
            <w:r w:rsidRPr="00D506EB">
              <w:rPr>
                <w:sz w:val="18"/>
                <w:szCs w:val="18"/>
              </w:rPr>
              <w:t>310,00</w:t>
            </w:r>
          </w:p>
        </w:tc>
      </w:tr>
      <w:tr w:rsidR="00D437FE" w:rsidRPr="00D506EB" w:rsidTr="003473F0">
        <w:trPr>
          <w:cantSplit/>
          <w:trHeight w:val="820"/>
          <w:jc w:val="center"/>
        </w:trPr>
        <w:tc>
          <w:tcPr>
            <w:tcW w:w="756" w:type="dxa"/>
            <w:tcBorders>
              <w:top w:val="single" w:sz="4" w:space="0" w:color="000000"/>
              <w:left w:val="double" w:sz="1" w:space="0" w:color="000000"/>
              <w:bottom w:val="single" w:sz="4" w:space="0" w:color="000000"/>
            </w:tcBorders>
            <w:shd w:val="clear" w:color="auto" w:fill="auto"/>
            <w:vAlign w:val="center"/>
          </w:tcPr>
          <w:p w:rsidR="00D437FE" w:rsidRPr="00D506EB" w:rsidRDefault="00D437FE" w:rsidP="003473F0">
            <w:pPr>
              <w:snapToGrid w:val="0"/>
              <w:spacing w:after="0"/>
              <w:jc w:val="center"/>
              <w:rPr>
                <w:sz w:val="18"/>
                <w:szCs w:val="18"/>
              </w:rPr>
            </w:pPr>
            <w:r w:rsidRPr="00D506EB">
              <w:rPr>
                <w:sz w:val="18"/>
                <w:szCs w:val="18"/>
              </w:rPr>
              <w:t>9</w:t>
            </w:r>
          </w:p>
        </w:tc>
        <w:tc>
          <w:tcPr>
            <w:tcW w:w="3017" w:type="dxa"/>
            <w:tcBorders>
              <w:top w:val="single" w:sz="4" w:space="0" w:color="000000"/>
              <w:left w:val="single" w:sz="4" w:space="0" w:color="000000"/>
              <w:bottom w:val="single" w:sz="4" w:space="0" w:color="000000"/>
            </w:tcBorders>
            <w:shd w:val="clear" w:color="auto" w:fill="auto"/>
            <w:vAlign w:val="center"/>
          </w:tcPr>
          <w:p w:rsidR="00D437FE" w:rsidRPr="00D437FE" w:rsidRDefault="00D437FE" w:rsidP="003473F0">
            <w:pPr>
              <w:autoSpaceDE w:val="0"/>
              <w:autoSpaceDN w:val="0"/>
              <w:adjustRightInd w:val="0"/>
              <w:spacing w:after="0"/>
              <w:jc w:val="center"/>
              <w:rPr>
                <w:b/>
                <w:sz w:val="18"/>
                <w:szCs w:val="18"/>
                <w:lang w:val="el-GR"/>
              </w:rPr>
            </w:pPr>
            <w:r w:rsidRPr="00D437FE">
              <w:rPr>
                <w:b/>
                <w:sz w:val="18"/>
                <w:szCs w:val="18"/>
                <w:lang w:val="el-GR"/>
              </w:rPr>
              <w:t>ΣΠΡΕΪ ΚΑΘΑΡΙΣΤΙΚΟ ΦΡΕΝΩΝ (</w:t>
            </w:r>
            <w:r w:rsidRPr="00D506EB">
              <w:rPr>
                <w:b/>
                <w:sz w:val="18"/>
                <w:szCs w:val="18"/>
                <w:lang w:val="en-US"/>
              </w:rPr>
              <w:t>Brake</w:t>
            </w:r>
            <w:r w:rsidRPr="00D437FE">
              <w:rPr>
                <w:b/>
                <w:sz w:val="18"/>
                <w:szCs w:val="18"/>
                <w:lang w:val="el-GR"/>
              </w:rPr>
              <w:t xml:space="preserve"> </w:t>
            </w:r>
            <w:r w:rsidRPr="00D506EB">
              <w:rPr>
                <w:b/>
                <w:sz w:val="18"/>
                <w:szCs w:val="18"/>
                <w:lang w:val="en-US"/>
              </w:rPr>
              <w:t>Cleaner</w:t>
            </w:r>
            <w:r w:rsidRPr="00D437FE">
              <w:rPr>
                <w:b/>
                <w:sz w:val="18"/>
                <w:szCs w:val="18"/>
                <w:lang w:val="el-GR"/>
              </w:rPr>
              <w:t>)</w:t>
            </w:r>
          </w:p>
        </w:tc>
        <w:tc>
          <w:tcPr>
            <w:tcW w:w="1460" w:type="dxa"/>
            <w:tcBorders>
              <w:top w:val="single" w:sz="4" w:space="0" w:color="000000"/>
              <w:left w:val="single" w:sz="4" w:space="0" w:color="000000"/>
              <w:bottom w:val="single" w:sz="4" w:space="0" w:color="000000"/>
            </w:tcBorders>
            <w:shd w:val="clear" w:color="auto" w:fill="auto"/>
            <w:vAlign w:val="center"/>
          </w:tcPr>
          <w:p w:rsidR="00D437FE" w:rsidRPr="00D506EB" w:rsidRDefault="00D437FE" w:rsidP="003473F0">
            <w:pPr>
              <w:snapToGrid w:val="0"/>
              <w:spacing w:after="0"/>
              <w:jc w:val="center"/>
              <w:rPr>
                <w:sz w:val="18"/>
                <w:szCs w:val="18"/>
                <w:lang w:val="en-US"/>
              </w:rPr>
            </w:pPr>
            <w:proofErr w:type="spellStart"/>
            <w:r w:rsidRPr="00D506EB">
              <w:rPr>
                <w:sz w:val="18"/>
                <w:szCs w:val="18"/>
              </w:rPr>
              <w:t>Από</w:t>
            </w:r>
            <w:proofErr w:type="spellEnd"/>
            <w:r w:rsidRPr="00D506EB">
              <w:rPr>
                <w:sz w:val="18"/>
                <w:szCs w:val="18"/>
              </w:rPr>
              <w:t xml:space="preserve"> </w:t>
            </w:r>
            <w:r w:rsidRPr="00D506EB">
              <w:rPr>
                <w:sz w:val="18"/>
                <w:szCs w:val="18"/>
                <w:lang w:val="en-US"/>
              </w:rPr>
              <w:t>400ml</w:t>
            </w:r>
          </w:p>
          <w:p w:rsidR="00D437FE" w:rsidRPr="00D506EB" w:rsidRDefault="00D437FE" w:rsidP="003473F0">
            <w:pPr>
              <w:snapToGrid w:val="0"/>
              <w:spacing w:after="0"/>
              <w:jc w:val="center"/>
              <w:rPr>
                <w:sz w:val="18"/>
                <w:szCs w:val="18"/>
                <w:lang w:val="en-US"/>
              </w:rPr>
            </w:pPr>
            <w:r w:rsidRPr="00D506EB">
              <w:rPr>
                <w:sz w:val="18"/>
                <w:szCs w:val="18"/>
                <w:lang w:val="en-US"/>
              </w:rPr>
              <w:t xml:space="preserve"> </w:t>
            </w:r>
            <w:r w:rsidRPr="00D506EB">
              <w:rPr>
                <w:sz w:val="18"/>
                <w:szCs w:val="18"/>
              </w:rPr>
              <w:t xml:space="preserve"> </w:t>
            </w:r>
            <w:proofErr w:type="spellStart"/>
            <w:r w:rsidRPr="00D506EB">
              <w:rPr>
                <w:sz w:val="18"/>
                <w:szCs w:val="18"/>
              </w:rPr>
              <w:t>έως</w:t>
            </w:r>
            <w:proofErr w:type="spellEnd"/>
            <w:r w:rsidRPr="00D506EB">
              <w:rPr>
                <w:sz w:val="18"/>
                <w:szCs w:val="18"/>
              </w:rPr>
              <w:t xml:space="preserve"> </w:t>
            </w:r>
            <w:r w:rsidRPr="00D506EB">
              <w:rPr>
                <w:sz w:val="18"/>
                <w:szCs w:val="18"/>
                <w:lang w:val="en-US"/>
              </w:rPr>
              <w:t>500ml</w:t>
            </w:r>
          </w:p>
        </w:tc>
        <w:tc>
          <w:tcPr>
            <w:tcW w:w="1260" w:type="dxa"/>
            <w:tcBorders>
              <w:top w:val="single" w:sz="4" w:space="0" w:color="000000"/>
              <w:left w:val="single" w:sz="4" w:space="0" w:color="000000"/>
              <w:bottom w:val="single" w:sz="4" w:space="0" w:color="000000"/>
            </w:tcBorders>
            <w:shd w:val="clear" w:color="auto" w:fill="auto"/>
            <w:vAlign w:val="center"/>
          </w:tcPr>
          <w:p w:rsidR="00D437FE" w:rsidRPr="00D506EB" w:rsidRDefault="00D437FE" w:rsidP="003473F0">
            <w:pPr>
              <w:spacing w:after="0"/>
              <w:jc w:val="center"/>
              <w:rPr>
                <w:sz w:val="18"/>
                <w:szCs w:val="18"/>
              </w:rPr>
            </w:pPr>
            <w:r w:rsidRPr="00D506EB">
              <w:rPr>
                <w:sz w:val="18"/>
                <w:szCs w:val="18"/>
                <w:lang w:val="en-US"/>
              </w:rPr>
              <w:t>lit</w:t>
            </w:r>
          </w:p>
        </w:tc>
        <w:tc>
          <w:tcPr>
            <w:tcW w:w="1260" w:type="dxa"/>
            <w:tcBorders>
              <w:top w:val="single" w:sz="4" w:space="0" w:color="000000"/>
              <w:left w:val="single" w:sz="4" w:space="0" w:color="000000"/>
              <w:bottom w:val="single" w:sz="4" w:space="0" w:color="000000"/>
            </w:tcBorders>
            <w:shd w:val="clear" w:color="auto" w:fill="auto"/>
            <w:vAlign w:val="center"/>
          </w:tcPr>
          <w:p w:rsidR="00D437FE" w:rsidRPr="00D506EB" w:rsidRDefault="00D437FE" w:rsidP="003473F0">
            <w:pPr>
              <w:snapToGrid w:val="0"/>
              <w:spacing w:after="0"/>
              <w:jc w:val="center"/>
              <w:rPr>
                <w:sz w:val="18"/>
                <w:szCs w:val="18"/>
                <w:lang w:val="en-US"/>
              </w:rPr>
            </w:pPr>
            <w:r w:rsidRPr="00D506EB">
              <w:rPr>
                <w:sz w:val="18"/>
                <w:szCs w:val="18"/>
              </w:rPr>
              <w:t>160</w:t>
            </w:r>
            <w:r w:rsidRPr="00D506EB">
              <w:rPr>
                <w:sz w:val="18"/>
                <w:szCs w:val="18"/>
                <w:lang w:val="en-US"/>
              </w:rPr>
              <w:t xml:space="preserve"> lit</w:t>
            </w:r>
          </w:p>
        </w:tc>
        <w:tc>
          <w:tcPr>
            <w:tcW w:w="1260" w:type="dxa"/>
            <w:tcBorders>
              <w:top w:val="single" w:sz="4" w:space="0" w:color="000000"/>
              <w:left w:val="single" w:sz="4" w:space="0" w:color="000000"/>
              <w:bottom w:val="single" w:sz="4" w:space="0" w:color="000000"/>
            </w:tcBorders>
            <w:shd w:val="clear" w:color="auto" w:fill="auto"/>
            <w:vAlign w:val="center"/>
          </w:tcPr>
          <w:p w:rsidR="00D437FE" w:rsidRPr="00D506EB" w:rsidRDefault="00D437FE" w:rsidP="003473F0">
            <w:pPr>
              <w:snapToGrid w:val="0"/>
              <w:spacing w:after="0"/>
              <w:jc w:val="center"/>
              <w:rPr>
                <w:sz w:val="18"/>
                <w:szCs w:val="18"/>
              </w:rPr>
            </w:pPr>
            <w:r w:rsidRPr="00D506EB">
              <w:rPr>
                <w:sz w:val="18"/>
                <w:szCs w:val="18"/>
              </w:rPr>
              <w:t>12</w:t>
            </w:r>
            <w:r w:rsidRPr="00D506EB">
              <w:rPr>
                <w:sz w:val="18"/>
                <w:szCs w:val="18"/>
                <w:lang w:val="en-US"/>
              </w:rPr>
              <w:t>,0</w:t>
            </w:r>
            <w:r w:rsidRPr="00D506EB">
              <w:rPr>
                <w:sz w:val="18"/>
                <w:szCs w:val="18"/>
              </w:rPr>
              <w:t>0</w:t>
            </w:r>
          </w:p>
        </w:tc>
        <w:tc>
          <w:tcPr>
            <w:tcW w:w="1299" w:type="dxa"/>
            <w:tcBorders>
              <w:top w:val="single" w:sz="4" w:space="0" w:color="000000"/>
              <w:left w:val="single" w:sz="4" w:space="0" w:color="000000"/>
              <w:bottom w:val="single" w:sz="4" w:space="0" w:color="000000"/>
              <w:right w:val="double" w:sz="1" w:space="0" w:color="000000"/>
            </w:tcBorders>
            <w:shd w:val="clear" w:color="auto" w:fill="auto"/>
            <w:vAlign w:val="center"/>
          </w:tcPr>
          <w:p w:rsidR="00D437FE" w:rsidRPr="00D506EB" w:rsidRDefault="00D437FE" w:rsidP="003473F0">
            <w:pPr>
              <w:snapToGrid w:val="0"/>
              <w:spacing w:after="0"/>
              <w:jc w:val="center"/>
              <w:rPr>
                <w:sz w:val="18"/>
                <w:szCs w:val="18"/>
              </w:rPr>
            </w:pPr>
            <w:r w:rsidRPr="00D506EB">
              <w:rPr>
                <w:sz w:val="18"/>
                <w:szCs w:val="18"/>
              </w:rPr>
              <w:t>1.920,00</w:t>
            </w:r>
          </w:p>
        </w:tc>
      </w:tr>
      <w:tr w:rsidR="00D437FE" w:rsidRPr="00D506EB" w:rsidTr="003473F0">
        <w:trPr>
          <w:cantSplit/>
          <w:trHeight w:val="821"/>
          <w:jc w:val="center"/>
        </w:trPr>
        <w:tc>
          <w:tcPr>
            <w:tcW w:w="756" w:type="dxa"/>
            <w:tcBorders>
              <w:top w:val="single" w:sz="4" w:space="0" w:color="000000"/>
              <w:left w:val="double" w:sz="1" w:space="0" w:color="000000"/>
              <w:bottom w:val="single" w:sz="4" w:space="0" w:color="000000"/>
            </w:tcBorders>
            <w:shd w:val="clear" w:color="auto" w:fill="auto"/>
            <w:vAlign w:val="center"/>
          </w:tcPr>
          <w:p w:rsidR="00D437FE" w:rsidRPr="00D506EB" w:rsidRDefault="00D437FE" w:rsidP="003473F0">
            <w:pPr>
              <w:snapToGrid w:val="0"/>
              <w:spacing w:after="0"/>
              <w:jc w:val="center"/>
              <w:rPr>
                <w:sz w:val="18"/>
                <w:szCs w:val="18"/>
              </w:rPr>
            </w:pPr>
            <w:r w:rsidRPr="00D506EB">
              <w:rPr>
                <w:sz w:val="18"/>
                <w:szCs w:val="18"/>
              </w:rPr>
              <w:t>10</w:t>
            </w:r>
          </w:p>
        </w:tc>
        <w:tc>
          <w:tcPr>
            <w:tcW w:w="3017" w:type="dxa"/>
            <w:tcBorders>
              <w:top w:val="single" w:sz="4" w:space="0" w:color="000000"/>
              <w:left w:val="single" w:sz="4" w:space="0" w:color="000000"/>
              <w:bottom w:val="single" w:sz="4" w:space="0" w:color="000000"/>
            </w:tcBorders>
            <w:shd w:val="clear" w:color="auto" w:fill="auto"/>
            <w:vAlign w:val="center"/>
          </w:tcPr>
          <w:p w:rsidR="00D437FE" w:rsidRPr="00D506EB" w:rsidRDefault="00D437FE" w:rsidP="003473F0">
            <w:pPr>
              <w:autoSpaceDE w:val="0"/>
              <w:autoSpaceDN w:val="0"/>
              <w:adjustRightInd w:val="0"/>
              <w:spacing w:after="0"/>
              <w:jc w:val="center"/>
              <w:rPr>
                <w:b/>
                <w:sz w:val="18"/>
                <w:szCs w:val="18"/>
              </w:rPr>
            </w:pPr>
            <w:r w:rsidRPr="00D506EB">
              <w:rPr>
                <w:b/>
                <w:sz w:val="18"/>
                <w:szCs w:val="18"/>
              </w:rPr>
              <w:t>ΣΠΡΕΪ ΑΝΤΙΣΚΩΡΙΑΚΟ</w:t>
            </w:r>
          </w:p>
        </w:tc>
        <w:tc>
          <w:tcPr>
            <w:tcW w:w="1460" w:type="dxa"/>
            <w:tcBorders>
              <w:top w:val="single" w:sz="4" w:space="0" w:color="000000"/>
              <w:left w:val="single" w:sz="4" w:space="0" w:color="000000"/>
              <w:bottom w:val="single" w:sz="4" w:space="0" w:color="000000"/>
            </w:tcBorders>
            <w:shd w:val="clear" w:color="auto" w:fill="auto"/>
            <w:vAlign w:val="center"/>
          </w:tcPr>
          <w:p w:rsidR="00D437FE" w:rsidRPr="00D506EB" w:rsidRDefault="00D437FE" w:rsidP="003473F0">
            <w:pPr>
              <w:snapToGrid w:val="0"/>
              <w:spacing w:after="0"/>
              <w:jc w:val="center"/>
              <w:rPr>
                <w:sz w:val="18"/>
                <w:szCs w:val="18"/>
                <w:lang w:val="en-US"/>
              </w:rPr>
            </w:pPr>
            <w:proofErr w:type="spellStart"/>
            <w:r w:rsidRPr="00D506EB">
              <w:rPr>
                <w:sz w:val="18"/>
                <w:szCs w:val="18"/>
              </w:rPr>
              <w:t>Από</w:t>
            </w:r>
            <w:proofErr w:type="spellEnd"/>
            <w:r w:rsidRPr="00D506EB">
              <w:rPr>
                <w:sz w:val="18"/>
                <w:szCs w:val="18"/>
              </w:rPr>
              <w:t xml:space="preserve"> </w:t>
            </w:r>
            <w:r w:rsidRPr="00D506EB">
              <w:rPr>
                <w:sz w:val="18"/>
                <w:szCs w:val="18"/>
                <w:lang w:val="en-US"/>
              </w:rPr>
              <w:t>400ml</w:t>
            </w:r>
          </w:p>
          <w:p w:rsidR="00D437FE" w:rsidRPr="00D506EB" w:rsidRDefault="00D437FE" w:rsidP="003473F0">
            <w:pPr>
              <w:snapToGrid w:val="0"/>
              <w:spacing w:after="0"/>
              <w:jc w:val="center"/>
              <w:rPr>
                <w:sz w:val="18"/>
                <w:szCs w:val="18"/>
                <w:lang w:val="en-US"/>
              </w:rPr>
            </w:pPr>
            <w:r w:rsidRPr="00D506EB">
              <w:rPr>
                <w:sz w:val="18"/>
                <w:szCs w:val="18"/>
                <w:lang w:val="en-US"/>
              </w:rPr>
              <w:t xml:space="preserve"> </w:t>
            </w:r>
            <w:r w:rsidRPr="00D506EB">
              <w:rPr>
                <w:sz w:val="18"/>
                <w:szCs w:val="18"/>
              </w:rPr>
              <w:t xml:space="preserve"> </w:t>
            </w:r>
            <w:proofErr w:type="spellStart"/>
            <w:r w:rsidRPr="00D506EB">
              <w:rPr>
                <w:sz w:val="18"/>
                <w:szCs w:val="18"/>
              </w:rPr>
              <w:t>έως</w:t>
            </w:r>
            <w:proofErr w:type="spellEnd"/>
            <w:r w:rsidRPr="00D506EB">
              <w:rPr>
                <w:sz w:val="18"/>
                <w:szCs w:val="18"/>
              </w:rPr>
              <w:t xml:space="preserve"> </w:t>
            </w:r>
            <w:r w:rsidRPr="00D506EB">
              <w:rPr>
                <w:sz w:val="18"/>
                <w:szCs w:val="18"/>
                <w:lang w:val="en-US"/>
              </w:rPr>
              <w:t>500ml</w:t>
            </w:r>
          </w:p>
        </w:tc>
        <w:tc>
          <w:tcPr>
            <w:tcW w:w="1260" w:type="dxa"/>
            <w:tcBorders>
              <w:top w:val="single" w:sz="4" w:space="0" w:color="000000"/>
              <w:left w:val="single" w:sz="4" w:space="0" w:color="000000"/>
              <w:bottom w:val="single" w:sz="4" w:space="0" w:color="000000"/>
            </w:tcBorders>
            <w:shd w:val="clear" w:color="auto" w:fill="auto"/>
            <w:vAlign w:val="center"/>
          </w:tcPr>
          <w:p w:rsidR="00D437FE" w:rsidRPr="00D506EB" w:rsidRDefault="00D437FE" w:rsidP="003473F0">
            <w:pPr>
              <w:spacing w:after="0"/>
              <w:jc w:val="center"/>
              <w:rPr>
                <w:sz w:val="18"/>
                <w:szCs w:val="18"/>
              </w:rPr>
            </w:pPr>
            <w:r w:rsidRPr="00D506EB">
              <w:rPr>
                <w:sz w:val="18"/>
                <w:szCs w:val="18"/>
                <w:lang w:val="en-US"/>
              </w:rPr>
              <w:t>lit</w:t>
            </w:r>
          </w:p>
        </w:tc>
        <w:tc>
          <w:tcPr>
            <w:tcW w:w="1260" w:type="dxa"/>
            <w:tcBorders>
              <w:top w:val="single" w:sz="4" w:space="0" w:color="000000"/>
              <w:left w:val="single" w:sz="4" w:space="0" w:color="000000"/>
              <w:bottom w:val="single" w:sz="4" w:space="0" w:color="000000"/>
            </w:tcBorders>
            <w:shd w:val="clear" w:color="auto" w:fill="auto"/>
            <w:vAlign w:val="center"/>
          </w:tcPr>
          <w:p w:rsidR="00D437FE" w:rsidRPr="00D506EB" w:rsidRDefault="00D437FE" w:rsidP="003473F0">
            <w:pPr>
              <w:tabs>
                <w:tab w:val="left" w:pos="435"/>
                <w:tab w:val="center" w:pos="601"/>
              </w:tabs>
              <w:snapToGrid w:val="0"/>
              <w:spacing w:after="0"/>
              <w:jc w:val="center"/>
              <w:rPr>
                <w:sz w:val="18"/>
                <w:szCs w:val="18"/>
                <w:lang w:val="en-US"/>
              </w:rPr>
            </w:pPr>
            <w:r w:rsidRPr="00D506EB">
              <w:rPr>
                <w:sz w:val="18"/>
                <w:szCs w:val="18"/>
              </w:rPr>
              <w:t xml:space="preserve">10 </w:t>
            </w:r>
            <w:r w:rsidRPr="00D506EB">
              <w:rPr>
                <w:sz w:val="18"/>
                <w:szCs w:val="18"/>
                <w:lang w:val="en-US"/>
              </w:rPr>
              <w:t>lit</w:t>
            </w:r>
          </w:p>
        </w:tc>
        <w:tc>
          <w:tcPr>
            <w:tcW w:w="1260" w:type="dxa"/>
            <w:tcBorders>
              <w:top w:val="single" w:sz="4" w:space="0" w:color="000000"/>
              <w:left w:val="single" w:sz="4" w:space="0" w:color="000000"/>
              <w:bottom w:val="single" w:sz="4" w:space="0" w:color="000000"/>
            </w:tcBorders>
            <w:shd w:val="clear" w:color="auto" w:fill="auto"/>
            <w:vAlign w:val="center"/>
          </w:tcPr>
          <w:p w:rsidR="00D437FE" w:rsidRPr="00D506EB" w:rsidRDefault="00D437FE" w:rsidP="003473F0">
            <w:pPr>
              <w:snapToGrid w:val="0"/>
              <w:spacing w:after="0"/>
              <w:jc w:val="center"/>
              <w:rPr>
                <w:sz w:val="18"/>
                <w:szCs w:val="18"/>
              </w:rPr>
            </w:pPr>
            <w:r w:rsidRPr="00D506EB">
              <w:rPr>
                <w:sz w:val="18"/>
                <w:szCs w:val="18"/>
              </w:rPr>
              <w:t>12,00</w:t>
            </w:r>
          </w:p>
        </w:tc>
        <w:tc>
          <w:tcPr>
            <w:tcW w:w="1299" w:type="dxa"/>
            <w:tcBorders>
              <w:top w:val="single" w:sz="4" w:space="0" w:color="000000"/>
              <w:left w:val="single" w:sz="4" w:space="0" w:color="000000"/>
              <w:bottom w:val="single" w:sz="4" w:space="0" w:color="000000"/>
              <w:right w:val="double" w:sz="1" w:space="0" w:color="000000"/>
            </w:tcBorders>
            <w:shd w:val="clear" w:color="auto" w:fill="auto"/>
            <w:vAlign w:val="center"/>
          </w:tcPr>
          <w:p w:rsidR="00D437FE" w:rsidRPr="00D506EB" w:rsidRDefault="00D437FE" w:rsidP="003473F0">
            <w:pPr>
              <w:snapToGrid w:val="0"/>
              <w:spacing w:after="0"/>
              <w:jc w:val="center"/>
              <w:rPr>
                <w:sz w:val="18"/>
                <w:szCs w:val="18"/>
              </w:rPr>
            </w:pPr>
            <w:r w:rsidRPr="00D506EB">
              <w:rPr>
                <w:sz w:val="18"/>
                <w:szCs w:val="18"/>
              </w:rPr>
              <w:t>120,00</w:t>
            </w:r>
          </w:p>
        </w:tc>
      </w:tr>
      <w:tr w:rsidR="00D437FE" w:rsidRPr="00D506EB" w:rsidTr="003473F0">
        <w:trPr>
          <w:cantSplit/>
          <w:trHeight w:val="820"/>
          <w:jc w:val="center"/>
        </w:trPr>
        <w:tc>
          <w:tcPr>
            <w:tcW w:w="756" w:type="dxa"/>
            <w:tcBorders>
              <w:top w:val="single" w:sz="4" w:space="0" w:color="000000"/>
              <w:left w:val="double" w:sz="1" w:space="0" w:color="000000"/>
              <w:bottom w:val="single" w:sz="4" w:space="0" w:color="000000"/>
            </w:tcBorders>
            <w:shd w:val="clear" w:color="auto" w:fill="auto"/>
            <w:vAlign w:val="center"/>
          </w:tcPr>
          <w:p w:rsidR="00D437FE" w:rsidRPr="00D506EB" w:rsidRDefault="00D437FE" w:rsidP="003473F0">
            <w:pPr>
              <w:snapToGrid w:val="0"/>
              <w:spacing w:after="0"/>
              <w:jc w:val="center"/>
              <w:rPr>
                <w:sz w:val="18"/>
                <w:szCs w:val="18"/>
              </w:rPr>
            </w:pPr>
            <w:r w:rsidRPr="00D506EB">
              <w:rPr>
                <w:sz w:val="18"/>
                <w:szCs w:val="18"/>
              </w:rPr>
              <w:t>11</w:t>
            </w:r>
          </w:p>
        </w:tc>
        <w:tc>
          <w:tcPr>
            <w:tcW w:w="3017" w:type="dxa"/>
            <w:tcBorders>
              <w:top w:val="single" w:sz="4" w:space="0" w:color="000000"/>
              <w:left w:val="single" w:sz="4" w:space="0" w:color="000000"/>
              <w:bottom w:val="single" w:sz="4" w:space="0" w:color="000000"/>
            </w:tcBorders>
            <w:shd w:val="clear" w:color="auto" w:fill="auto"/>
            <w:vAlign w:val="center"/>
          </w:tcPr>
          <w:p w:rsidR="00D437FE" w:rsidRPr="00D506EB" w:rsidRDefault="00D437FE" w:rsidP="003473F0">
            <w:pPr>
              <w:autoSpaceDE w:val="0"/>
              <w:autoSpaceDN w:val="0"/>
              <w:adjustRightInd w:val="0"/>
              <w:spacing w:after="0"/>
              <w:jc w:val="center"/>
              <w:rPr>
                <w:b/>
                <w:sz w:val="18"/>
                <w:szCs w:val="18"/>
              </w:rPr>
            </w:pPr>
            <w:r w:rsidRPr="00D506EB">
              <w:rPr>
                <w:b/>
                <w:sz w:val="18"/>
                <w:szCs w:val="18"/>
              </w:rPr>
              <w:t>ΣΠΡΕΪ ΑΙΘΕΡΑΣ ΠΡΟΚΙΝΗΣΗΣ</w:t>
            </w:r>
          </w:p>
        </w:tc>
        <w:tc>
          <w:tcPr>
            <w:tcW w:w="1460" w:type="dxa"/>
            <w:tcBorders>
              <w:top w:val="single" w:sz="4" w:space="0" w:color="000000"/>
              <w:left w:val="single" w:sz="4" w:space="0" w:color="000000"/>
              <w:bottom w:val="single" w:sz="4" w:space="0" w:color="000000"/>
            </w:tcBorders>
            <w:shd w:val="clear" w:color="auto" w:fill="auto"/>
            <w:vAlign w:val="center"/>
          </w:tcPr>
          <w:p w:rsidR="00D437FE" w:rsidRPr="00D506EB" w:rsidRDefault="00D437FE" w:rsidP="003473F0">
            <w:pPr>
              <w:snapToGrid w:val="0"/>
              <w:spacing w:after="0"/>
              <w:jc w:val="center"/>
              <w:rPr>
                <w:sz w:val="18"/>
                <w:szCs w:val="18"/>
                <w:lang w:val="en-US"/>
              </w:rPr>
            </w:pPr>
            <w:proofErr w:type="spellStart"/>
            <w:r w:rsidRPr="00D506EB">
              <w:rPr>
                <w:sz w:val="18"/>
                <w:szCs w:val="18"/>
              </w:rPr>
              <w:t>Από</w:t>
            </w:r>
            <w:proofErr w:type="spellEnd"/>
            <w:r w:rsidRPr="00D506EB">
              <w:rPr>
                <w:sz w:val="18"/>
                <w:szCs w:val="18"/>
              </w:rPr>
              <w:t xml:space="preserve"> </w:t>
            </w:r>
            <w:r w:rsidRPr="00D506EB">
              <w:rPr>
                <w:sz w:val="18"/>
                <w:szCs w:val="18"/>
                <w:lang w:val="en-US"/>
              </w:rPr>
              <w:t>400ml</w:t>
            </w:r>
          </w:p>
          <w:p w:rsidR="00D437FE" w:rsidRPr="00D506EB" w:rsidRDefault="00D437FE" w:rsidP="003473F0">
            <w:pPr>
              <w:snapToGrid w:val="0"/>
              <w:spacing w:after="0"/>
              <w:jc w:val="center"/>
              <w:rPr>
                <w:sz w:val="18"/>
                <w:szCs w:val="18"/>
                <w:lang w:val="en-US"/>
              </w:rPr>
            </w:pPr>
            <w:r w:rsidRPr="00D506EB">
              <w:rPr>
                <w:sz w:val="18"/>
                <w:szCs w:val="18"/>
                <w:lang w:val="en-US"/>
              </w:rPr>
              <w:t xml:space="preserve"> </w:t>
            </w:r>
            <w:r w:rsidRPr="00D506EB">
              <w:rPr>
                <w:sz w:val="18"/>
                <w:szCs w:val="18"/>
              </w:rPr>
              <w:t xml:space="preserve"> </w:t>
            </w:r>
            <w:proofErr w:type="spellStart"/>
            <w:r w:rsidRPr="00D506EB">
              <w:rPr>
                <w:sz w:val="18"/>
                <w:szCs w:val="18"/>
              </w:rPr>
              <w:t>έως</w:t>
            </w:r>
            <w:proofErr w:type="spellEnd"/>
            <w:r w:rsidRPr="00D506EB">
              <w:rPr>
                <w:sz w:val="18"/>
                <w:szCs w:val="18"/>
              </w:rPr>
              <w:t xml:space="preserve"> </w:t>
            </w:r>
            <w:r w:rsidRPr="00D506EB">
              <w:rPr>
                <w:sz w:val="18"/>
                <w:szCs w:val="18"/>
                <w:lang w:val="en-US"/>
              </w:rPr>
              <w:t>500ml</w:t>
            </w:r>
          </w:p>
        </w:tc>
        <w:tc>
          <w:tcPr>
            <w:tcW w:w="1260" w:type="dxa"/>
            <w:tcBorders>
              <w:top w:val="single" w:sz="4" w:space="0" w:color="000000"/>
              <w:left w:val="single" w:sz="4" w:space="0" w:color="000000"/>
              <w:bottom w:val="single" w:sz="4" w:space="0" w:color="000000"/>
            </w:tcBorders>
            <w:shd w:val="clear" w:color="auto" w:fill="auto"/>
            <w:vAlign w:val="center"/>
          </w:tcPr>
          <w:p w:rsidR="00D437FE" w:rsidRPr="00D506EB" w:rsidRDefault="00D437FE" w:rsidP="003473F0">
            <w:pPr>
              <w:spacing w:after="0"/>
              <w:jc w:val="center"/>
              <w:rPr>
                <w:sz w:val="18"/>
                <w:szCs w:val="18"/>
              </w:rPr>
            </w:pPr>
            <w:r w:rsidRPr="00D506EB">
              <w:rPr>
                <w:sz w:val="18"/>
                <w:szCs w:val="18"/>
                <w:lang w:val="en-US"/>
              </w:rPr>
              <w:t>lit</w:t>
            </w:r>
          </w:p>
        </w:tc>
        <w:tc>
          <w:tcPr>
            <w:tcW w:w="1260" w:type="dxa"/>
            <w:tcBorders>
              <w:top w:val="single" w:sz="4" w:space="0" w:color="000000"/>
              <w:left w:val="single" w:sz="4" w:space="0" w:color="000000"/>
              <w:bottom w:val="single" w:sz="4" w:space="0" w:color="000000"/>
            </w:tcBorders>
            <w:shd w:val="clear" w:color="auto" w:fill="auto"/>
            <w:vAlign w:val="center"/>
          </w:tcPr>
          <w:p w:rsidR="00D437FE" w:rsidRPr="00D506EB" w:rsidRDefault="00D437FE" w:rsidP="003473F0">
            <w:pPr>
              <w:snapToGrid w:val="0"/>
              <w:spacing w:after="0"/>
              <w:jc w:val="center"/>
              <w:rPr>
                <w:sz w:val="18"/>
                <w:szCs w:val="18"/>
                <w:lang w:val="en-US"/>
              </w:rPr>
            </w:pPr>
            <w:r w:rsidRPr="00D506EB">
              <w:rPr>
                <w:sz w:val="18"/>
                <w:szCs w:val="18"/>
              </w:rPr>
              <w:t>6</w:t>
            </w:r>
            <w:r w:rsidRPr="00D506EB">
              <w:rPr>
                <w:sz w:val="18"/>
                <w:szCs w:val="18"/>
                <w:lang w:val="en-US"/>
              </w:rPr>
              <w:t xml:space="preserve"> lit</w:t>
            </w:r>
          </w:p>
        </w:tc>
        <w:tc>
          <w:tcPr>
            <w:tcW w:w="1260" w:type="dxa"/>
            <w:tcBorders>
              <w:top w:val="single" w:sz="4" w:space="0" w:color="000000"/>
              <w:left w:val="single" w:sz="4" w:space="0" w:color="000000"/>
              <w:bottom w:val="single" w:sz="4" w:space="0" w:color="000000"/>
            </w:tcBorders>
            <w:shd w:val="clear" w:color="auto" w:fill="auto"/>
            <w:vAlign w:val="center"/>
          </w:tcPr>
          <w:p w:rsidR="00D437FE" w:rsidRPr="00D506EB" w:rsidRDefault="00D437FE" w:rsidP="003473F0">
            <w:pPr>
              <w:snapToGrid w:val="0"/>
              <w:spacing w:after="0"/>
              <w:jc w:val="center"/>
              <w:rPr>
                <w:sz w:val="18"/>
                <w:szCs w:val="18"/>
              </w:rPr>
            </w:pPr>
            <w:r w:rsidRPr="00D506EB">
              <w:rPr>
                <w:sz w:val="18"/>
                <w:szCs w:val="18"/>
                <w:lang w:val="en-US"/>
              </w:rPr>
              <w:t>1</w:t>
            </w:r>
            <w:r w:rsidRPr="00D506EB">
              <w:rPr>
                <w:sz w:val="18"/>
                <w:szCs w:val="18"/>
              </w:rPr>
              <w:t>6,00</w:t>
            </w:r>
          </w:p>
        </w:tc>
        <w:tc>
          <w:tcPr>
            <w:tcW w:w="1299" w:type="dxa"/>
            <w:tcBorders>
              <w:top w:val="single" w:sz="4" w:space="0" w:color="000000"/>
              <w:left w:val="single" w:sz="4" w:space="0" w:color="000000"/>
              <w:bottom w:val="single" w:sz="4" w:space="0" w:color="000000"/>
              <w:right w:val="double" w:sz="1" w:space="0" w:color="000000"/>
            </w:tcBorders>
            <w:shd w:val="clear" w:color="auto" w:fill="auto"/>
            <w:vAlign w:val="center"/>
          </w:tcPr>
          <w:p w:rsidR="00D437FE" w:rsidRPr="00D506EB" w:rsidRDefault="00D437FE" w:rsidP="003473F0">
            <w:pPr>
              <w:snapToGrid w:val="0"/>
              <w:spacing w:after="0"/>
              <w:jc w:val="center"/>
              <w:rPr>
                <w:sz w:val="18"/>
                <w:szCs w:val="18"/>
              </w:rPr>
            </w:pPr>
            <w:r w:rsidRPr="00D506EB">
              <w:rPr>
                <w:sz w:val="18"/>
                <w:szCs w:val="18"/>
              </w:rPr>
              <w:t>96,00</w:t>
            </w:r>
          </w:p>
        </w:tc>
      </w:tr>
      <w:tr w:rsidR="00D437FE" w:rsidRPr="00D506EB" w:rsidTr="003473F0">
        <w:trPr>
          <w:cantSplit/>
          <w:trHeight w:val="821"/>
          <w:jc w:val="center"/>
        </w:trPr>
        <w:tc>
          <w:tcPr>
            <w:tcW w:w="756" w:type="dxa"/>
            <w:tcBorders>
              <w:top w:val="single" w:sz="4" w:space="0" w:color="000000"/>
              <w:left w:val="double" w:sz="1" w:space="0" w:color="000000"/>
              <w:bottom w:val="single" w:sz="4" w:space="0" w:color="000000"/>
            </w:tcBorders>
            <w:shd w:val="clear" w:color="auto" w:fill="auto"/>
            <w:vAlign w:val="center"/>
          </w:tcPr>
          <w:p w:rsidR="00D437FE" w:rsidRPr="00D506EB" w:rsidRDefault="00D437FE" w:rsidP="003473F0">
            <w:pPr>
              <w:snapToGrid w:val="0"/>
              <w:spacing w:after="0"/>
              <w:jc w:val="center"/>
              <w:rPr>
                <w:sz w:val="18"/>
                <w:szCs w:val="18"/>
              </w:rPr>
            </w:pPr>
            <w:r w:rsidRPr="00D506EB">
              <w:rPr>
                <w:sz w:val="18"/>
                <w:szCs w:val="18"/>
              </w:rPr>
              <w:t>12</w:t>
            </w:r>
          </w:p>
        </w:tc>
        <w:tc>
          <w:tcPr>
            <w:tcW w:w="3017" w:type="dxa"/>
            <w:tcBorders>
              <w:top w:val="single" w:sz="4" w:space="0" w:color="000000"/>
              <w:left w:val="single" w:sz="4" w:space="0" w:color="000000"/>
              <w:bottom w:val="single" w:sz="4" w:space="0" w:color="000000"/>
            </w:tcBorders>
            <w:shd w:val="clear" w:color="auto" w:fill="auto"/>
            <w:vAlign w:val="center"/>
          </w:tcPr>
          <w:p w:rsidR="00D437FE" w:rsidRPr="00D506EB" w:rsidRDefault="00D437FE" w:rsidP="003473F0">
            <w:pPr>
              <w:autoSpaceDE w:val="0"/>
              <w:snapToGrid w:val="0"/>
              <w:spacing w:after="0"/>
              <w:jc w:val="center"/>
              <w:rPr>
                <w:sz w:val="18"/>
                <w:szCs w:val="18"/>
              </w:rPr>
            </w:pPr>
            <w:r w:rsidRPr="00D506EB">
              <w:rPr>
                <w:b/>
                <w:sz w:val="18"/>
                <w:szCs w:val="18"/>
              </w:rPr>
              <w:t>ΣΠΡΕΪ ΓΡΑΣΟ</w:t>
            </w:r>
          </w:p>
        </w:tc>
        <w:tc>
          <w:tcPr>
            <w:tcW w:w="1460" w:type="dxa"/>
            <w:tcBorders>
              <w:top w:val="single" w:sz="4" w:space="0" w:color="000000"/>
              <w:left w:val="single" w:sz="4" w:space="0" w:color="000000"/>
              <w:bottom w:val="single" w:sz="4" w:space="0" w:color="000000"/>
            </w:tcBorders>
            <w:shd w:val="clear" w:color="auto" w:fill="auto"/>
            <w:vAlign w:val="center"/>
          </w:tcPr>
          <w:p w:rsidR="00D437FE" w:rsidRPr="00D506EB" w:rsidRDefault="00D437FE" w:rsidP="003473F0">
            <w:pPr>
              <w:snapToGrid w:val="0"/>
              <w:spacing w:after="0"/>
              <w:jc w:val="center"/>
              <w:rPr>
                <w:sz w:val="18"/>
                <w:szCs w:val="18"/>
                <w:lang w:val="en-US"/>
              </w:rPr>
            </w:pPr>
            <w:proofErr w:type="spellStart"/>
            <w:r w:rsidRPr="00D506EB">
              <w:rPr>
                <w:sz w:val="18"/>
                <w:szCs w:val="18"/>
              </w:rPr>
              <w:t>Από</w:t>
            </w:r>
            <w:proofErr w:type="spellEnd"/>
            <w:r w:rsidRPr="00D506EB">
              <w:rPr>
                <w:sz w:val="18"/>
                <w:szCs w:val="18"/>
              </w:rPr>
              <w:t xml:space="preserve"> </w:t>
            </w:r>
            <w:r w:rsidRPr="00D506EB">
              <w:rPr>
                <w:sz w:val="18"/>
                <w:szCs w:val="18"/>
                <w:lang w:val="en-US"/>
              </w:rPr>
              <w:t>400ml</w:t>
            </w:r>
          </w:p>
          <w:p w:rsidR="00D437FE" w:rsidRPr="00D506EB" w:rsidRDefault="00D437FE" w:rsidP="003473F0">
            <w:pPr>
              <w:snapToGrid w:val="0"/>
              <w:spacing w:after="0"/>
              <w:jc w:val="center"/>
              <w:rPr>
                <w:sz w:val="18"/>
                <w:szCs w:val="18"/>
                <w:lang w:val="en-US"/>
              </w:rPr>
            </w:pPr>
            <w:r w:rsidRPr="00D506EB">
              <w:rPr>
                <w:sz w:val="18"/>
                <w:szCs w:val="18"/>
                <w:lang w:val="en-US"/>
              </w:rPr>
              <w:t xml:space="preserve"> </w:t>
            </w:r>
            <w:r w:rsidRPr="00D506EB">
              <w:rPr>
                <w:sz w:val="18"/>
                <w:szCs w:val="18"/>
              </w:rPr>
              <w:t xml:space="preserve"> </w:t>
            </w:r>
            <w:proofErr w:type="spellStart"/>
            <w:r w:rsidRPr="00D506EB">
              <w:rPr>
                <w:sz w:val="18"/>
                <w:szCs w:val="18"/>
              </w:rPr>
              <w:t>έως</w:t>
            </w:r>
            <w:proofErr w:type="spellEnd"/>
            <w:r w:rsidRPr="00D506EB">
              <w:rPr>
                <w:sz w:val="18"/>
                <w:szCs w:val="18"/>
              </w:rPr>
              <w:t xml:space="preserve"> </w:t>
            </w:r>
            <w:r w:rsidRPr="00D506EB">
              <w:rPr>
                <w:sz w:val="18"/>
                <w:szCs w:val="18"/>
                <w:lang w:val="en-US"/>
              </w:rPr>
              <w:t>500ml</w:t>
            </w:r>
          </w:p>
        </w:tc>
        <w:tc>
          <w:tcPr>
            <w:tcW w:w="1260" w:type="dxa"/>
            <w:tcBorders>
              <w:top w:val="single" w:sz="4" w:space="0" w:color="000000"/>
              <w:left w:val="single" w:sz="4" w:space="0" w:color="000000"/>
              <w:bottom w:val="single" w:sz="4" w:space="0" w:color="000000"/>
            </w:tcBorders>
            <w:shd w:val="clear" w:color="auto" w:fill="auto"/>
            <w:vAlign w:val="center"/>
          </w:tcPr>
          <w:p w:rsidR="00D437FE" w:rsidRPr="00D506EB" w:rsidRDefault="00D437FE" w:rsidP="003473F0">
            <w:pPr>
              <w:spacing w:after="0"/>
              <w:jc w:val="center"/>
              <w:rPr>
                <w:sz w:val="18"/>
                <w:szCs w:val="18"/>
              </w:rPr>
            </w:pPr>
            <w:r w:rsidRPr="00D506EB">
              <w:rPr>
                <w:sz w:val="18"/>
                <w:szCs w:val="18"/>
                <w:lang w:val="en-US"/>
              </w:rPr>
              <w:t>lit</w:t>
            </w:r>
          </w:p>
        </w:tc>
        <w:tc>
          <w:tcPr>
            <w:tcW w:w="1260" w:type="dxa"/>
            <w:tcBorders>
              <w:top w:val="single" w:sz="4" w:space="0" w:color="000000"/>
              <w:left w:val="single" w:sz="4" w:space="0" w:color="000000"/>
              <w:bottom w:val="single" w:sz="4" w:space="0" w:color="000000"/>
            </w:tcBorders>
            <w:shd w:val="clear" w:color="auto" w:fill="auto"/>
            <w:vAlign w:val="center"/>
          </w:tcPr>
          <w:p w:rsidR="00D437FE" w:rsidRPr="00D506EB" w:rsidRDefault="00D437FE" w:rsidP="003473F0">
            <w:pPr>
              <w:snapToGrid w:val="0"/>
              <w:spacing w:after="0"/>
              <w:jc w:val="center"/>
              <w:rPr>
                <w:sz w:val="18"/>
                <w:szCs w:val="18"/>
                <w:lang w:val="en-US"/>
              </w:rPr>
            </w:pPr>
            <w:r w:rsidRPr="00D506EB">
              <w:rPr>
                <w:sz w:val="18"/>
                <w:szCs w:val="18"/>
              </w:rPr>
              <w:t>2</w:t>
            </w:r>
            <w:r w:rsidRPr="00D506EB">
              <w:rPr>
                <w:sz w:val="18"/>
                <w:szCs w:val="18"/>
                <w:lang w:val="en-US"/>
              </w:rPr>
              <w:t>0 lit</w:t>
            </w:r>
          </w:p>
        </w:tc>
        <w:tc>
          <w:tcPr>
            <w:tcW w:w="1260" w:type="dxa"/>
            <w:tcBorders>
              <w:top w:val="single" w:sz="4" w:space="0" w:color="000000"/>
              <w:left w:val="single" w:sz="4" w:space="0" w:color="000000"/>
              <w:bottom w:val="single" w:sz="4" w:space="0" w:color="000000"/>
            </w:tcBorders>
            <w:shd w:val="clear" w:color="auto" w:fill="auto"/>
            <w:vAlign w:val="center"/>
          </w:tcPr>
          <w:p w:rsidR="00D437FE" w:rsidRPr="00D506EB" w:rsidRDefault="00D437FE" w:rsidP="003473F0">
            <w:pPr>
              <w:snapToGrid w:val="0"/>
              <w:spacing w:after="0"/>
              <w:jc w:val="center"/>
              <w:rPr>
                <w:sz w:val="18"/>
                <w:szCs w:val="18"/>
                <w:lang w:val="en-US"/>
              </w:rPr>
            </w:pPr>
            <w:r w:rsidRPr="00D506EB">
              <w:rPr>
                <w:sz w:val="18"/>
                <w:szCs w:val="18"/>
              </w:rPr>
              <w:t>12</w:t>
            </w:r>
            <w:r w:rsidRPr="00D506EB">
              <w:rPr>
                <w:sz w:val="18"/>
                <w:szCs w:val="18"/>
                <w:lang w:val="en-US"/>
              </w:rPr>
              <w:t>,</w:t>
            </w:r>
            <w:r w:rsidRPr="00D506EB">
              <w:rPr>
                <w:sz w:val="18"/>
                <w:szCs w:val="18"/>
              </w:rPr>
              <w:t>2</w:t>
            </w:r>
            <w:r w:rsidRPr="00D506EB">
              <w:rPr>
                <w:sz w:val="18"/>
                <w:szCs w:val="18"/>
                <w:lang w:val="en-US"/>
              </w:rPr>
              <w:t>0</w:t>
            </w:r>
          </w:p>
        </w:tc>
        <w:tc>
          <w:tcPr>
            <w:tcW w:w="1299" w:type="dxa"/>
            <w:tcBorders>
              <w:top w:val="single" w:sz="4" w:space="0" w:color="000000"/>
              <w:left w:val="single" w:sz="4" w:space="0" w:color="000000"/>
              <w:bottom w:val="single" w:sz="4" w:space="0" w:color="000000"/>
              <w:right w:val="double" w:sz="1" w:space="0" w:color="000000"/>
            </w:tcBorders>
            <w:shd w:val="clear" w:color="auto" w:fill="auto"/>
            <w:vAlign w:val="center"/>
          </w:tcPr>
          <w:p w:rsidR="00D437FE" w:rsidRPr="00D506EB" w:rsidRDefault="00D437FE" w:rsidP="003473F0">
            <w:pPr>
              <w:snapToGrid w:val="0"/>
              <w:spacing w:after="0"/>
              <w:jc w:val="center"/>
              <w:rPr>
                <w:sz w:val="18"/>
                <w:szCs w:val="18"/>
              </w:rPr>
            </w:pPr>
            <w:r w:rsidRPr="00D506EB">
              <w:rPr>
                <w:sz w:val="18"/>
                <w:szCs w:val="18"/>
              </w:rPr>
              <w:t>244,00</w:t>
            </w:r>
          </w:p>
        </w:tc>
      </w:tr>
      <w:tr w:rsidR="00D437FE" w:rsidRPr="00D506EB" w:rsidTr="003473F0">
        <w:trPr>
          <w:cantSplit/>
          <w:trHeight w:val="820"/>
          <w:jc w:val="center"/>
        </w:trPr>
        <w:tc>
          <w:tcPr>
            <w:tcW w:w="756" w:type="dxa"/>
            <w:tcBorders>
              <w:top w:val="single" w:sz="4" w:space="0" w:color="000000"/>
              <w:left w:val="double" w:sz="1" w:space="0" w:color="000000"/>
              <w:bottom w:val="single" w:sz="4" w:space="0" w:color="000000"/>
            </w:tcBorders>
            <w:shd w:val="clear" w:color="auto" w:fill="auto"/>
            <w:vAlign w:val="center"/>
          </w:tcPr>
          <w:p w:rsidR="00D437FE" w:rsidRPr="00D506EB" w:rsidRDefault="00D437FE" w:rsidP="003473F0">
            <w:pPr>
              <w:snapToGrid w:val="0"/>
              <w:spacing w:after="0"/>
              <w:jc w:val="center"/>
              <w:rPr>
                <w:sz w:val="18"/>
                <w:szCs w:val="18"/>
              </w:rPr>
            </w:pPr>
            <w:r w:rsidRPr="00D506EB">
              <w:rPr>
                <w:sz w:val="18"/>
                <w:szCs w:val="18"/>
              </w:rPr>
              <w:t>13</w:t>
            </w:r>
          </w:p>
        </w:tc>
        <w:tc>
          <w:tcPr>
            <w:tcW w:w="3017" w:type="dxa"/>
            <w:tcBorders>
              <w:top w:val="single" w:sz="4" w:space="0" w:color="000000"/>
              <w:left w:val="single" w:sz="4" w:space="0" w:color="000000"/>
              <w:bottom w:val="single" w:sz="4" w:space="0" w:color="000000"/>
            </w:tcBorders>
            <w:shd w:val="clear" w:color="auto" w:fill="auto"/>
            <w:vAlign w:val="center"/>
          </w:tcPr>
          <w:p w:rsidR="00D437FE" w:rsidRPr="00D437FE" w:rsidRDefault="00D437FE" w:rsidP="003473F0">
            <w:pPr>
              <w:autoSpaceDE w:val="0"/>
              <w:autoSpaceDN w:val="0"/>
              <w:adjustRightInd w:val="0"/>
              <w:spacing w:after="0"/>
              <w:jc w:val="center"/>
              <w:rPr>
                <w:b/>
                <w:sz w:val="18"/>
                <w:szCs w:val="18"/>
                <w:lang w:val="el-GR"/>
              </w:rPr>
            </w:pPr>
            <w:r w:rsidRPr="00D437FE">
              <w:rPr>
                <w:b/>
                <w:sz w:val="18"/>
                <w:szCs w:val="18"/>
                <w:lang w:val="el-GR"/>
              </w:rPr>
              <w:t>ΣΠΡΕΪ ΑΠΟΤΡΕΠΤΙΚΟ ΣΚΟΥΡΙΑΣ ΜΕ ΦΙΛΜ ΑΛΟΥΜΙΝΙΟΥ</w:t>
            </w:r>
          </w:p>
        </w:tc>
        <w:tc>
          <w:tcPr>
            <w:tcW w:w="1460" w:type="dxa"/>
            <w:tcBorders>
              <w:top w:val="single" w:sz="4" w:space="0" w:color="000000"/>
              <w:left w:val="single" w:sz="4" w:space="0" w:color="000000"/>
              <w:bottom w:val="single" w:sz="4" w:space="0" w:color="000000"/>
            </w:tcBorders>
            <w:shd w:val="clear" w:color="auto" w:fill="auto"/>
            <w:vAlign w:val="center"/>
          </w:tcPr>
          <w:p w:rsidR="00D437FE" w:rsidRPr="00D506EB" w:rsidRDefault="00D437FE" w:rsidP="003473F0">
            <w:pPr>
              <w:snapToGrid w:val="0"/>
              <w:spacing w:after="0"/>
              <w:jc w:val="center"/>
              <w:rPr>
                <w:sz w:val="18"/>
                <w:szCs w:val="18"/>
                <w:lang w:val="en-US"/>
              </w:rPr>
            </w:pPr>
            <w:proofErr w:type="spellStart"/>
            <w:r w:rsidRPr="00D506EB">
              <w:rPr>
                <w:sz w:val="18"/>
                <w:szCs w:val="18"/>
              </w:rPr>
              <w:t>Από</w:t>
            </w:r>
            <w:proofErr w:type="spellEnd"/>
            <w:r w:rsidRPr="00D506EB">
              <w:rPr>
                <w:sz w:val="18"/>
                <w:szCs w:val="18"/>
              </w:rPr>
              <w:t xml:space="preserve"> </w:t>
            </w:r>
            <w:r w:rsidRPr="00D506EB">
              <w:rPr>
                <w:sz w:val="18"/>
                <w:szCs w:val="18"/>
                <w:lang w:val="en-US"/>
              </w:rPr>
              <w:t>400ml</w:t>
            </w:r>
          </w:p>
          <w:p w:rsidR="00D437FE" w:rsidRPr="00D506EB" w:rsidRDefault="00D437FE" w:rsidP="003473F0">
            <w:pPr>
              <w:snapToGrid w:val="0"/>
              <w:spacing w:after="0"/>
              <w:jc w:val="center"/>
              <w:rPr>
                <w:sz w:val="18"/>
                <w:szCs w:val="18"/>
                <w:lang w:val="en-US"/>
              </w:rPr>
            </w:pPr>
            <w:r w:rsidRPr="00D506EB">
              <w:rPr>
                <w:sz w:val="18"/>
                <w:szCs w:val="18"/>
                <w:lang w:val="en-US"/>
              </w:rPr>
              <w:t xml:space="preserve"> </w:t>
            </w:r>
            <w:r w:rsidRPr="00D506EB">
              <w:rPr>
                <w:sz w:val="18"/>
                <w:szCs w:val="18"/>
              </w:rPr>
              <w:t xml:space="preserve"> </w:t>
            </w:r>
            <w:proofErr w:type="spellStart"/>
            <w:r w:rsidRPr="00D506EB">
              <w:rPr>
                <w:sz w:val="18"/>
                <w:szCs w:val="18"/>
              </w:rPr>
              <w:t>έως</w:t>
            </w:r>
            <w:proofErr w:type="spellEnd"/>
            <w:r w:rsidRPr="00D506EB">
              <w:rPr>
                <w:sz w:val="18"/>
                <w:szCs w:val="18"/>
              </w:rPr>
              <w:t xml:space="preserve"> </w:t>
            </w:r>
            <w:r w:rsidRPr="00D506EB">
              <w:rPr>
                <w:sz w:val="18"/>
                <w:szCs w:val="18"/>
                <w:lang w:val="en-US"/>
              </w:rPr>
              <w:t>500ml</w:t>
            </w:r>
          </w:p>
        </w:tc>
        <w:tc>
          <w:tcPr>
            <w:tcW w:w="1260" w:type="dxa"/>
            <w:tcBorders>
              <w:top w:val="single" w:sz="4" w:space="0" w:color="000000"/>
              <w:left w:val="single" w:sz="4" w:space="0" w:color="000000"/>
              <w:bottom w:val="single" w:sz="4" w:space="0" w:color="000000"/>
            </w:tcBorders>
            <w:shd w:val="clear" w:color="auto" w:fill="auto"/>
            <w:vAlign w:val="center"/>
          </w:tcPr>
          <w:p w:rsidR="00D437FE" w:rsidRPr="00D506EB" w:rsidRDefault="00D437FE" w:rsidP="003473F0">
            <w:pPr>
              <w:spacing w:after="0"/>
              <w:jc w:val="center"/>
              <w:rPr>
                <w:sz w:val="18"/>
                <w:szCs w:val="18"/>
              </w:rPr>
            </w:pPr>
            <w:r w:rsidRPr="00D506EB">
              <w:rPr>
                <w:sz w:val="18"/>
                <w:szCs w:val="18"/>
                <w:lang w:val="en-US"/>
              </w:rPr>
              <w:t>lit</w:t>
            </w:r>
          </w:p>
        </w:tc>
        <w:tc>
          <w:tcPr>
            <w:tcW w:w="1260" w:type="dxa"/>
            <w:tcBorders>
              <w:top w:val="single" w:sz="4" w:space="0" w:color="000000"/>
              <w:left w:val="single" w:sz="4" w:space="0" w:color="000000"/>
              <w:bottom w:val="single" w:sz="4" w:space="0" w:color="000000"/>
            </w:tcBorders>
            <w:shd w:val="clear" w:color="auto" w:fill="auto"/>
            <w:vAlign w:val="center"/>
          </w:tcPr>
          <w:p w:rsidR="00D437FE" w:rsidRPr="00D506EB" w:rsidRDefault="00D437FE" w:rsidP="003473F0">
            <w:pPr>
              <w:snapToGrid w:val="0"/>
              <w:spacing w:after="0"/>
              <w:jc w:val="center"/>
              <w:rPr>
                <w:sz w:val="18"/>
                <w:szCs w:val="18"/>
                <w:lang w:val="en-US"/>
              </w:rPr>
            </w:pPr>
            <w:r w:rsidRPr="00D506EB">
              <w:rPr>
                <w:sz w:val="18"/>
                <w:szCs w:val="18"/>
              </w:rPr>
              <w:t>10</w:t>
            </w:r>
            <w:r w:rsidRPr="00D506EB">
              <w:rPr>
                <w:sz w:val="18"/>
                <w:szCs w:val="18"/>
                <w:lang w:val="en-US"/>
              </w:rPr>
              <w:t xml:space="preserve"> lit</w:t>
            </w:r>
          </w:p>
        </w:tc>
        <w:tc>
          <w:tcPr>
            <w:tcW w:w="1260" w:type="dxa"/>
            <w:tcBorders>
              <w:top w:val="single" w:sz="4" w:space="0" w:color="000000"/>
              <w:left w:val="single" w:sz="4" w:space="0" w:color="000000"/>
              <w:bottom w:val="single" w:sz="4" w:space="0" w:color="000000"/>
            </w:tcBorders>
            <w:shd w:val="clear" w:color="auto" w:fill="auto"/>
            <w:vAlign w:val="center"/>
          </w:tcPr>
          <w:p w:rsidR="00D437FE" w:rsidRPr="00D506EB" w:rsidRDefault="00D437FE" w:rsidP="003473F0">
            <w:pPr>
              <w:snapToGrid w:val="0"/>
              <w:spacing w:after="0"/>
              <w:jc w:val="center"/>
              <w:rPr>
                <w:sz w:val="18"/>
                <w:szCs w:val="18"/>
                <w:lang w:val="en-US"/>
              </w:rPr>
            </w:pPr>
            <w:r w:rsidRPr="00D506EB">
              <w:rPr>
                <w:sz w:val="18"/>
                <w:szCs w:val="18"/>
                <w:lang w:val="en-US"/>
              </w:rPr>
              <w:t>1</w:t>
            </w:r>
            <w:r w:rsidRPr="00D506EB">
              <w:rPr>
                <w:sz w:val="18"/>
                <w:szCs w:val="18"/>
              </w:rPr>
              <w:t>8</w:t>
            </w:r>
            <w:r w:rsidRPr="00D506EB">
              <w:rPr>
                <w:sz w:val="18"/>
                <w:szCs w:val="18"/>
                <w:lang w:val="en-US"/>
              </w:rPr>
              <w:t>,</w:t>
            </w:r>
            <w:r w:rsidRPr="00D506EB">
              <w:rPr>
                <w:sz w:val="18"/>
                <w:szCs w:val="18"/>
              </w:rPr>
              <w:t>0</w:t>
            </w:r>
            <w:proofErr w:type="spellStart"/>
            <w:r w:rsidRPr="00D506EB">
              <w:rPr>
                <w:sz w:val="18"/>
                <w:szCs w:val="18"/>
                <w:lang w:val="en-US"/>
              </w:rPr>
              <w:t>0</w:t>
            </w:r>
            <w:proofErr w:type="spellEnd"/>
          </w:p>
        </w:tc>
        <w:tc>
          <w:tcPr>
            <w:tcW w:w="1299" w:type="dxa"/>
            <w:tcBorders>
              <w:top w:val="single" w:sz="4" w:space="0" w:color="000000"/>
              <w:left w:val="single" w:sz="4" w:space="0" w:color="000000"/>
              <w:bottom w:val="single" w:sz="4" w:space="0" w:color="000000"/>
              <w:right w:val="double" w:sz="1" w:space="0" w:color="000000"/>
            </w:tcBorders>
            <w:shd w:val="clear" w:color="auto" w:fill="auto"/>
            <w:vAlign w:val="center"/>
          </w:tcPr>
          <w:p w:rsidR="00D437FE" w:rsidRPr="00D506EB" w:rsidRDefault="00D437FE" w:rsidP="003473F0">
            <w:pPr>
              <w:snapToGrid w:val="0"/>
              <w:spacing w:after="0"/>
              <w:jc w:val="center"/>
              <w:rPr>
                <w:sz w:val="18"/>
                <w:szCs w:val="18"/>
              </w:rPr>
            </w:pPr>
            <w:r w:rsidRPr="00D506EB">
              <w:rPr>
                <w:sz w:val="18"/>
                <w:szCs w:val="18"/>
              </w:rPr>
              <w:t>180,00</w:t>
            </w:r>
          </w:p>
        </w:tc>
      </w:tr>
      <w:tr w:rsidR="00D437FE" w:rsidRPr="00D506EB" w:rsidTr="003473F0">
        <w:trPr>
          <w:cantSplit/>
          <w:trHeight w:val="821"/>
          <w:jc w:val="center"/>
        </w:trPr>
        <w:tc>
          <w:tcPr>
            <w:tcW w:w="756" w:type="dxa"/>
            <w:tcBorders>
              <w:top w:val="single" w:sz="4" w:space="0" w:color="000000"/>
              <w:left w:val="double" w:sz="1" w:space="0" w:color="000000"/>
              <w:bottom w:val="single" w:sz="4" w:space="0" w:color="000000"/>
            </w:tcBorders>
            <w:shd w:val="clear" w:color="auto" w:fill="auto"/>
            <w:vAlign w:val="center"/>
          </w:tcPr>
          <w:p w:rsidR="00D437FE" w:rsidRPr="00D506EB" w:rsidRDefault="00D437FE" w:rsidP="003473F0">
            <w:pPr>
              <w:snapToGrid w:val="0"/>
              <w:spacing w:after="0"/>
              <w:jc w:val="center"/>
              <w:rPr>
                <w:sz w:val="18"/>
                <w:szCs w:val="18"/>
              </w:rPr>
            </w:pPr>
            <w:r w:rsidRPr="00D506EB">
              <w:rPr>
                <w:sz w:val="18"/>
                <w:szCs w:val="18"/>
              </w:rPr>
              <w:t>14</w:t>
            </w:r>
          </w:p>
        </w:tc>
        <w:tc>
          <w:tcPr>
            <w:tcW w:w="3017" w:type="dxa"/>
            <w:tcBorders>
              <w:top w:val="single" w:sz="4" w:space="0" w:color="000000"/>
              <w:left w:val="single" w:sz="4" w:space="0" w:color="000000"/>
              <w:bottom w:val="single" w:sz="4" w:space="0" w:color="000000"/>
            </w:tcBorders>
            <w:shd w:val="clear" w:color="auto" w:fill="auto"/>
            <w:vAlign w:val="center"/>
          </w:tcPr>
          <w:p w:rsidR="00D437FE" w:rsidRPr="00D506EB" w:rsidRDefault="00D437FE" w:rsidP="003473F0">
            <w:pPr>
              <w:autoSpaceDE w:val="0"/>
              <w:snapToGrid w:val="0"/>
              <w:spacing w:after="0"/>
              <w:jc w:val="center"/>
              <w:rPr>
                <w:sz w:val="18"/>
                <w:szCs w:val="18"/>
              </w:rPr>
            </w:pPr>
            <w:r w:rsidRPr="00D506EB">
              <w:rPr>
                <w:b/>
                <w:sz w:val="18"/>
                <w:szCs w:val="18"/>
              </w:rPr>
              <w:t>ΣΠΡΕΪ ΓΡΑΣΟ ΧΑΛΚΟΥ  +1000</w:t>
            </w:r>
            <w:r w:rsidRPr="00D506EB">
              <w:rPr>
                <w:sz w:val="18"/>
                <w:szCs w:val="18"/>
              </w:rPr>
              <w:t>°C</w:t>
            </w:r>
          </w:p>
        </w:tc>
        <w:tc>
          <w:tcPr>
            <w:tcW w:w="1460" w:type="dxa"/>
            <w:tcBorders>
              <w:top w:val="single" w:sz="4" w:space="0" w:color="000000"/>
              <w:left w:val="single" w:sz="4" w:space="0" w:color="000000"/>
              <w:bottom w:val="single" w:sz="4" w:space="0" w:color="000000"/>
            </w:tcBorders>
            <w:shd w:val="clear" w:color="auto" w:fill="auto"/>
            <w:vAlign w:val="center"/>
          </w:tcPr>
          <w:p w:rsidR="00D437FE" w:rsidRPr="00D506EB" w:rsidRDefault="00D437FE" w:rsidP="003473F0">
            <w:pPr>
              <w:snapToGrid w:val="0"/>
              <w:spacing w:after="0"/>
              <w:jc w:val="center"/>
              <w:rPr>
                <w:sz w:val="18"/>
                <w:szCs w:val="18"/>
                <w:lang w:val="en-US"/>
              </w:rPr>
            </w:pPr>
            <w:proofErr w:type="spellStart"/>
            <w:r w:rsidRPr="00D506EB">
              <w:rPr>
                <w:sz w:val="18"/>
                <w:szCs w:val="18"/>
              </w:rPr>
              <w:t>Από</w:t>
            </w:r>
            <w:proofErr w:type="spellEnd"/>
            <w:r w:rsidRPr="00D506EB">
              <w:rPr>
                <w:sz w:val="18"/>
                <w:szCs w:val="18"/>
              </w:rPr>
              <w:t xml:space="preserve"> </w:t>
            </w:r>
            <w:r w:rsidRPr="00D506EB">
              <w:rPr>
                <w:sz w:val="18"/>
                <w:szCs w:val="18"/>
                <w:lang w:val="en-US"/>
              </w:rPr>
              <w:t>400ml</w:t>
            </w:r>
          </w:p>
          <w:p w:rsidR="00D437FE" w:rsidRPr="00D506EB" w:rsidRDefault="00D437FE" w:rsidP="003473F0">
            <w:pPr>
              <w:snapToGrid w:val="0"/>
              <w:spacing w:after="0"/>
              <w:jc w:val="center"/>
              <w:rPr>
                <w:sz w:val="18"/>
                <w:szCs w:val="18"/>
                <w:lang w:val="en-US"/>
              </w:rPr>
            </w:pPr>
            <w:r w:rsidRPr="00D506EB">
              <w:rPr>
                <w:sz w:val="18"/>
                <w:szCs w:val="18"/>
                <w:lang w:val="en-US"/>
              </w:rPr>
              <w:t xml:space="preserve"> </w:t>
            </w:r>
            <w:r w:rsidRPr="00D506EB">
              <w:rPr>
                <w:sz w:val="18"/>
                <w:szCs w:val="18"/>
              </w:rPr>
              <w:t xml:space="preserve"> </w:t>
            </w:r>
            <w:proofErr w:type="spellStart"/>
            <w:r w:rsidRPr="00D506EB">
              <w:rPr>
                <w:sz w:val="18"/>
                <w:szCs w:val="18"/>
              </w:rPr>
              <w:t>έως</w:t>
            </w:r>
            <w:proofErr w:type="spellEnd"/>
            <w:r w:rsidRPr="00D506EB">
              <w:rPr>
                <w:sz w:val="18"/>
                <w:szCs w:val="18"/>
              </w:rPr>
              <w:t xml:space="preserve"> </w:t>
            </w:r>
            <w:r w:rsidRPr="00D506EB">
              <w:rPr>
                <w:sz w:val="18"/>
                <w:szCs w:val="18"/>
                <w:lang w:val="en-US"/>
              </w:rPr>
              <w:t>500ml</w:t>
            </w:r>
          </w:p>
        </w:tc>
        <w:tc>
          <w:tcPr>
            <w:tcW w:w="1260" w:type="dxa"/>
            <w:tcBorders>
              <w:top w:val="single" w:sz="4" w:space="0" w:color="000000"/>
              <w:left w:val="single" w:sz="4" w:space="0" w:color="000000"/>
              <w:bottom w:val="single" w:sz="4" w:space="0" w:color="000000"/>
            </w:tcBorders>
            <w:shd w:val="clear" w:color="auto" w:fill="auto"/>
            <w:vAlign w:val="center"/>
          </w:tcPr>
          <w:p w:rsidR="00D437FE" w:rsidRPr="00D506EB" w:rsidRDefault="00D437FE" w:rsidP="003473F0">
            <w:pPr>
              <w:spacing w:after="0"/>
              <w:jc w:val="center"/>
              <w:rPr>
                <w:sz w:val="18"/>
                <w:szCs w:val="18"/>
              </w:rPr>
            </w:pPr>
            <w:r w:rsidRPr="00D506EB">
              <w:rPr>
                <w:sz w:val="18"/>
                <w:szCs w:val="18"/>
                <w:lang w:val="en-US"/>
              </w:rPr>
              <w:t>lit</w:t>
            </w:r>
          </w:p>
        </w:tc>
        <w:tc>
          <w:tcPr>
            <w:tcW w:w="1260" w:type="dxa"/>
            <w:tcBorders>
              <w:top w:val="single" w:sz="4" w:space="0" w:color="000000"/>
              <w:left w:val="single" w:sz="4" w:space="0" w:color="000000"/>
              <w:bottom w:val="single" w:sz="4" w:space="0" w:color="000000"/>
            </w:tcBorders>
            <w:shd w:val="clear" w:color="auto" w:fill="auto"/>
            <w:vAlign w:val="center"/>
          </w:tcPr>
          <w:p w:rsidR="00D437FE" w:rsidRPr="00D506EB" w:rsidRDefault="00D437FE" w:rsidP="003473F0">
            <w:pPr>
              <w:snapToGrid w:val="0"/>
              <w:spacing w:after="0"/>
              <w:jc w:val="center"/>
              <w:rPr>
                <w:sz w:val="18"/>
                <w:szCs w:val="18"/>
                <w:lang w:val="en-US"/>
              </w:rPr>
            </w:pPr>
            <w:r w:rsidRPr="00D506EB">
              <w:rPr>
                <w:sz w:val="18"/>
                <w:szCs w:val="18"/>
              </w:rPr>
              <w:t>2</w:t>
            </w:r>
            <w:r w:rsidRPr="00D506EB">
              <w:rPr>
                <w:sz w:val="18"/>
                <w:szCs w:val="18"/>
                <w:lang w:val="en-US"/>
              </w:rPr>
              <w:t xml:space="preserve"> lit</w:t>
            </w:r>
          </w:p>
        </w:tc>
        <w:tc>
          <w:tcPr>
            <w:tcW w:w="1260" w:type="dxa"/>
            <w:tcBorders>
              <w:top w:val="single" w:sz="4" w:space="0" w:color="000000"/>
              <w:left w:val="single" w:sz="4" w:space="0" w:color="000000"/>
              <w:bottom w:val="single" w:sz="4" w:space="0" w:color="000000"/>
            </w:tcBorders>
            <w:shd w:val="clear" w:color="auto" w:fill="auto"/>
            <w:vAlign w:val="center"/>
          </w:tcPr>
          <w:p w:rsidR="00D437FE" w:rsidRPr="00D506EB" w:rsidRDefault="00D437FE" w:rsidP="003473F0">
            <w:pPr>
              <w:snapToGrid w:val="0"/>
              <w:spacing w:after="0"/>
              <w:jc w:val="center"/>
              <w:rPr>
                <w:sz w:val="18"/>
                <w:szCs w:val="18"/>
                <w:lang w:val="en-US"/>
              </w:rPr>
            </w:pPr>
            <w:r w:rsidRPr="00D506EB">
              <w:rPr>
                <w:sz w:val="18"/>
                <w:szCs w:val="18"/>
                <w:lang w:val="en-US"/>
              </w:rPr>
              <w:t>1</w:t>
            </w:r>
            <w:r w:rsidRPr="00D506EB">
              <w:rPr>
                <w:sz w:val="18"/>
                <w:szCs w:val="18"/>
              </w:rPr>
              <w:t>8</w:t>
            </w:r>
            <w:r w:rsidRPr="00D506EB">
              <w:rPr>
                <w:sz w:val="18"/>
                <w:szCs w:val="18"/>
                <w:lang w:val="en-US"/>
              </w:rPr>
              <w:t>,</w:t>
            </w:r>
            <w:r w:rsidRPr="00D506EB">
              <w:rPr>
                <w:sz w:val="18"/>
                <w:szCs w:val="18"/>
              </w:rPr>
              <w:t>0</w:t>
            </w:r>
            <w:proofErr w:type="spellStart"/>
            <w:r w:rsidRPr="00D506EB">
              <w:rPr>
                <w:sz w:val="18"/>
                <w:szCs w:val="18"/>
                <w:lang w:val="en-US"/>
              </w:rPr>
              <w:t>0</w:t>
            </w:r>
            <w:proofErr w:type="spellEnd"/>
          </w:p>
        </w:tc>
        <w:tc>
          <w:tcPr>
            <w:tcW w:w="1299" w:type="dxa"/>
            <w:tcBorders>
              <w:top w:val="single" w:sz="4" w:space="0" w:color="000000"/>
              <w:left w:val="single" w:sz="4" w:space="0" w:color="000000"/>
              <w:bottom w:val="single" w:sz="4" w:space="0" w:color="000000"/>
              <w:right w:val="double" w:sz="1" w:space="0" w:color="000000"/>
            </w:tcBorders>
            <w:shd w:val="clear" w:color="auto" w:fill="auto"/>
            <w:vAlign w:val="center"/>
          </w:tcPr>
          <w:p w:rsidR="00D437FE" w:rsidRPr="00D506EB" w:rsidRDefault="00D437FE" w:rsidP="003473F0">
            <w:pPr>
              <w:snapToGrid w:val="0"/>
              <w:spacing w:after="0"/>
              <w:jc w:val="center"/>
              <w:rPr>
                <w:sz w:val="18"/>
                <w:szCs w:val="18"/>
              </w:rPr>
            </w:pPr>
            <w:r w:rsidRPr="00D506EB">
              <w:rPr>
                <w:sz w:val="18"/>
                <w:szCs w:val="18"/>
              </w:rPr>
              <w:t>36,00</w:t>
            </w:r>
          </w:p>
        </w:tc>
      </w:tr>
      <w:tr w:rsidR="00D437FE" w:rsidRPr="00D506EB" w:rsidTr="003473F0">
        <w:trPr>
          <w:cantSplit/>
          <w:trHeight w:val="820"/>
          <w:jc w:val="center"/>
        </w:trPr>
        <w:tc>
          <w:tcPr>
            <w:tcW w:w="756" w:type="dxa"/>
            <w:tcBorders>
              <w:top w:val="single" w:sz="4" w:space="0" w:color="000000"/>
              <w:left w:val="double" w:sz="1" w:space="0" w:color="000000"/>
              <w:bottom w:val="single" w:sz="4" w:space="0" w:color="000000"/>
            </w:tcBorders>
            <w:shd w:val="clear" w:color="auto" w:fill="auto"/>
            <w:vAlign w:val="center"/>
          </w:tcPr>
          <w:p w:rsidR="00D437FE" w:rsidRPr="00D506EB" w:rsidRDefault="00D437FE" w:rsidP="003473F0">
            <w:pPr>
              <w:snapToGrid w:val="0"/>
              <w:spacing w:after="0"/>
              <w:jc w:val="center"/>
              <w:rPr>
                <w:sz w:val="18"/>
                <w:szCs w:val="18"/>
                <w:lang w:val="en-US"/>
              </w:rPr>
            </w:pPr>
            <w:r w:rsidRPr="00D506EB">
              <w:rPr>
                <w:sz w:val="18"/>
                <w:szCs w:val="18"/>
                <w:lang w:val="en-US"/>
              </w:rPr>
              <w:t>15</w:t>
            </w:r>
          </w:p>
        </w:tc>
        <w:tc>
          <w:tcPr>
            <w:tcW w:w="3017" w:type="dxa"/>
            <w:tcBorders>
              <w:top w:val="single" w:sz="4" w:space="0" w:color="000000"/>
              <w:left w:val="single" w:sz="4" w:space="0" w:color="000000"/>
              <w:bottom w:val="single" w:sz="4" w:space="0" w:color="000000"/>
            </w:tcBorders>
            <w:shd w:val="clear" w:color="auto" w:fill="auto"/>
            <w:vAlign w:val="center"/>
          </w:tcPr>
          <w:p w:rsidR="00D437FE" w:rsidRPr="00D506EB" w:rsidRDefault="00D437FE" w:rsidP="003473F0">
            <w:pPr>
              <w:autoSpaceDE w:val="0"/>
              <w:snapToGrid w:val="0"/>
              <w:spacing w:after="0"/>
              <w:jc w:val="center"/>
              <w:rPr>
                <w:b/>
                <w:sz w:val="18"/>
                <w:szCs w:val="18"/>
                <w:lang w:val="en-US"/>
              </w:rPr>
            </w:pPr>
            <w:r w:rsidRPr="00D506EB">
              <w:rPr>
                <w:b/>
                <w:sz w:val="18"/>
                <w:szCs w:val="18"/>
              </w:rPr>
              <w:t xml:space="preserve">ΓΡΑΣΑ ΛΙΘΙΟΥ </w:t>
            </w:r>
            <w:r w:rsidRPr="00D506EB">
              <w:rPr>
                <w:b/>
                <w:sz w:val="18"/>
                <w:szCs w:val="18"/>
                <w:lang w:val="en-US"/>
              </w:rPr>
              <w:t>NLGI</w:t>
            </w:r>
            <w:r w:rsidRPr="00D506EB">
              <w:rPr>
                <w:b/>
                <w:sz w:val="18"/>
                <w:szCs w:val="18"/>
              </w:rPr>
              <w:t xml:space="preserve"> 2 </w:t>
            </w:r>
            <w:r w:rsidRPr="00D506EB">
              <w:rPr>
                <w:b/>
                <w:sz w:val="18"/>
                <w:szCs w:val="18"/>
                <w:lang w:val="en-US"/>
              </w:rPr>
              <w:t>EP</w:t>
            </w:r>
          </w:p>
        </w:tc>
        <w:tc>
          <w:tcPr>
            <w:tcW w:w="1460" w:type="dxa"/>
            <w:tcBorders>
              <w:top w:val="single" w:sz="4" w:space="0" w:color="000000"/>
              <w:left w:val="single" w:sz="4" w:space="0" w:color="000000"/>
              <w:bottom w:val="single" w:sz="4" w:space="0" w:color="000000"/>
            </w:tcBorders>
            <w:shd w:val="clear" w:color="auto" w:fill="auto"/>
            <w:vAlign w:val="center"/>
          </w:tcPr>
          <w:p w:rsidR="00D437FE" w:rsidRPr="00D506EB" w:rsidRDefault="00D437FE" w:rsidP="003473F0">
            <w:pPr>
              <w:snapToGrid w:val="0"/>
              <w:spacing w:after="0"/>
              <w:jc w:val="center"/>
              <w:rPr>
                <w:sz w:val="18"/>
                <w:szCs w:val="18"/>
                <w:lang w:val="en-US"/>
              </w:rPr>
            </w:pPr>
            <w:proofErr w:type="spellStart"/>
            <w:r w:rsidRPr="00D506EB">
              <w:rPr>
                <w:sz w:val="18"/>
                <w:szCs w:val="18"/>
              </w:rPr>
              <w:t>Από</w:t>
            </w:r>
            <w:proofErr w:type="spellEnd"/>
            <w:r w:rsidRPr="00D506EB">
              <w:rPr>
                <w:sz w:val="18"/>
                <w:szCs w:val="18"/>
              </w:rPr>
              <w:t xml:space="preserve"> 4</w:t>
            </w:r>
            <w:r w:rsidRPr="00D506EB">
              <w:rPr>
                <w:sz w:val="18"/>
                <w:szCs w:val="18"/>
                <w:lang w:val="en-US"/>
              </w:rPr>
              <w:t xml:space="preserve"> kg </w:t>
            </w:r>
          </w:p>
          <w:p w:rsidR="00D437FE" w:rsidRPr="00D506EB" w:rsidRDefault="00D437FE" w:rsidP="003473F0">
            <w:pPr>
              <w:snapToGrid w:val="0"/>
              <w:spacing w:after="0"/>
              <w:jc w:val="center"/>
              <w:rPr>
                <w:sz w:val="18"/>
                <w:szCs w:val="18"/>
                <w:lang w:val="en-US"/>
              </w:rPr>
            </w:pPr>
            <w:proofErr w:type="spellStart"/>
            <w:r w:rsidRPr="00D506EB">
              <w:rPr>
                <w:sz w:val="18"/>
                <w:szCs w:val="18"/>
              </w:rPr>
              <w:t>έως</w:t>
            </w:r>
            <w:proofErr w:type="spellEnd"/>
            <w:r w:rsidRPr="00D506EB">
              <w:rPr>
                <w:sz w:val="18"/>
                <w:szCs w:val="18"/>
              </w:rPr>
              <w:t xml:space="preserve"> 20 </w:t>
            </w:r>
            <w:r w:rsidRPr="00D506EB">
              <w:rPr>
                <w:sz w:val="18"/>
                <w:szCs w:val="18"/>
                <w:lang w:val="en-US"/>
              </w:rPr>
              <w:t>kg</w:t>
            </w:r>
          </w:p>
        </w:tc>
        <w:tc>
          <w:tcPr>
            <w:tcW w:w="1260" w:type="dxa"/>
            <w:tcBorders>
              <w:top w:val="single" w:sz="4" w:space="0" w:color="000000"/>
              <w:left w:val="single" w:sz="4" w:space="0" w:color="000000"/>
              <w:bottom w:val="single" w:sz="4" w:space="0" w:color="000000"/>
            </w:tcBorders>
            <w:shd w:val="clear" w:color="auto" w:fill="auto"/>
            <w:vAlign w:val="center"/>
          </w:tcPr>
          <w:p w:rsidR="00D437FE" w:rsidRPr="00D506EB" w:rsidRDefault="00D437FE" w:rsidP="003473F0">
            <w:pPr>
              <w:spacing w:after="0"/>
              <w:jc w:val="center"/>
              <w:rPr>
                <w:sz w:val="18"/>
                <w:szCs w:val="18"/>
              </w:rPr>
            </w:pPr>
            <w:r w:rsidRPr="00D506EB">
              <w:rPr>
                <w:sz w:val="18"/>
                <w:szCs w:val="18"/>
                <w:lang w:val="en-US"/>
              </w:rPr>
              <w:t>kg</w:t>
            </w:r>
          </w:p>
        </w:tc>
        <w:tc>
          <w:tcPr>
            <w:tcW w:w="1260" w:type="dxa"/>
            <w:tcBorders>
              <w:top w:val="single" w:sz="4" w:space="0" w:color="000000"/>
              <w:left w:val="single" w:sz="4" w:space="0" w:color="000000"/>
              <w:bottom w:val="single" w:sz="4" w:space="0" w:color="000000"/>
            </w:tcBorders>
            <w:shd w:val="clear" w:color="auto" w:fill="auto"/>
            <w:vAlign w:val="center"/>
          </w:tcPr>
          <w:p w:rsidR="00D437FE" w:rsidRPr="00D506EB" w:rsidRDefault="00D437FE" w:rsidP="003473F0">
            <w:pPr>
              <w:tabs>
                <w:tab w:val="left" w:pos="435"/>
                <w:tab w:val="center" w:pos="601"/>
              </w:tabs>
              <w:snapToGrid w:val="0"/>
              <w:spacing w:after="0"/>
              <w:jc w:val="center"/>
              <w:rPr>
                <w:sz w:val="18"/>
                <w:szCs w:val="18"/>
              </w:rPr>
            </w:pPr>
            <w:r w:rsidRPr="00D506EB">
              <w:rPr>
                <w:sz w:val="18"/>
                <w:szCs w:val="18"/>
              </w:rPr>
              <w:t>260</w:t>
            </w:r>
            <w:r w:rsidRPr="00D506EB">
              <w:rPr>
                <w:sz w:val="18"/>
                <w:szCs w:val="18"/>
                <w:lang w:val="en-US"/>
              </w:rPr>
              <w:t xml:space="preserve"> kg</w:t>
            </w:r>
          </w:p>
        </w:tc>
        <w:tc>
          <w:tcPr>
            <w:tcW w:w="1260" w:type="dxa"/>
            <w:tcBorders>
              <w:top w:val="single" w:sz="4" w:space="0" w:color="000000"/>
              <w:left w:val="single" w:sz="4" w:space="0" w:color="000000"/>
              <w:bottom w:val="single" w:sz="4" w:space="0" w:color="000000"/>
            </w:tcBorders>
            <w:shd w:val="clear" w:color="auto" w:fill="auto"/>
            <w:vAlign w:val="center"/>
          </w:tcPr>
          <w:p w:rsidR="00D437FE" w:rsidRPr="00D506EB" w:rsidRDefault="00D437FE" w:rsidP="003473F0">
            <w:pPr>
              <w:snapToGrid w:val="0"/>
              <w:spacing w:after="0"/>
              <w:jc w:val="center"/>
              <w:rPr>
                <w:sz w:val="18"/>
                <w:szCs w:val="18"/>
                <w:lang w:val="en-US"/>
              </w:rPr>
            </w:pPr>
            <w:r w:rsidRPr="00D506EB">
              <w:rPr>
                <w:sz w:val="18"/>
                <w:szCs w:val="18"/>
              </w:rPr>
              <w:t>6,00</w:t>
            </w:r>
          </w:p>
        </w:tc>
        <w:tc>
          <w:tcPr>
            <w:tcW w:w="1299" w:type="dxa"/>
            <w:tcBorders>
              <w:top w:val="single" w:sz="4" w:space="0" w:color="000000"/>
              <w:left w:val="single" w:sz="4" w:space="0" w:color="000000"/>
              <w:bottom w:val="single" w:sz="4" w:space="0" w:color="000000"/>
              <w:right w:val="double" w:sz="1" w:space="0" w:color="000000"/>
            </w:tcBorders>
            <w:shd w:val="clear" w:color="auto" w:fill="auto"/>
            <w:vAlign w:val="center"/>
          </w:tcPr>
          <w:p w:rsidR="00D437FE" w:rsidRPr="00D506EB" w:rsidRDefault="00D437FE" w:rsidP="003473F0">
            <w:pPr>
              <w:snapToGrid w:val="0"/>
              <w:spacing w:after="0"/>
              <w:jc w:val="center"/>
              <w:rPr>
                <w:sz w:val="18"/>
                <w:szCs w:val="18"/>
              </w:rPr>
            </w:pPr>
            <w:r w:rsidRPr="00D506EB">
              <w:rPr>
                <w:sz w:val="18"/>
                <w:szCs w:val="18"/>
              </w:rPr>
              <w:t>1.560,00</w:t>
            </w:r>
          </w:p>
        </w:tc>
      </w:tr>
      <w:tr w:rsidR="00D437FE" w:rsidRPr="00D506EB" w:rsidTr="003473F0">
        <w:trPr>
          <w:cantSplit/>
          <w:trHeight w:val="821"/>
          <w:jc w:val="center"/>
        </w:trPr>
        <w:tc>
          <w:tcPr>
            <w:tcW w:w="756" w:type="dxa"/>
            <w:tcBorders>
              <w:top w:val="single" w:sz="4" w:space="0" w:color="000000"/>
              <w:left w:val="double" w:sz="1" w:space="0" w:color="000000"/>
              <w:bottom w:val="single" w:sz="4" w:space="0" w:color="000000"/>
            </w:tcBorders>
            <w:shd w:val="clear" w:color="auto" w:fill="auto"/>
            <w:vAlign w:val="center"/>
          </w:tcPr>
          <w:p w:rsidR="00D437FE" w:rsidRPr="00D506EB" w:rsidRDefault="00D437FE" w:rsidP="003473F0">
            <w:pPr>
              <w:snapToGrid w:val="0"/>
              <w:spacing w:after="0"/>
              <w:jc w:val="center"/>
              <w:rPr>
                <w:sz w:val="18"/>
                <w:szCs w:val="18"/>
              </w:rPr>
            </w:pPr>
            <w:r w:rsidRPr="00D506EB">
              <w:rPr>
                <w:sz w:val="18"/>
                <w:szCs w:val="18"/>
              </w:rPr>
              <w:t>16</w:t>
            </w:r>
          </w:p>
        </w:tc>
        <w:tc>
          <w:tcPr>
            <w:tcW w:w="3017" w:type="dxa"/>
            <w:tcBorders>
              <w:top w:val="single" w:sz="4" w:space="0" w:color="000000"/>
              <w:left w:val="single" w:sz="4" w:space="0" w:color="000000"/>
              <w:bottom w:val="single" w:sz="4" w:space="0" w:color="000000"/>
            </w:tcBorders>
            <w:shd w:val="clear" w:color="auto" w:fill="auto"/>
            <w:vAlign w:val="center"/>
          </w:tcPr>
          <w:p w:rsidR="00D437FE" w:rsidRPr="00D437FE" w:rsidRDefault="00D437FE" w:rsidP="003473F0">
            <w:pPr>
              <w:autoSpaceDE w:val="0"/>
              <w:snapToGrid w:val="0"/>
              <w:spacing w:after="0"/>
              <w:jc w:val="center"/>
              <w:rPr>
                <w:b/>
                <w:sz w:val="18"/>
                <w:szCs w:val="18"/>
                <w:lang w:val="el-GR"/>
              </w:rPr>
            </w:pPr>
            <w:r w:rsidRPr="00D437FE">
              <w:rPr>
                <w:b/>
                <w:sz w:val="18"/>
                <w:szCs w:val="18"/>
                <w:lang w:val="el-GR"/>
              </w:rPr>
              <w:t>ΑΝΤΙΨΥΚΤΙΚΟ ΥΓΡΟ  ΓΙΑ  ΨΥΚΤΙΚΑ ΚΥΚΛΩΜΑΤΑ ΚΙΝΗΤΗΡΩΝ</w:t>
            </w:r>
          </w:p>
        </w:tc>
        <w:tc>
          <w:tcPr>
            <w:tcW w:w="1460" w:type="dxa"/>
            <w:tcBorders>
              <w:top w:val="single" w:sz="4" w:space="0" w:color="000000"/>
              <w:left w:val="single" w:sz="4" w:space="0" w:color="000000"/>
              <w:bottom w:val="single" w:sz="4" w:space="0" w:color="000000"/>
            </w:tcBorders>
            <w:shd w:val="clear" w:color="auto" w:fill="auto"/>
            <w:vAlign w:val="center"/>
          </w:tcPr>
          <w:p w:rsidR="00D437FE" w:rsidRPr="00D506EB" w:rsidRDefault="00D437FE" w:rsidP="003473F0">
            <w:pPr>
              <w:snapToGrid w:val="0"/>
              <w:spacing w:after="0"/>
              <w:jc w:val="center"/>
              <w:rPr>
                <w:sz w:val="18"/>
                <w:szCs w:val="18"/>
              </w:rPr>
            </w:pPr>
            <w:proofErr w:type="spellStart"/>
            <w:r w:rsidRPr="00D506EB">
              <w:rPr>
                <w:sz w:val="18"/>
                <w:szCs w:val="18"/>
              </w:rPr>
              <w:t>Από</w:t>
            </w:r>
            <w:proofErr w:type="spellEnd"/>
            <w:r w:rsidRPr="00D506EB">
              <w:rPr>
                <w:sz w:val="18"/>
                <w:szCs w:val="18"/>
              </w:rPr>
              <w:t xml:space="preserve"> 4 </w:t>
            </w:r>
            <w:r w:rsidRPr="00D506EB">
              <w:rPr>
                <w:sz w:val="18"/>
                <w:szCs w:val="18"/>
                <w:lang w:val="en-US"/>
              </w:rPr>
              <w:t>kg</w:t>
            </w:r>
            <w:r w:rsidRPr="00D506EB">
              <w:rPr>
                <w:sz w:val="18"/>
                <w:szCs w:val="18"/>
              </w:rPr>
              <w:t xml:space="preserve"> </w:t>
            </w:r>
          </w:p>
          <w:p w:rsidR="00D437FE" w:rsidRPr="00D506EB" w:rsidRDefault="00D437FE" w:rsidP="003473F0">
            <w:pPr>
              <w:snapToGrid w:val="0"/>
              <w:spacing w:after="0"/>
              <w:jc w:val="center"/>
              <w:rPr>
                <w:sz w:val="18"/>
                <w:szCs w:val="18"/>
              </w:rPr>
            </w:pPr>
            <w:proofErr w:type="spellStart"/>
            <w:r w:rsidRPr="00D506EB">
              <w:rPr>
                <w:sz w:val="18"/>
                <w:szCs w:val="18"/>
              </w:rPr>
              <w:t>έως</w:t>
            </w:r>
            <w:proofErr w:type="spellEnd"/>
            <w:r w:rsidRPr="00D506EB">
              <w:rPr>
                <w:sz w:val="18"/>
                <w:szCs w:val="18"/>
              </w:rPr>
              <w:t xml:space="preserve"> 20 </w:t>
            </w:r>
            <w:r w:rsidRPr="00D506EB">
              <w:rPr>
                <w:sz w:val="18"/>
                <w:szCs w:val="18"/>
                <w:lang w:val="en-US"/>
              </w:rPr>
              <w:t>kg</w:t>
            </w:r>
          </w:p>
        </w:tc>
        <w:tc>
          <w:tcPr>
            <w:tcW w:w="1260" w:type="dxa"/>
            <w:tcBorders>
              <w:top w:val="single" w:sz="4" w:space="0" w:color="000000"/>
              <w:left w:val="single" w:sz="4" w:space="0" w:color="000000"/>
              <w:bottom w:val="single" w:sz="4" w:space="0" w:color="000000"/>
            </w:tcBorders>
            <w:shd w:val="clear" w:color="auto" w:fill="auto"/>
            <w:vAlign w:val="center"/>
          </w:tcPr>
          <w:p w:rsidR="00D437FE" w:rsidRPr="00D506EB" w:rsidRDefault="00D437FE" w:rsidP="003473F0">
            <w:pPr>
              <w:spacing w:after="0"/>
              <w:jc w:val="center"/>
              <w:rPr>
                <w:sz w:val="18"/>
                <w:szCs w:val="18"/>
              </w:rPr>
            </w:pPr>
            <w:r w:rsidRPr="00D506EB">
              <w:rPr>
                <w:sz w:val="18"/>
                <w:szCs w:val="18"/>
                <w:lang w:val="en-US"/>
              </w:rPr>
              <w:t>lit</w:t>
            </w:r>
          </w:p>
        </w:tc>
        <w:tc>
          <w:tcPr>
            <w:tcW w:w="1260" w:type="dxa"/>
            <w:tcBorders>
              <w:top w:val="single" w:sz="4" w:space="0" w:color="000000"/>
              <w:left w:val="single" w:sz="4" w:space="0" w:color="000000"/>
              <w:bottom w:val="single" w:sz="4" w:space="0" w:color="000000"/>
            </w:tcBorders>
            <w:shd w:val="clear" w:color="auto" w:fill="auto"/>
            <w:vAlign w:val="center"/>
          </w:tcPr>
          <w:p w:rsidR="00D437FE" w:rsidRPr="00D506EB" w:rsidRDefault="00D437FE" w:rsidP="003473F0">
            <w:pPr>
              <w:tabs>
                <w:tab w:val="left" w:pos="435"/>
                <w:tab w:val="center" w:pos="601"/>
              </w:tabs>
              <w:snapToGrid w:val="0"/>
              <w:spacing w:after="0"/>
              <w:jc w:val="center"/>
              <w:rPr>
                <w:sz w:val="18"/>
                <w:szCs w:val="18"/>
              </w:rPr>
            </w:pPr>
            <w:r w:rsidRPr="00D506EB">
              <w:rPr>
                <w:sz w:val="18"/>
                <w:szCs w:val="18"/>
              </w:rPr>
              <w:t xml:space="preserve">280 </w:t>
            </w:r>
            <w:r w:rsidRPr="00D506EB">
              <w:rPr>
                <w:sz w:val="18"/>
                <w:szCs w:val="18"/>
                <w:lang w:val="en-US"/>
              </w:rPr>
              <w:t>lit</w:t>
            </w:r>
          </w:p>
        </w:tc>
        <w:tc>
          <w:tcPr>
            <w:tcW w:w="1260" w:type="dxa"/>
            <w:tcBorders>
              <w:top w:val="single" w:sz="4" w:space="0" w:color="000000"/>
              <w:left w:val="single" w:sz="4" w:space="0" w:color="000000"/>
              <w:bottom w:val="single" w:sz="4" w:space="0" w:color="000000"/>
            </w:tcBorders>
            <w:shd w:val="clear" w:color="auto" w:fill="auto"/>
            <w:vAlign w:val="center"/>
          </w:tcPr>
          <w:p w:rsidR="00D437FE" w:rsidRPr="00D506EB" w:rsidRDefault="00D437FE" w:rsidP="003473F0">
            <w:pPr>
              <w:snapToGrid w:val="0"/>
              <w:spacing w:after="0"/>
              <w:jc w:val="center"/>
              <w:rPr>
                <w:sz w:val="18"/>
                <w:szCs w:val="18"/>
              </w:rPr>
            </w:pPr>
            <w:r w:rsidRPr="00D506EB">
              <w:rPr>
                <w:sz w:val="18"/>
                <w:szCs w:val="18"/>
              </w:rPr>
              <w:t>3,60</w:t>
            </w:r>
          </w:p>
        </w:tc>
        <w:tc>
          <w:tcPr>
            <w:tcW w:w="1299" w:type="dxa"/>
            <w:tcBorders>
              <w:top w:val="single" w:sz="4" w:space="0" w:color="000000"/>
              <w:left w:val="single" w:sz="4" w:space="0" w:color="000000"/>
              <w:bottom w:val="single" w:sz="4" w:space="0" w:color="000000"/>
              <w:right w:val="double" w:sz="1" w:space="0" w:color="000000"/>
            </w:tcBorders>
            <w:shd w:val="clear" w:color="auto" w:fill="auto"/>
            <w:vAlign w:val="center"/>
          </w:tcPr>
          <w:p w:rsidR="00D437FE" w:rsidRPr="00D506EB" w:rsidRDefault="00D437FE" w:rsidP="003473F0">
            <w:pPr>
              <w:snapToGrid w:val="0"/>
              <w:spacing w:after="0"/>
              <w:jc w:val="center"/>
              <w:rPr>
                <w:sz w:val="18"/>
                <w:szCs w:val="18"/>
              </w:rPr>
            </w:pPr>
            <w:r w:rsidRPr="00D506EB">
              <w:rPr>
                <w:sz w:val="18"/>
                <w:szCs w:val="18"/>
              </w:rPr>
              <w:t>1.008,00</w:t>
            </w:r>
          </w:p>
        </w:tc>
      </w:tr>
      <w:tr w:rsidR="00D437FE" w:rsidRPr="00D506EB" w:rsidTr="003473F0">
        <w:trPr>
          <w:cantSplit/>
          <w:trHeight w:val="294"/>
          <w:jc w:val="center"/>
        </w:trPr>
        <w:tc>
          <w:tcPr>
            <w:tcW w:w="7753" w:type="dxa"/>
            <w:gridSpan w:val="5"/>
            <w:vMerge w:val="restart"/>
            <w:tcBorders>
              <w:top w:val="single" w:sz="4" w:space="0" w:color="000000"/>
              <w:left w:val="double" w:sz="1" w:space="0" w:color="000000"/>
              <w:bottom w:val="single" w:sz="4" w:space="0" w:color="000000"/>
            </w:tcBorders>
            <w:shd w:val="clear" w:color="auto" w:fill="auto"/>
          </w:tcPr>
          <w:p w:rsidR="00D437FE" w:rsidRPr="00D506EB" w:rsidRDefault="00D437FE" w:rsidP="003473F0">
            <w:pPr>
              <w:snapToGrid w:val="0"/>
              <w:spacing w:after="0"/>
              <w:jc w:val="center"/>
              <w:rPr>
                <w:sz w:val="18"/>
                <w:szCs w:val="18"/>
                <w:u w:val="single"/>
              </w:rPr>
            </w:pPr>
          </w:p>
        </w:tc>
        <w:tc>
          <w:tcPr>
            <w:tcW w:w="1260" w:type="dxa"/>
            <w:tcBorders>
              <w:top w:val="single" w:sz="4" w:space="0" w:color="000000"/>
              <w:left w:val="single" w:sz="4" w:space="0" w:color="000000"/>
              <w:bottom w:val="single" w:sz="4" w:space="0" w:color="000000"/>
            </w:tcBorders>
            <w:shd w:val="clear" w:color="auto" w:fill="F3F3F3"/>
            <w:vAlign w:val="center"/>
          </w:tcPr>
          <w:p w:rsidR="00D437FE" w:rsidRPr="00D506EB" w:rsidRDefault="00D437FE" w:rsidP="003473F0">
            <w:pPr>
              <w:snapToGrid w:val="0"/>
              <w:spacing w:after="0"/>
              <w:jc w:val="center"/>
              <w:rPr>
                <w:b/>
                <w:sz w:val="18"/>
                <w:szCs w:val="18"/>
              </w:rPr>
            </w:pPr>
            <w:r w:rsidRPr="00D506EB">
              <w:rPr>
                <w:b/>
                <w:sz w:val="18"/>
                <w:szCs w:val="18"/>
              </w:rPr>
              <w:t>ΣΥΝΟΛΟ</w:t>
            </w:r>
          </w:p>
        </w:tc>
        <w:tc>
          <w:tcPr>
            <w:tcW w:w="1299" w:type="dxa"/>
            <w:tcBorders>
              <w:top w:val="single" w:sz="4" w:space="0" w:color="000000"/>
              <w:left w:val="single" w:sz="4" w:space="0" w:color="000000"/>
              <w:bottom w:val="single" w:sz="4" w:space="0" w:color="000000"/>
              <w:right w:val="double" w:sz="1" w:space="0" w:color="000000"/>
            </w:tcBorders>
            <w:shd w:val="clear" w:color="auto" w:fill="F3F3F3"/>
            <w:vAlign w:val="center"/>
          </w:tcPr>
          <w:p w:rsidR="00D437FE" w:rsidRPr="00D506EB" w:rsidRDefault="00D437FE" w:rsidP="003473F0">
            <w:pPr>
              <w:snapToGrid w:val="0"/>
              <w:spacing w:after="0"/>
              <w:jc w:val="center"/>
              <w:rPr>
                <w:b/>
                <w:sz w:val="18"/>
                <w:szCs w:val="18"/>
              </w:rPr>
            </w:pPr>
            <w:r w:rsidRPr="00D506EB">
              <w:rPr>
                <w:b/>
                <w:sz w:val="18"/>
                <w:szCs w:val="18"/>
              </w:rPr>
              <w:t>17.593,40</w:t>
            </w:r>
          </w:p>
        </w:tc>
      </w:tr>
      <w:tr w:rsidR="00D437FE" w:rsidRPr="00D506EB" w:rsidTr="003473F0">
        <w:trPr>
          <w:cantSplit/>
          <w:trHeight w:val="294"/>
          <w:jc w:val="center"/>
        </w:trPr>
        <w:tc>
          <w:tcPr>
            <w:tcW w:w="7753" w:type="dxa"/>
            <w:gridSpan w:val="5"/>
            <w:vMerge/>
            <w:tcBorders>
              <w:top w:val="single" w:sz="4" w:space="0" w:color="000000"/>
              <w:left w:val="double" w:sz="1" w:space="0" w:color="000000"/>
              <w:bottom w:val="single" w:sz="4" w:space="0" w:color="000000"/>
            </w:tcBorders>
            <w:shd w:val="clear" w:color="auto" w:fill="auto"/>
          </w:tcPr>
          <w:p w:rsidR="00D437FE" w:rsidRPr="00D506EB" w:rsidRDefault="00D437FE" w:rsidP="003473F0">
            <w:pPr>
              <w:snapToGrid w:val="0"/>
              <w:spacing w:after="0"/>
              <w:jc w:val="center"/>
              <w:rPr>
                <w:sz w:val="18"/>
                <w:szCs w:val="18"/>
                <w:u w:val="single"/>
              </w:rPr>
            </w:pPr>
          </w:p>
        </w:tc>
        <w:tc>
          <w:tcPr>
            <w:tcW w:w="1260" w:type="dxa"/>
            <w:tcBorders>
              <w:top w:val="single" w:sz="4" w:space="0" w:color="000000"/>
              <w:left w:val="single" w:sz="4" w:space="0" w:color="000000"/>
              <w:bottom w:val="single" w:sz="4" w:space="0" w:color="000000"/>
            </w:tcBorders>
            <w:shd w:val="clear" w:color="auto" w:fill="F3F3F3"/>
            <w:vAlign w:val="center"/>
          </w:tcPr>
          <w:p w:rsidR="00D437FE" w:rsidRPr="00D506EB" w:rsidRDefault="00D437FE" w:rsidP="003473F0">
            <w:pPr>
              <w:snapToGrid w:val="0"/>
              <w:spacing w:after="0"/>
              <w:jc w:val="center"/>
              <w:rPr>
                <w:b/>
                <w:sz w:val="18"/>
                <w:szCs w:val="18"/>
              </w:rPr>
            </w:pPr>
            <w:r w:rsidRPr="00D506EB">
              <w:rPr>
                <w:b/>
                <w:sz w:val="18"/>
                <w:szCs w:val="18"/>
              </w:rPr>
              <w:t>Φ.Π.Α. 24%</w:t>
            </w:r>
          </w:p>
        </w:tc>
        <w:tc>
          <w:tcPr>
            <w:tcW w:w="1299" w:type="dxa"/>
            <w:tcBorders>
              <w:top w:val="single" w:sz="4" w:space="0" w:color="000000"/>
              <w:left w:val="single" w:sz="4" w:space="0" w:color="000000"/>
              <w:bottom w:val="single" w:sz="4" w:space="0" w:color="000000"/>
              <w:right w:val="double" w:sz="1" w:space="0" w:color="000000"/>
            </w:tcBorders>
            <w:shd w:val="clear" w:color="auto" w:fill="F3F3F3"/>
            <w:vAlign w:val="center"/>
          </w:tcPr>
          <w:p w:rsidR="00D437FE" w:rsidRPr="00D506EB" w:rsidRDefault="00D437FE" w:rsidP="003473F0">
            <w:pPr>
              <w:snapToGrid w:val="0"/>
              <w:spacing w:after="0"/>
              <w:jc w:val="center"/>
              <w:rPr>
                <w:b/>
                <w:sz w:val="18"/>
                <w:szCs w:val="18"/>
              </w:rPr>
            </w:pPr>
            <w:r w:rsidRPr="00D506EB">
              <w:rPr>
                <w:b/>
                <w:sz w:val="18"/>
                <w:szCs w:val="18"/>
              </w:rPr>
              <w:t>4.222,416</w:t>
            </w:r>
          </w:p>
        </w:tc>
      </w:tr>
      <w:tr w:rsidR="00D437FE" w:rsidRPr="00D506EB" w:rsidTr="003473F0">
        <w:trPr>
          <w:cantSplit/>
          <w:trHeight w:val="294"/>
          <w:jc w:val="center"/>
        </w:trPr>
        <w:tc>
          <w:tcPr>
            <w:tcW w:w="7753" w:type="dxa"/>
            <w:gridSpan w:val="5"/>
            <w:vMerge/>
            <w:tcBorders>
              <w:top w:val="single" w:sz="4" w:space="0" w:color="000000"/>
              <w:left w:val="double" w:sz="1" w:space="0" w:color="000000"/>
              <w:bottom w:val="double" w:sz="1" w:space="0" w:color="000000"/>
            </w:tcBorders>
            <w:shd w:val="clear" w:color="auto" w:fill="auto"/>
          </w:tcPr>
          <w:p w:rsidR="00D437FE" w:rsidRPr="00D506EB" w:rsidRDefault="00D437FE" w:rsidP="003473F0">
            <w:pPr>
              <w:snapToGrid w:val="0"/>
              <w:spacing w:after="0"/>
              <w:jc w:val="center"/>
              <w:rPr>
                <w:sz w:val="18"/>
                <w:szCs w:val="18"/>
                <w:u w:val="single"/>
              </w:rPr>
            </w:pPr>
          </w:p>
        </w:tc>
        <w:tc>
          <w:tcPr>
            <w:tcW w:w="1260" w:type="dxa"/>
            <w:tcBorders>
              <w:top w:val="single" w:sz="4" w:space="0" w:color="000000"/>
              <w:left w:val="single" w:sz="4" w:space="0" w:color="000000"/>
              <w:bottom w:val="double" w:sz="1" w:space="0" w:color="000000"/>
            </w:tcBorders>
            <w:shd w:val="clear" w:color="auto" w:fill="F3F3F3"/>
            <w:vAlign w:val="center"/>
          </w:tcPr>
          <w:p w:rsidR="00D437FE" w:rsidRPr="00D506EB" w:rsidRDefault="00D437FE" w:rsidP="003473F0">
            <w:pPr>
              <w:snapToGrid w:val="0"/>
              <w:spacing w:after="0"/>
              <w:jc w:val="center"/>
              <w:rPr>
                <w:b/>
                <w:sz w:val="18"/>
                <w:szCs w:val="18"/>
              </w:rPr>
            </w:pPr>
            <w:r w:rsidRPr="00D506EB">
              <w:rPr>
                <w:b/>
                <w:sz w:val="18"/>
                <w:szCs w:val="18"/>
              </w:rPr>
              <w:t>ΓΕΝΙΚΟ ΣΥΝΟΛΟ</w:t>
            </w:r>
          </w:p>
        </w:tc>
        <w:tc>
          <w:tcPr>
            <w:tcW w:w="1299" w:type="dxa"/>
            <w:tcBorders>
              <w:top w:val="single" w:sz="4" w:space="0" w:color="000000"/>
              <w:left w:val="single" w:sz="4" w:space="0" w:color="000000"/>
              <w:bottom w:val="double" w:sz="1" w:space="0" w:color="000000"/>
              <w:right w:val="double" w:sz="1" w:space="0" w:color="000000"/>
            </w:tcBorders>
            <w:shd w:val="clear" w:color="auto" w:fill="F3F3F3"/>
            <w:vAlign w:val="center"/>
          </w:tcPr>
          <w:p w:rsidR="00D437FE" w:rsidRPr="00D506EB" w:rsidRDefault="00D437FE" w:rsidP="003473F0">
            <w:pPr>
              <w:snapToGrid w:val="0"/>
              <w:spacing w:after="0"/>
              <w:jc w:val="center"/>
              <w:rPr>
                <w:b/>
                <w:sz w:val="18"/>
                <w:szCs w:val="18"/>
              </w:rPr>
            </w:pPr>
            <w:r w:rsidRPr="00D506EB">
              <w:rPr>
                <w:b/>
                <w:sz w:val="18"/>
                <w:szCs w:val="18"/>
              </w:rPr>
              <w:t>21.815,816 €</w:t>
            </w:r>
          </w:p>
        </w:tc>
      </w:tr>
    </w:tbl>
    <w:p w:rsidR="00D437FE" w:rsidRPr="00D506EB" w:rsidRDefault="00D437FE" w:rsidP="00D437FE">
      <w:pPr>
        <w:pStyle w:val="2a"/>
        <w:tabs>
          <w:tab w:val="left" w:pos="5387"/>
        </w:tabs>
        <w:spacing w:after="0" w:line="240" w:lineRule="auto"/>
        <w:ind w:left="0"/>
        <w:rPr>
          <w:rFonts w:cs="Calibri"/>
          <w:sz w:val="18"/>
          <w:szCs w:val="18"/>
          <w:u w:val="single"/>
        </w:rPr>
      </w:pPr>
    </w:p>
    <w:p w:rsidR="00D437FE" w:rsidRPr="00D437FE" w:rsidRDefault="00D437FE" w:rsidP="00D437FE">
      <w:pPr>
        <w:autoSpaceDE w:val="0"/>
        <w:spacing w:after="0"/>
        <w:rPr>
          <w:b/>
          <w:sz w:val="18"/>
          <w:szCs w:val="18"/>
          <w:lang w:val="el-GR"/>
        </w:rPr>
      </w:pPr>
      <w:r w:rsidRPr="00D437FE">
        <w:rPr>
          <w:b/>
          <w:sz w:val="18"/>
          <w:szCs w:val="18"/>
          <w:lang w:val="el-GR"/>
        </w:rPr>
        <w:t xml:space="preserve">Η ανωτέρω δαπάνη θα βαρύνει τον. ΚΑ 02.20.6644.001 με το ποσό των 1.700 € για το έτος 2024, με το ποσό 10.900€ το έτος 2025 και το ποσό 9.215,816 € για το έτος 2026. </w:t>
      </w:r>
    </w:p>
    <w:p w:rsidR="00D437FE" w:rsidRPr="00D506EB" w:rsidRDefault="00D437FE" w:rsidP="00D437FE">
      <w:pPr>
        <w:pStyle w:val="2a"/>
        <w:tabs>
          <w:tab w:val="left" w:pos="5387"/>
        </w:tabs>
        <w:spacing w:after="0" w:line="240" w:lineRule="auto"/>
        <w:ind w:left="0"/>
        <w:rPr>
          <w:rFonts w:cs="Calibri"/>
          <w:sz w:val="18"/>
          <w:szCs w:val="18"/>
          <w:u w:val="single"/>
        </w:rPr>
      </w:pPr>
    </w:p>
    <w:p w:rsidR="00D437FE" w:rsidRPr="00D506EB" w:rsidRDefault="00D437FE" w:rsidP="00D437FE">
      <w:pPr>
        <w:pStyle w:val="2a"/>
        <w:tabs>
          <w:tab w:val="left" w:pos="5387"/>
        </w:tabs>
        <w:spacing w:after="0" w:line="240" w:lineRule="auto"/>
        <w:ind w:left="0"/>
        <w:rPr>
          <w:rFonts w:cs="Calibri"/>
          <w:sz w:val="18"/>
          <w:szCs w:val="18"/>
          <w:u w:val="single"/>
        </w:rPr>
      </w:pPr>
    </w:p>
    <w:p w:rsidR="00D437FE" w:rsidRPr="00D437FE" w:rsidRDefault="00D437FE" w:rsidP="00D437FE">
      <w:pPr>
        <w:spacing w:after="0"/>
        <w:rPr>
          <w:color w:val="000000"/>
          <w:sz w:val="18"/>
          <w:szCs w:val="18"/>
          <w:lang w:val="el-GR"/>
        </w:rPr>
      </w:pPr>
      <w:r w:rsidRPr="00D437FE">
        <w:rPr>
          <w:color w:val="000000"/>
          <w:sz w:val="18"/>
          <w:szCs w:val="18"/>
          <w:lang w:val="el-GR"/>
        </w:rPr>
        <w:t xml:space="preserve">                 Ο ΣΥΝΤΑΞΑΣ                                                        Ο ΕΛΕΓΞΑΣ Η/Μ                                    </w:t>
      </w:r>
    </w:p>
    <w:p w:rsidR="00D437FE" w:rsidRPr="00D437FE" w:rsidRDefault="00D437FE" w:rsidP="00D437FE">
      <w:pPr>
        <w:spacing w:after="0"/>
        <w:rPr>
          <w:color w:val="000000"/>
          <w:sz w:val="18"/>
          <w:szCs w:val="18"/>
          <w:lang w:val="el-GR"/>
        </w:rPr>
      </w:pPr>
      <w:r w:rsidRPr="00D437FE">
        <w:rPr>
          <w:color w:val="000000"/>
          <w:sz w:val="18"/>
          <w:szCs w:val="18"/>
          <w:lang w:val="el-GR"/>
        </w:rPr>
        <w:tab/>
        <w:t xml:space="preserve">                                                                                                                             </w:t>
      </w:r>
    </w:p>
    <w:p w:rsidR="00D437FE" w:rsidRPr="00D437FE" w:rsidRDefault="00D437FE" w:rsidP="00D437FE">
      <w:pPr>
        <w:tabs>
          <w:tab w:val="left" w:pos="6073"/>
        </w:tabs>
        <w:spacing w:after="0"/>
        <w:rPr>
          <w:color w:val="000000"/>
          <w:sz w:val="18"/>
          <w:szCs w:val="18"/>
          <w:lang w:val="el-GR"/>
        </w:rPr>
      </w:pPr>
    </w:p>
    <w:p w:rsidR="00D437FE" w:rsidRPr="00D437FE" w:rsidRDefault="00D437FE" w:rsidP="00D437FE">
      <w:pPr>
        <w:spacing w:after="0"/>
        <w:rPr>
          <w:color w:val="000000"/>
          <w:sz w:val="18"/>
          <w:szCs w:val="18"/>
          <w:lang w:val="el-GR"/>
        </w:rPr>
      </w:pPr>
    </w:p>
    <w:p w:rsidR="00D437FE" w:rsidRPr="00D437FE" w:rsidRDefault="00D437FE" w:rsidP="00D437FE">
      <w:pPr>
        <w:spacing w:after="0"/>
        <w:rPr>
          <w:color w:val="000000"/>
          <w:sz w:val="18"/>
          <w:szCs w:val="18"/>
          <w:lang w:val="el-GR"/>
        </w:rPr>
      </w:pPr>
    </w:p>
    <w:p w:rsidR="00D437FE" w:rsidRPr="00D437FE" w:rsidRDefault="00D437FE" w:rsidP="00D437FE">
      <w:pPr>
        <w:spacing w:after="0"/>
        <w:rPr>
          <w:color w:val="000000"/>
          <w:sz w:val="18"/>
          <w:szCs w:val="18"/>
          <w:lang w:val="el-GR"/>
        </w:rPr>
      </w:pPr>
      <w:r w:rsidRPr="00D437FE">
        <w:rPr>
          <w:color w:val="000000"/>
          <w:sz w:val="18"/>
          <w:szCs w:val="18"/>
          <w:lang w:val="el-GR"/>
        </w:rPr>
        <w:t xml:space="preserve">     ΒΟΡΓΙΑΤΖΙΔΗΣ ΑΛΕΞΑΝΔΡΟΣ                               ΤΣΕΧΕΛΙΔΗΣ ΓΕΩΡΓΙΟΣ                          </w:t>
      </w:r>
    </w:p>
    <w:p w:rsidR="00D437FE" w:rsidRPr="00D437FE" w:rsidRDefault="00D437FE" w:rsidP="00D437FE">
      <w:pPr>
        <w:spacing w:after="0"/>
        <w:rPr>
          <w:color w:val="000000"/>
          <w:sz w:val="18"/>
          <w:szCs w:val="18"/>
          <w:lang w:val="el-GR"/>
        </w:rPr>
      </w:pPr>
      <w:r w:rsidRPr="00D437FE">
        <w:rPr>
          <w:color w:val="000000"/>
          <w:sz w:val="18"/>
          <w:szCs w:val="18"/>
          <w:lang w:val="el-GR"/>
        </w:rPr>
        <w:t xml:space="preserve">       ΜΗΧ/ΤΗΣ  ΟΧΗΜΑΤΩΝ  Δ.Ε.                                ΗΛ/ΓΟΣ  ΜΗΧ/ΚΟΣ Τ.Ε.                              </w:t>
      </w:r>
    </w:p>
    <w:p w:rsidR="00D437FE" w:rsidRPr="00D437FE" w:rsidRDefault="00D437FE" w:rsidP="00D437FE">
      <w:pPr>
        <w:spacing w:after="0"/>
        <w:rPr>
          <w:color w:val="000000"/>
          <w:sz w:val="18"/>
          <w:szCs w:val="18"/>
          <w:lang w:val="el-GR"/>
        </w:rPr>
      </w:pPr>
      <w:r w:rsidRPr="00D437FE">
        <w:rPr>
          <w:color w:val="000000"/>
          <w:sz w:val="18"/>
          <w:szCs w:val="18"/>
          <w:lang w:val="el-GR"/>
        </w:rPr>
        <w:t xml:space="preserve">     Με βαθμό Α΄</w:t>
      </w:r>
    </w:p>
    <w:p w:rsidR="00D437FE" w:rsidRPr="00D437FE" w:rsidRDefault="00D437FE" w:rsidP="00D437FE">
      <w:pPr>
        <w:spacing w:after="0"/>
        <w:rPr>
          <w:color w:val="000000"/>
          <w:sz w:val="18"/>
          <w:szCs w:val="18"/>
          <w:lang w:val="el-GR"/>
        </w:rPr>
      </w:pPr>
    </w:p>
    <w:p w:rsidR="00D437FE" w:rsidRPr="00D437FE" w:rsidRDefault="00D437FE" w:rsidP="00D437FE">
      <w:pPr>
        <w:tabs>
          <w:tab w:val="left" w:pos="1815"/>
        </w:tabs>
        <w:spacing w:after="0"/>
        <w:rPr>
          <w:sz w:val="18"/>
          <w:szCs w:val="18"/>
          <w:lang w:val="el-GR"/>
        </w:rPr>
      </w:pPr>
    </w:p>
    <w:p w:rsidR="00D437FE" w:rsidRPr="00D437FE" w:rsidRDefault="00D437FE" w:rsidP="00D437FE">
      <w:pPr>
        <w:spacing w:after="0"/>
        <w:rPr>
          <w:sz w:val="18"/>
          <w:szCs w:val="18"/>
          <w:lang w:val="el-GR"/>
        </w:rPr>
      </w:pPr>
    </w:p>
    <w:p w:rsidR="00D437FE" w:rsidRPr="00D437FE" w:rsidRDefault="00D437FE" w:rsidP="00D437FE">
      <w:pPr>
        <w:spacing w:after="0"/>
        <w:rPr>
          <w:sz w:val="18"/>
          <w:szCs w:val="18"/>
          <w:lang w:val="el-GR"/>
        </w:rPr>
      </w:pPr>
    </w:p>
    <w:p w:rsidR="00D437FE" w:rsidRPr="00D437FE" w:rsidRDefault="00D437FE" w:rsidP="00D437FE">
      <w:pPr>
        <w:spacing w:after="0"/>
        <w:rPr>
          <w:sz w:val="18"/>
          <w:szCs w:val="18"/>
          <w:lang w:val="el-GR"/>
        </w:rPr>
      </w:pPr>
    </w:p>
    <w:p w:rsidR="00D437FE" w:rsidRPr="00D437FE" w:rsidRDefault="00D437FE" w:rsidP="00D437FE">
      <w:pPr>
        <w:spacing w:after="0"/>
        <w:rPr>
          <w:sz w:val="18"/>
          <w:szCs w:val="18"/>
          <w:lang w:val="el-GR"/>
        </w:rPr>
      </w:pPr>
    </w:p>
    <w:p w:rsidR="00CA0DDC" w:rsidRPr="0068532A" w:rsidRDefault="00CA0DDC" w:rsidP="00260B88">
      <w:pPr>
        <w:spacing w:after="0"/>
        <w:rPr>
          <w:sz w:val="18"/>
          <w:szCs w:val="18"/>
          <w:lang w:val="el-GR"/>
        </w:rPr>
      </w:pPr>
    </w:p>
    <w:p w:rsidR="00CA0DDC" w:rsidRPr="0068532A" w:rsidRDefault="00CA0DDC" w:rsidP="00260B88">
      <w:pPr>
        <w:spacing w:after="0"/>
        <w:rPr>
          <w:sz w:val="18"/>
          <w:szCs w:val="18"/>
          <w:lang w:val="el-GR"/>
        </w:rPr>
      </w:pPr>
    </w:p>
    <w:p w:rsidR="00260B88" w:rsidRDefault="00260B88" w:rsidP="00C513BF">
      <w:pPr>
        <w:rPr>
          <w:lang w:val="el-GR"/>
        </w:rPr>
      </w:pPr>
    </w:p>
    <w:p w:rsidR="00260B88" w:rsidRPr="00C25392" w:rsidRDefault="00C25392" w:rsidP="00C25392">
      <w:pPr>
        <w:jc w:val="center"/>
        <w:rPr>
          <w:b/>
          <w:sz w:val="28"/>
          <w:szCs w:val="28"/>
          <w:lang w:val="el-GR"/>
        </w:rPr>
      </w:pPr>
      <w:r w:rsidRPr="00C25392">
        <w:rPr>
          <w:b/>
          <w:sz w:val="28"/>
          <w:szCs w:val="28"/>
          <w:lang w:val="en-US"/>
        </w:rPr>
        <w:t>TMHMA</w:t>
      </w:r>
      <w:r w:rsidRPr="00C25392">
        <w:rPr>
          <w:b/>
          <w:sz w:val="28"/>
          <w:szCs w:val="28"/>
          <w:lang w:val="el-GR"/>
        </w:rPr>
        <w:t xml:space="preserve"> 2- ΕΣΕ ΠΡΩΤΟΒΑΘΜΙΑ</w:t>
      </w:r>
      <w:r>
        <w:rPr>
          <w:b/>
          <w:sz w:val="28"/>
          <w:szCs w:val="28"/>
          <w:lang w:val="el-GR"/>
        </w:rPr>
        <w:t xml:space="preserve">Σ ΕΚΠΑΙΔΕΥΣΗΣ ΔΗΜΟΥ ΝΑΟΥΣΑΣ </w:t>
      </w:r>
    </w:p>
    <w:p w:rsidR="00C25392" w:rsidRPr="00C25392" w:rsidRDefault="00C25392" w:rsidP="00C25392">
      <w:pPr>
        <w:spacing w:after="0"/>
        <w:jc w:val="center"/>
        <w:rPr>
          <w:rFonts w:ascii="Book Antiqua" w:hAnsi="Book Antiqua" w:cs="Arial"/>
          <w:b/>
          <w:lang w:val="el-GR"/>
        </w:rPr>
      </w:pPr>
      <w:r w:rsidRPr="00C25392">
        <w:rPr>
          <w:rFonts w:ascii="Book Antiqua" w:hAnsi="Book Antiqua" w:cs="Arial"/>
          <w:b/>
          <w:lang w:val="el-GR"/>
        </w:rPr>
        <w:t>Ε.Σ.Ε. Πρωτοβάθμιας  Εκπαίδευσης</w:t>
      </w:r>
    </w:p>
    <w:p w:rsidR="00C25392" w:rsidRPr="00C25392" w:rsidRDefault="00C25392" w:rsidP="00C25392">
      <w:pPr>
        <w:spacing w:after="0"/>
        <w:jc w:val="center"/>
        <w:rPr>
          <w:rFonts w:ascii="Book Antiqua" w:hAnsi="Book Antiqua" w:cs="Arial"/>
          <w:b/>
          <w:lang w:val="el-GR"/>
        </w:rPr>
      </w:pPr>
      <w:r w:rsidRPr="00C25392">
        <w:rPr>
          <w:rFonts w:ascii="Book Antiqua" w:hAnsi="Book Antiqua" w:cs="Arial"/>
          <w:b/>
          <w:lang w:val="el-GR"/>
        </w:rPr>
        <w:t>Δήμου Νάουσας</w:t>
      </w:r>
    </w:p>
    <w:p w:rsidR="00C25392" w:rsidRPr="00C25392" w:rsidRDefault="00C25392" w:rsidP="00C25392">
      <w:pPr>
        <w:spacing w:after="0"/>
        <w:jc w:val="center"/>
        <w:rPr>
          <w:rFonts w:ascii="Book Antiqua" w:hAnsi="Book Antiqua" w:cs="Arial"/>
          <w:lang w:val="el-GR"/>
        </w:rPr>
      </w:pPr>
      <w:proofErr w:type="spellStart"/>
      <w:r w:rsidRPr="00C25392">
        <w:rPr>
          <w:rFonts w:ascii="Book Antiqua" w:hAnsi="Book Antiqua" w:cs="Arial"/>
          <w:lang w:val="el-GR"/>
        </w:rPr>
        <w:t>αρ.μελέτης</w:t>
      </w:r>
      <w:proofErr w:type="spellEnd"/>
      <w:r w:rsidRPr="00C25392">
        <w:rPr>
          <w:rFonts w:ascii="Book Antiqua" w:hAnsi="Book Antiqua" w:cs="Arial"/>
          <w:lang w:val="el-GR"/>
        </w:rPr>
        <w:t xml:space="preserve">  10/2024</w:t>
      </w:r>
    </w:p>
    <w:p w:rsidR="00C25392" w:rsidRPr="00C25392" w:rsidRDefault="00C25392" w:rsidP="00C25392">
      <w:pPr>
        <w:spacing w:after="0"/>
        <w:jc w:val="center"/>
        <w:rPr>
          <w:rFonts w:ascii="Book Antiqua" w:hAnsi="Book Antiqua" w:cs="Arial"/>
          <w:lang w:val="el-GR"/>
        </w:rPr>
      </w:pPr>
      <w:r w:rsidRPr="00C25392">
        <w:rPr>
          <w:rFonts w:ascii="Book Antiqua" w:hAnsi="Book Antiqua" w:cs="Arial"/>
          <w:lang w:val="el-GR"/>
        </w:rPr>
        <w:t>20/3/2024</w:t>
      </w:r>
    </w:p>
    <w:p w:rsidR="00C25392" w:rsidRPr="00C25392" w:rsidRDefault="00C25392" w:rsidP="00C25392">
      <w:pPr>
        <w:spacing w:after="0"/>
        <w:rPr>
          <w:rFonts w:ascii="Book Antiqua" w:hAnsi="Book Antiqua" w:cs="Arial"/>
          <w:lang w:val="el-GR"/>
        </w:rPr>
      </w:pPr>
    </w:p>
    <w:p w:rsidR="00C25392" w:rsidRPr="00C25392" w:rsidRDefault="00C25392" w:rsidP="00C25392">
      <w:pPr>
        <w:spacing w:after="0"/>
        <w:jc w:val="center"/>
        <w:rPr>
          <w:rFonts w:ascii="Book Antiqua" w:hAnsi="Book Antiqua" w:cs="Arial"/>
          <w:lang w:val="el-GR"/>
        </w:rPr>
      </w:pPr>
      <w:r w:rsidRPr="00C25392">
        <w:rPr>
          <w:rFonts w:ascii="Book Antiqua" w:hAnsi="Book Antiqua" w:cs="Arial"/>
          <w:lang w:val="el-GR"/>
        </w:rPr>
        <w:t>ΤΕΧΝΙΚΕΣ ΠΡΟΔΙΑΓΡΑΦΕΣ – ΠΡΟΫΠΟΛΟΓΙΣΜΟΣ</w:t>
      </w:r>
    </w:p>
    <w:p w:rsidR="00C25392" w:rsidRPr="00C25392" w:rsidRDefault="00C25392" w:rsidP="00C25392">
      <w:pPr>
        <w:tabs>
          <w:tab w:val="left" w:pos="993"/>
        </w:tabs>
        <w:spacing w:after="0"/>
        <w:rPr>
          <w:rFonts w:ascii="Book Antiqua" w:hAnsi="Book Antiqua"/>
          <w:bCs/>
          <w:spacing w:val="-7"/>
          <w:lang w:val="el-GR"/>
        </w:rPr>
      </w:pPr>
      <w:r w:rsidRPr="00C25392">
        <w:rPr>
          <w:rFonts w:ascii="Book Antiqua" w:hAnsi="Book Antiqua"/>
          <w:bCs/>
          <w:spacing w:val="-7"/>
          <w:lang w:val="el-GR"/>
        </w:rPr>
        <w:tab/>
        <w:t xml:space="preserve">Η παρούσα μελέτη αφορά την προμήθεια υγρών καυσίμων, τα οποία θα καλύψουν τις ανάγκες χρονικού διαστήματος </w:t>
      </w:r>
      <w:r w:rsidRPr="00C25392">
        <w:rPr>
          <w:rFonts w:ascii="Book Antiqua" w:hAnsi="Book Antiqua"/>
          <w:lang w:val="el-GR"/>
        </w:rPr>
        <w:t xml:space="preserve"> 2 ετών (24 μήνες), που εκτείνεται στα έτη 2024, 2025 και 2026, </w:t>
      </w:r>
      <w:r w:rsidRPr="00C25392">
        <w:rPr>
          <w:rFonts w:ascii="Book Antiqua" w:hAnsi="Book Antiqua"/>
          <w:bCs/>
          <w:spacing w:val="-7"/>
          <w:lang w:val="el-GR"/>
        </w:rPr>
        <w:t xml:space="preserve">για την κάλυψη των αναγκών θέρμανσης των σχολικών μονάδων </w:t>
      </w:r>
      <w:r w:rsidRPr="00C25392">
        <w:rPr>
          <w:rFonts w:ascii="Book Antiqua" w:hAnsi="Book Antiqua"/>
          <w:lang w:val="el-GR"/>
        </w:rPr>
        <w:t xml:space="preserve">Πρωτοβάθμιας Εκπαίδευσης </w:t>
      </w:r>
      <w:r w:rsidRPr="00C25392">
        <w:rPr>
          <w:rFonts w:ascii="Book Antiqua" w:hAnsi="Book Antiqua"/>
          <w:bCs/>
          <w:spacing w:val="-7"/>
          <w:lang w:val="el-GR"/>
        </w:rPr>
        <w:t>του Δήμου Νάουσας.</w:t>
      </w:r>
    </w:p>
    <w:p w:rsidR="00C25392" w:rsidRPr="00C25392" w:rsidRDefault="00C25392" w:rsidP="00C25392">
      <w:pPr>
        <w:tabs>
          <w:tab w:val="left" w:pos="6105"/>
        </w:tabs>
        <w:rPr>
          <w:rFonts w:ascii="Book Antiqua" w:hAnsi="Book Antiqua"/>
          <w:lang w:val="el-GR"/>
        </w:rPr>
      </w:pPr>
      <w:r w:rsidRPr="00C25392">
        <w:rPr>
          <w:rFonts w:ascii="Book Antiqua" w:hAnsi="Book Antiqua"/>
          <w:bCs/>
          <w:spacing w:val="-7"/>
          <w:lang w:val="el-GR"/>
        </w:rPr>
        <w:t xml:space="preserve">            Οι παρούσες προδιαγραφές  πρέπει  να καλύπτουν τις ελάχιστες απαιτήσεις  και να  εναρμονίζονται με την Ελληνική Νομοθεσία, τις οποίες προδιαγραφές πρέπει να πληροί  το πετρέλαιο θέρμανσης, το οποίο προορίζεται να χρησιμοποιηθεί σε καυστήρες εγκαταστάσεων θέρμανσης σχεδιασμένους να λειτουργούν με αποστάγματα πετρελαίου.</w:t>
      </w:r>
      <w:r w:rsidRPr="00C25392">
        <w:rPr>
          <w:rFonts w:ascii="Book Antiqua" w:hAnsi="Book Antiqua"/>
          <w:lang w:val="el-GR"/>
        </w:rPr>
        <w:t xml:space="preserve">  Τα υπό προμήθεια υγρά καύσιμα θέρμανσης  πρέπει να είναι ποιότητας όμοια με εκείνη που παράγουν τα κρατικά διυλιστήρια.</w:t>
      </w:r>
    </w:p>
    <w:p w:rsidR="00C25392" w:rsidRPr="00C25392" w:rsidRDefault="00C25392" w:rsidP="00C25392">
      <w:pPr>
        <w:shd w:val="clear" w:color="auto" w:fill="FFFFFF"/>
        <w:spacing w:after="0"/>
        <w:rPr>
          <w:rFonts w:ascii="Book Antiqua" w:hAnsi="Book Antiqua"/>
          <w:bCs/>
          <w:spacing w:val="-7"/>
          <w:lang w:val="el-GR"/>
        </w:rPr>
      </w:pPr>
      <w:r w:rsidRPr="00C25392">
        <w:rPr>
          <w:rFonts w:ascii="Book Antiqua" w:hAnsi="Book Antiqua"/>
          <w:bCs/>
          <w:spacing w:val="-7"/>
          <w:lang w:val="el-GR"/>
        </w:rPr>
        <w:t xml:space="preserve">        Το πετρέλαιο θέρμανσης θα είναι μίγμα υδρογονανθράκων καθαρό, διαυγές και δε θα περιέχει νερό ή άλλες ξένες ύλες σε ποσοστά μεγαλύτερα από τα προβλεπόμενα από την απόφαση του Ανωτάτου Χημικού Συμβουλίου 467/2002 «Προδιαγραφές και μέθοδοι ελέγχου του πετρελαίου θερμάνσεως».</w:t>
      </w:r>
    </w:p>
    <w:p w:rsidR="00C25392" w:rsidRPr="00C25392" w:rsidRDefault="00C25392" w:rsidP="00C25392">
      <w:pPr>
        <w:autoSpaceDE w:val="0"/>
        <w:autoSpaceDN w:val="0"/>
        <w:adjustRightInd w:val="0"/>
        <w:spacing w:after="0"/>
        <w:rPr>
          <w:rFonts w:ascii="Book Antiqua" w:hAnsi="Book Antiqua"/>
          <w:lang w:val="el-GR"/>
        </w:rPr>
      </w:pPr>
      <w:r w:rsidRPr="00C25392">
        <w:rPr>
          <w:rFonts w:ascii="Book Antiqua" w:hAnsi="Book Antiqua"/>
          <w:lang w:val="el-GR"/>
        </w:rPr>
        <w:t>Ειδικότερα, οι ιδιότητες του πετρελαίου θέρμανσης θα είναι αυτές που προβλέπονται από την κείμενη νομοθεσία και περιγράφονται στις διατάξεις:</w:t>
      </w:r>
    </w:p>
    <w:p w:rsidR="00C25392" w:rsidRPr="00C25392" w:rsidRDefault="00C25392" w:rsidP="00C25392">
      <w:pPr>
        <w:autoSpaceDE w:val="0"/>
        <w:autoSpaceDN w:val="0"/>
        <w:adjustRightInd w:val="0"/>
        <w:spacing w:after="0"/>
        <w:rPr>
          <w:rFonts w:ascii="Book Antiqua" w:hAnsi="Book Antiqua"/>
          <w:lang w:val="el-GR"/>
        </w:rPr>
      </w:pPr>
      <w:r w:rsidRPr="00C25392">
        <w:rPr>
          <w:rFonts w:ascii="Book Antiqua" w:hAnsi="Book Antiqua"/>
          <w:lang w:val="el-GR"/>
        </w:rPr>
        <w:t>· Της Απόφασης του Α.Χ.Σ. 468/2002 (ΦΕΚ 1273/Β/5.9.2003),</w:t>
      </w:r>
    </w:p>
    <w:p w:rsidR="00C25392" w:rsidRPr="00C25392" w:rsidRDefault="00C25392" w:rsidP="00C25392">
      <w:pPr>
        <w:autoSpaceDE w:val="0"/>
        <w:autoSpaceDN w:val="0"/>
        <w:adjustRightInd w:val="0"/>
        <w:spacing w:after="0"/>
        <w:rPr>
          <w:rFonts w:ascii="Book Antiqua" w:hAnsi="Book Antiqua"/>
          <w:lang w:val="el-GR"/>
        </w:rPr>
      </w:pPr>
      <w:r w:rsidRPr="00C25392">
        <w:rPr>
          <w:rFonts w:ascii="Book Antiqua" w:hAnsi="Book Antiqua"/>
          <w:lang w:val="el-GR"/>
        </w:rPr>
        <w:t>· Της Απόφασης του Α.Χ.Σ. 467/2002 (ΦΕΚ 1531/Β/16.10.2003) και</w:t>
      </w:r>
    </w:p>
    <w:p w:rsidR="00C25392" w:rsidRPr="00C25392" w:rsidRDefault="00C25392" w:rsidP="00C25392">
      <w:pPr>
        <w:shd w:val="clear" w:color="auto" w:fill="FFFFFF"/>
        <w:spacing w:after="0"/>
        <w:rPr>
          <w:rFonts w:ascii="Book Antiqua" w:hAnsi="Book Antiqua"/>
          <w:lang w:val="el-GR"/>
        </w:rPr>
      </w:pPr>
      <w:r w:rsidRPr="00C25392">
        <w:rPr>
          <w:rFonts w:ascii="Book Antiqua" w:hAnsi="Book Antiqua"/>
          <w:lang w:val="el-GR"/>
        </w:rPr>
        <w:t xml:space="preserve">· Της Απόφασης του Α.Χ.Σ. 128/2016 (ΦΕΚ 3958/Β/2016), </w:t>
      </w:r>
    </w:p>
    <w:p w:rsidR="00C25392" w:rsidRPr="00C25392" w:rsidRDefault="00C25392" w:rsidP="00C25392">
      <w:pPr>
        <w:autoSpaceDE w:val="0"/>
        <w:autoSpaceDN w:val="0"/>
        <w:adjustRightInd w:val="0"/>
        <w:spacing w:after="0"/>
        <w:rPr>
          <w:rFonts w:ascii="Book Antiqua" w:hAnsi="Book Antiqua"/>
          <w:lang w:val="el-GR"/>
        </w:rPr>
      </w:pPr>
      <w:r w:rsidRPr="00C25392">
        <w:rPr>
          <w:rFonts w:ascii="Book Antiqua" w:hAnsi="Book Antiqua"/>
          <w:lang w:val="el-GR"/>
        </w:rPr>
        <w:t xml:space="preserve">ή τις εκάστοτε Α.Χ.Σ. και κάθε άλλης σχετικής διάταξης που ισχύει έστω και αν δεν αναφέρεται ρητά παραπάνω. </w:t>
      </w:r>
    </w:p>
    <w:p w:rsidR="00C25392" w:rsidRPr="00C25392" w:rsidRDefault="00C25392" w:rsidP="00C25392">
      <w:pPr>
        <w:shd w:val="clear" w:color="auto" w:fill="FFFFFF"/>
        <w:spacing w:after="0"/>
        <w:rPr>
          <w:rFonts w:ascii="Book Antiqua" w:hAnsi="Book Antiqua"/>
          <w:bCs/>
          <w:spacing w:val="-7"/>
          <w:lang w:val="el-GR"/>
        </w:rPr>
      </w:pPr>
      <w:r w:rsidRPr="00C25392">
        <w:rPr>
          <w:rFonts w:ascii="Book Antiqua" w:hAnsi="Book Antiqua"/>
          <w:bCs/>
          <w:spacing w:val="-7"/>
          <w:lang w:val="el-GR"/>
        </w:rPr>
        <w:t xml:space="preserve">    </w:t>
      </w:r>
      <w:r w:rsidRPr="00C25392">
        <w:rPr>
          <w:rFonts w:ascii="Book Antiqua" w:hAnsi="Book Antiqua"/>
          <w:bCs/>
          <w:spacing w:val="-7"/>
          <w:lang w:val="el-GR"/>
        </w:rPr>
        <w:tab/>
        <w:t>Οι εν λόγω υδρογονάνθρακες θα είναι αποστάγματα πετρελαίου ή προϊόντα πυρόλυσης ή και μίγματα αυτών σε τέτοιες αναλογίες, ώστε να πληρούνται όλοι οι όροι της παραπάνω απόφασης. Γενικότερα, οι ιδιότητες του πετρελαίου θέρμανσης θα είναι αυτές που προβλέπονται από την κείμενη νομοθεσία και περιγράφονται στις παραπάνω αποφάσεις.</w:t>
      </w:r>
    </w:p>
    <w:p w:rsidR="00C25392" w:rsidRPr="00C25392" w:rsidRDefault="00C25392" w:rsidP="00C25392">
      <w:pPr>
        <w:tabs>
          <w:tab w:val="left" w:pos="709"/>
        </w:tabs>
        <w:spacing w:after="0"/>
        <w:rPr>
          <w:rFonts w:ascii="Book Antiqua" w:hAnsi="Book Antiqua"/>
          <w:lang w:val="el-GR"/>
        </w:rPr>
      </w:pPr>
      <w:r w:rsidRPr="00C25392">
        <w:rPr>
          <w:rFonts w:ascii="Book Antiqua" w:hAnsi="Book Antiqua"/>
          <w:lang w:val="el-GR"/>
        </w:rPr>
        <w:tab/>
      </w:r>
      <w:r w:rsidRPr="00C25392">
        <w:rPr>
          <w:rFonts w:ascii="Book Antiqua" w:hAnsi="Book Antiqua"/>
          <w:lang w:val="el-GR"/>
        </w:rPr>
        <w:tab/>
        <w:t xml:space="preserve">Τονίζεται ότι η Ε.Σ.Ε. Πρωτοβάθμιας Εκπαίδευσης Δήμου Νάουσας διατηρεί το δικαίωμα να αποστέλλει δείγματα από τα καύσιμα ώστε να ελέγχεται τόσο η ποιότητα όσο και το αν πληρούν τις απαιτούμενες προδιαγραφές στο Γενικό Χημείο του Κράτους. </w:t>
      </w:r>
    </w:p>
    <w:p w:rsidR="00C25392" w:rsidRPr="00C25392" w:rsidRDefault="00C25392" w:rsidP="00C25392">
      <w:pPr>
        <w:rPr>
          <w:rFonts w:ascii="Book Antiqua" w:hAnsi="Book Antiqua"/>
          <w:lang w:val="el-GR"/>
        </w:rPr>
      </w:pPr>
      <w:r w:rsidRPr="00C25392">
        <w:rPr>
          <w:rFonts w:ascii="Book Antiqua" w:hAnsi="Book Antiqua"/>
          <w:lang w:val="el-GR"/>
        </w:rPr>
        <w:t xml:space="preserve">        Σύμφωνα με τον Ν. 4412/2016 (Α’ 147/8-8-2016), που αφορά την διαδικασία ανάδειξης προμηθευτών πετρελαιοειδών, ο Δήμος Νάουσας θα προχωρήσει σε ανοικτό διαγωνισμό, όσον αφορά τα πετρελαιοειδή. Το Γραφείο Προμηθειών του ΔΗΜΟΥ ΝΑΟΥΣΑΣ ζήτησε τη λήψη απόφασης από την Ε.Σ.Ε. Πρωτοβάθμιας  Εκπαίδευσης, όσον αφορά τα παραπάνω είδη. Μέχρι σήμερα η κατάσταση εξυπηρετούνταν καλύτερα αν υπήρχαν συμβάσεις ξεχωριστές , μια για τη Δημοτική Ενότητα Νάουσας και μια για τις Δημοτικές Ενότητες Ανθεμίων και </w:t>
      </w:r>
      <w:proofErr w:type="spellStart"/>
      <w:r w:rsidRPr="00C25392">
        <w:rPr>
          <w:rFonts w:ascii="Book Antiqua" w:hAnsi="Book Antiqua"/>
          <w:lang w:val="el-GR"/>
        </w:rPr>
        <w:t>Ειρηνούπολης</w:t>
      </w:r>
      <w:proofErr w:type="spellEnd"/>
      <w:r w:rsidRPr="00C25392">
        <w:rPr>
          <w:rFonts w:ascii="Book Antiqua" w:hAnsi="Book Antiqua"/>
          <w:lang w:val="el-GR"/>
        </w:rPr>
        <w:t>. Σύμφωνα με την παρ. 1 του άρθρου 28 του Ν. 5056/2023 (ΦΕΚ 163/Α/2023), με την επιφύλαξη της παρ. 5 του ίδιου νόμου καταργούνται αυτοδικαίως στις 29/6/2024 οι σχολικές επιτροπές των Δήμων.</w:t>
      </w:r>
    </w:p>
    <w:p w:rsidR="00C25392" w:rsidRPr="00C25392" w:rsidRDefault="00C25392" w:rsidP="00C25392">
      <w:pPr>
        <w:rPr>
          <w:rFonts w:ascii="Book Antiqua" w:hAnsi="Book Antiqua"/>
          <w:lang w:val="el-GR"/>
        </w:rPr>
      </w:pPr>
      <w:r w:rsidRPr="00C25392">
        <w:rPr>
          <w:rFonts w:ascii="Book Antiqua" w:hAnsi="Book Antiqua"/>
          <w:lang w:val="el-GR"/>
        </w:rPr>
        <w:t xml:space="preserve">          Εφόσον η διαγωνιστική διαδικασία ολοκληρωθεί μέχρι την ανωτέρω ημερομηνία, η σύμβαση θα υπογραφεί από τον Πρόεδρο της Ε.Σ.Ε. Πρωτοβάθμιας  Εκπαίδευσης Δήμου Νάουσας. Σε αντίθετη περίπτωση θα υπογραφεί από το Δήμο Η.Π. Νάουσας ως καθολικό διάδοχο.</w:t>
      </w:r>
    </w:p>
    <w:p w:rsidR="00C25392" w:rsidRPr="00C25392" w:rsidRDefault="00C25392" w:rsidP="00C25392">
      <w:pPr>
        <w:rPr>
          <w:rFonts w:ascii="Book Antiqua" w:hAnsi="Book Antiqua"/>
          <w:b/>
          <w:lang w:val="el-GR"/>
        </w:rPr>
      </w:pPr>
      <w:r w:rsidRPr="00C25392">
        <w:rPr>
          <w:rFonts w:ascii="Book Antiqua" w:hAnsi="Book Antiqua"/>
          <w:lang w:val="el-GR"/>
        </w:rPr>
        <w:tab/>
        <w:t>Για χρονικό διάστημα 2 ετών (24 μήνες), που εκτείνεται στα έτη 2024, 2025 και 2026 ο Ενδεικτικός Προϋπολογισμός που αφορά το πετρέλαιο θέρμανσης των Σχολικών Κοινοτήτων Πρωτοβάθμιας Εκπαίδευσης Δήμου Νάουσας ανέρχεται στο ποσό των</w:t>
      </w:r>
      <w:r w:rsidRPr="00C25392">
        <w:rPr>
          <w:rFonts w:ascii="Book Antiqua" w:hAnsi="Book Antiqua"/>
          <w:b/>
          <w:color w:val="000000"/>
          <w:lang w:val="el-GR"/>
        </w:rPr>
        <w:t xml:space="preserve"> 327.201,28 </w:t>
      </w:r>
      <w:r w:rsidRPr="00C25392">
        <w:rPr>
          <w:rFonts w:ascii="Book Antiqua" w:hAnsi="Book Antiqua" w:cs="Arial"/>
          <w:b/>
          <w:lang w:val="el-GR"/>
        </w:rPr>
        <w:t>€</w:t>
      </w:r>
      <w:r w:rsidRPr="00C25392">
        <w:rPr>
          <w:rFonts w:ascii="Book Antiqua" w:hAnsi="Book Antiqua"/>
          <w:b/>
          <w:lang w:val="el-GR"/>
        </w:rPr>
        <w:t>:</w:t>
      </w:r>
    </w:p>
    <w:p w:rsidR="00C25392" w:rsidRPr="00EA3680" w:rsidRDefault="00C25392" w:rsidP="00C25392">
      <w:pPr>
        <w:shd w:val="clear" w:color="auto" w:fill="FFFFFF"/>
        <w:spacing w:after="0"/>
        <w:jc w:val="center"/>
        <w:rPr>
          <w:rFonts w:ascii="Book Antiqua" w:hAnsi="Book Antiqua"/>
          <w:bCs/>
          <w:spacing w:val="-7"/>
        </w:rPr>
      </w:pPr>
      <w:r w:rsidRPr="00EA3680">
        <w:rPr>
          <w:rFonts w:ascii="Book Antiqua" w:hAnsi="Book Antiqua"/>
          <w:bCs/>
          <w:spacing w:val="-7"/>
          <w:lang w:val="en-US"/>
        </w:rPr>
        <w:t>EN</w:t>
      </w:r>
      <w:r w:rsidRPr="00EA3680">
        <w:rPr>
          <w:rFonts w:ascii="Book Antiqua" w:hAnsi="Book Antiqua"/>
          <w:bCs/>
          <w:spacing w:val="-7"/>
        </w:rPr>
        <w:t>ΔΕΙΚΤΙΚΟΣ ΠΡΟΫΠΟΛΟΓΙΣΜΟΣ</w:t>
      </w: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468"/>
        <w:gridCol w:w="1012"/>
        <w:gridCol w:w="1134"/>
        <w:gridCol w:w="1276"/>
        <w:gridCol w:w="709"/>
        <w:gridCol w:w="1275"/>
        <w:gridCol w:w="1134"/>
        <w:gridCol w:w="1276"/>
      </w:tblGrid>
      <w:tr w:rsidR="00C25392" w:rsidRPr="00C153CF" w:rsidTr="00F37CD5">
        <w:tc>
          <w:tcPr>
            <w:tcW w:w="1468" w:type="dxa"/>
          </w:tcPr>
          <w:p w:rsidR="00C25392" w:rsidRPr="00742C4B" w:rsidRDefault="00C25392" w:rsidP="00F37CD5">
            <w:pPr>
              <w:rPr>
                <w:rFonts w:ascii="Book Antiqua" w:hAnsi="Book Antiqua" w:cs="Arial"/>
                <w:b/>
                <w:sz w:val="18"/>
                <w:szCs w:val="18"/>
                <w:lang w:val="en-US"/>
              </w:rPr>
            </w:pPr>
            <w:proofErr w:type="spellStart"/>
            <w:r w:rsidRPr="00742C4B">
              <w:rPr>
                <w:rFonts w:ascii="Book Antiqua" w:hAnsi="Book Antiqua" w:cs="Arial"/>
                <w:b/>
                <w:sz w:val="18"/>
                <w:szCs w:val="18"/>
              </w:rPr>
              <w:lastRenderedPageBreak/>
              <w:t>Είδος</w:t>
            </w:r>
            <w:proofErr w:type="spellEnd"/>
            <w:r w:rsidRPr="00742C4B">
              <w:rPr>
                <w:rFonts w:ascii="Book Antiqua" w:hAnsi="Book Antiqua" w:cs="Arial"/>
                <w:b/>
                <w:sz w:val="18"/>
                <w:szCs w:val="18"/>
              </w:rPr>
              <w:t xml:space="preserve"> </w:t>
            </w:r>
            <w:proofErr w:type="spellStart"/>
            <w:r w:rsidRPr="00742C4B">
              <w:rPr>
                <w:rFonts w:ascii="Book Antiqua" w:hAnsi="Book Antiqua" w:cs="Arial"/>
                <w:b/>
                <w:sz w:val="18"/>
                <w:szCs w:val="18"/>
              </w:rPr>
              <w:t>προμήθειας</w:t>
            </w:r>
            <w:proofErr w:type="spellEnd"/>
          </w:p>
        </w:tc>
        <w:tc>
          <w:tcPr>
            <w:tcW w:w="1012" w:type="dxa"/>
          </w:tcPr>
          <w:p w:rsidR="00C25392" w:rsidRPr="00742C4B" w:rsidRDefault="00C25392" w:rsidP="00F37CD5">
            <w:pPr>
              <w:rPr>
                <w:rFonts w:ascii="Book Antiqua" w:hAnsi="Book Antiqua" w:cs="Arial"/>
                <w:b/>
                <w:sz w:val="18"/>
                <w:szCs w:val="18"/>
              </w:rPr>
            </w:pPr>
            <w:r w:rsidRPr="00742C4B">
              <w:rPr>
                <w:rFonts w:ascii="Book Antiqua" w:hAnsi="Book Antiqua" w:cs="Arial"/>
                <w:b/>
                <w:sz w:val="18"/>
                <w:szCs w:val="18"/>
                <w:lang w:val="en-US"/>
              </w:rPr>
              <w:t>K</w:t>
            </w:r>
            <w:r w:rsidRPr="00742C4B">
              <w:rPr>
                <w:rFonts w:ascii="Book Antiqua" w:hAnsi="Book Antiqua" w:cs="Arial"/>
                <w:b/>
                <w:sz w:val="18"/>
                <w:szCs w:val="18"/>
              </w:rPr>
              <w:t xml:space="preserve">ΩΔ </w:t>
            </w:r>
            <w:r w:rsidRPr="00742C4B">
              <w:rPr>
                <w:rFonts w:ascii="Book Antiqua" w:hAnsi="Book Antiqua" w:cs="Arial"/>
                <w:b/>
                <w:sz w:val="18"/>
                <w:szCs w:val="18"/>
                <w:lang w:val="en-US"/>
              </w:rPr>
              <w:t>CPV</w:t>
            </w:r>
          </w:p>
        </w:tc>
        <w:tc>
          <w:tcPr>
            <w:tcW w:w="1134" w:type="dxa"/>
          </w:tcPr>
          <w:p w:rsidR="00C25392" w:rsidRPr="00742C4B" w:rsidRDefault="00C25392" w:rsidP="00F37CD5">
            <w:pPr>
              <w:rPr>
                <w:rFonts w:ascii="Book Antiqua" w:hAnsi="Book Antiqua" w:cs="Arial"/>
                <w:b/>
                <w:sz w:val="18"/>
                <w:szCs w:val="18"/>
              </w:rPr>
            </w:pPr>
            <w:proofErr w:type="spellStart"/>
            <w:r w:rsidRPr="00742C4B">
              <w:rPr>
                <w:rFonts w:ascii="Book Antiqua" w:hAnsi="Book Antiqua" w:cs="Arial"/>
                <w:b/>
                <w:sz w:val="18"/>
                <w:szCs w:val="18"/>
              </w:rPr>
              <w:t>Μον.Μετ</w:t>
            </w:r>
            <w:proofErr w:type="spellEnd"/>
            <w:r w:rsidRPr="00742C4B">
              <w:rPr>
                <w:rFonts w:ascii="Book Antiqua" w:hAnsi="Book Antiqua" w:cs="Arial"/>
                <w:b/>
                <w:sz w:val="18"/>
                <w:szCs w:val="18"/>
              </w:rPr>
              <w:t>.</w:t>
            </w:r>
          </w:p>
        </w:tc>
        <w:tc>
          <w:tcPr>
            <w:tcW w:w="1276" w:type="dxa"/>
          </w:tcPr>
          <w:p w:rsidR="00C25392" w:rsidRPr="00742C4B" w:rsidRDefault="00C25392" w:rsidP="00F37CD5">
            <w:pPr>
              <w:rPr>
                <w:rFonts w:ascii="Book Antiqua" w:hAnsi="Book Antiqua" w:cs="Arial"/>
                <w:b/>
                <w:sz w:val="18"/>
                <w:szCs w:val="18"/>
              </w:rPr>
            </w:pPr>
            <w:proofErr w:type="spellStart"/>
            <w:r w:rsidRPr="00742C4B">
              <w:rPr>
                <w:rFonts w:ascii="Book Antiqua" w:hAnsi="Book Antiqua" w:cs="Arial"/>
                <w:b/>
                <w:sz w:val="18"/>
                <w:szCs w:val="18"/>
              </w:rPr>
              <w:t>Ποσότης</w:t>
            </w:r>
            <w:proofErr w:type="spellEnd"/>
          </w:p>
        </w:tc>
        <w:tc>
          <w:tcPr>
            <w:tcW w:w="709" w:type="dxa"/>
          </w:tcPr>
          <w:p w:rsidR="00C25392" w:rsidRPr="00742C4B" w:rsidRDefault="00C25392" w:rsidP="00F37CD5">
            <w:pPr>
              <w:rPr>
                <w:rFonts w:ascii="Book Antiqua" w:hAnsi="Book Antiqua" w:cs="Arial"/>
                <w:b/>
                <w:sz w:val="18"/>
                <w:szCs w:val="18"/>
              </w:rPr>
            </w:pPr>
            <w:proofErr w:type="spellStart"/>
            <w:r w:rsidRPr="00742C4B">
              <w:rPr>
                <w:rFonts w:ascii="Book Antiqua" w:hAnsi="Book Antiqua" w:cs="Arial"/>
                <w:b/>
                <w:sz w:val="18"/>
                <w:szCs w:val="18"/>
              </w:rPr>
              <w:t>Τιμή</w:t>
            </w:r>
            <w:proofErr w:type="spellEnd"/>
            <w:r w:rsidRPr="00742C4B">
              <w:rPr>
                <w:rFonts w:ascii="Book Antiqua" w:hAnsi="Book Antiqua" w:cs="Arial"/>
                <w:b/>
                <w:sz w:val="18"/>
                <w:szCs w:val="18"/>
              </w:rPr>
              <w:t xml:space="preserve"> </w:t>
            </w:r>
            <w:proofErr w:type="spellStart"/>
            <w:r w:rsidRPr="00742C4B">
              <w:rPr>
                <w:rFonts w:ascii="Book Antiqua" w:hAnsi="Book Antiqua" w:cs="Arial"/>
                <w:b/>
                <w:sz w:val="18"/>
                <w:szCs w:val="18"/>
              </w:rPr>
              <w:t>μονάδας</w:t>
            </w:r>
            <w:proofErr w:type="spellEnd"/>
          </w:p>
        </w:tc>
        <w:tc>
          <w:tcPr>
            <w:tcW w:w="1275" w:type="dxa"/>
          </w:tcPr>
          <w:p w:rsidR="00C25392" w:rsidRPr="00742C4B" w:rsidRDefault="00C25392" w:rsidP="00F37CD5">
            <w:pPr>
              <w:rPr>
                <w:rFonts w:ascii="Book Antiqua" w:hAnsi="Book Antiqua" w:cs="Arial"/>
                <w:b/>
                <w:sz w:val="18"/>
                <w:szCs w:val="18"/>
              </w:rPr>
            </w:pPr>
            <w:proofErr w:type="spellStart"/>
            <w:r w:rsidRPr="00742C4B">
              <w:rPr>
                <w:rFonts w:ascii="Book Antiqua" w:hAnsi="Book Antiqua" w:cs="Arial"/>
                <w:b/>
                <w:sz w:val="18"/>
                <w:szCs w:val="18"/>
              </w:rPr>
              <w:t>Αξία</w:t>
            </w:r>
            <w:proofErr w:type="spellEnd"/>
          </w:p>
        </w:tc>
        <w:tc>
          <w:tcPr>
            <w:tcW w:w="1134" w:type="dxa"/>
          </w:tcPr>
          <w:p w:rsidR="00C25392" w:rsidRPr="00742C4B" w:rsidRDefault="00C25392" w:rsidP="00F37CD5">
            <w:pPr>
              <w:rPr>
                <w:rFonts w:ascii="Book Antiqua" w:hAnsi="Book Antiqua" w:cs="Arial"/>
                <w:b/>
                <w:sz w:val="18"/>
                <w:szCs w:val="18"/>
              </w:rPr>
            </w:pPr>
            <w:r w:rsidRPr="00742C4B">
              <w:rPr>
                <w:rFonts w:ascii="Book Antiqua" w:hAnsi="Book Antiqua" w:cs="Arial"/>
                <w:b/>
                <w:sz w:val="18"/>
                <w:szCs w:val="18"/>
              </w:rPr>
              <w:t>ΦΠΑ 24%</w:t>
            </w:r>
          </w:p>
        </w:tc>
        <w:tc>
          <w:tcPr>
            <w:tcW w:w="1276" w:type="dxa"/>
          </w:tcPr>
          <w:p w:rsidR="00C25392" w:rsidRPr="00742C4B" w:rsidRDefault="00C25392" w:rsidP="00F37CD5">
            <w:pPr>
              <w:rPr>
                <w:rFonts w:ascii="Book Antiqua" w:hAnsi="Book Antiqua" w:cs="Arial"/>
                <w:b/>
                <w:sz w:val="18"/>
                <w:szCs w:val="18"/>
              </w:rPr>
            </w:pPr>
            <w:r w:rsidRPr="00742C4B">
              <w:rPr>
                <w:rFonts w:ascii="Book Antiqua" w:hAnsi="Book Antiqua" w:cs="Arial"/>
                <w:b/>
                <w:sz w:val="18"/>
                <w:szCs w:val="18"/>
              </w:rPr>
              <w:t>ΣΥΝΟΛΟ</w:t>
            </w:r>
          </w:p>
        </w:tc>
      </w:tr>
      <w:tr w:rsidR="00C25392" w:rsidRPr="00C153CF" w:rsidTr="00F37CD5">
        <w:tc>
          <w:tcPr>
            <w:tcW w:w="1468" w:type="dxa"/>
          </w:tcPr>
          <w:p w:rsidR="00C25392" w:rsidRPr="00C25392" w:rsidRDefault="00C25392" w:rsidP="00F37CD5">
            <w:pPr>
              <w:rPr>
                <w:rFonts w:ascii="Book Antiqua" w:hAnsi="Book Antiqua" w:cs="Arial"/>
                <w:sz w:val="18"/>
                <w:szCs w:val="18"/>
                <w:lang w:val="el-GR"/>
              </w:rPr>
            </w:pPr>
            <w:r w:rsidRPr="00C25392">
              <w:rPr>
                <w:rFonts w:ascii="Book Antiqua" w:hAnsi="Book Antiqua" w:cs="Arial"/>
                <w:sz w:val="18"/>
                <w:szCs w:val="18"/>
                <w:lang w:val="el-GR"/>
              </w:rPr>
              <w:t xml:space="preserve">Πετρέλαιο θέρμανσης </w:t>
            </w:r>
          </w:p>
          <w:p w:rsidR="00C25392" w:rsidRPr="00C25392" w:rsidRDefault="00C25392" w:rsidP="00F37CD5">
            <w:pPr>
              <w:rPr>
                <w:rFonts w:ascii="Book Antiqua" w:hAnsi="Book Antiqua" w:cs="Arial"/>
                <w:sz w:val="18"/>
                <w:szCs w:val="18"/>
                <w:lang w:val="el-GR"/>
              </w:rPr>
            </w:pPr>
            <w:r w:rsidRPr="00C25392">
              <w:rPr>
                <w:rFonts w:ascii="Book Antiqua" w:hAnsi="Book Antiqua" w:cs="Arial"/>
                <w:sz w:val="18"/>
                <w:szCs w:val="18"/>
                <w:lang w:val="el-GR"/>
              </w:rPr>
              <w:t>Ομάδα 1</w:t>
            </w:r>
          </w:p>
          <w:p w:rsidR="00C25392" w:rsidRPr="00C25392" w:rsidRDefault="00C25392" w:rsidP="00F37CD5">
            <w:pPr>
              <w:rPr>
                <w:rFonts w:ascii="Book Antiqua" w:hAnsi="Book Antiqua"/>
                <w:sz w:val="18"/>
                <w:szCs w:val="18"/>
                <w:lang w:val="el-GR"/>
              </w:rPr>
            </w:pPr>
            <w:r w:rsidRPr="00C25392">
              <w:rPr>
                <w:rFonts w:ascii="Book Antiqua" w:hAnsi="Book Antiqua" w:cs="Arial"/>
                <w:sz w:val="18"/>
                <w:szCs w:val="18"/>
                <w:lang w:val="el-GR"/>
              </w:rPr>
              <w:t>(Δημοτική Ενότητα Νάουσας)</w:t>
            </w:r>
          </w:p>
        </w:tc>
        <w:tc>
          <w:tcPr>
            <w:tcW w:w="1012" w:type="dxa"/>
          </w:tcPr>
          <w:p w:rsidR="00C25392" w:rsidRPr="00742C4B" w:rsidRDefault="00C25392" w:rsidP="00F37CD5">
            <w:pPr>
              <w:rPr>
                <w:rFonts w:ascii="Book Antiqua" w:hAnsi="Book Antiqua" w:cs="Arial"/>
                <w:sz w:val="18"/>
                <w:szCs w:val="18"/>
              </w:rPr>
            </w:pPr>
            <w:r w:rsidRPr="00742C4B">
              <w:rPr>
                <w:rFonts w:ascii="Book Antiqua" w:hAnsi="Book Antiqua"/>
                <w:sz w:val="18"/>
                <w:szCs w:val="18"/>
              </w:rPr>
              <w:t>09135100</w:t>
            </w:r>
            <w:r w:rsidRPr="00742C4B">
              <w:rPr>
                <w:rFonts w:ascii="Book Antiqua" w:hAnsi="Book Antiqua"/>
                <w:sz w:val="18"/>
                <w:szCs w:val="18"/>
                <w:lang w:val="en-US"/>
              </w:rPr>
              <w:t>-5</w:t>
            </w:r>
          </w:p>
        </w:tc>
        <w:tc>
          <w:tcPr>
            <w:tcW w:w="1134" w:type="dxa"/>
          </w:tcPr>
          <w:p w:rsidR="00C25392" w:rsidRPr="00742C4B" w:rsidRDefault="00C25392" w:rsidP="00F37CD5">
            <w:pPr>
              <w:rPr>
                <w:rFonts w:ascii="Book Antiqua" w:hAnsi="Book Antiqua" w:cs="Arial"/>
                <w:sz w:val="18"/>
                <w:szCs w:val="18"/>
              </w:rPr>
            </w:pPr>
            <w:proofErr w:type="spellStart"/>
            <w:r w:rsidRPr="00742C4B">
              <w:rPr>
                <w:rFonts w:ascii="Book Antiqua" w:hAnsi="Book Antiqua" w:cs="Arial"/>
                <w:sz w:val="18"/>
                <w:szCs w:val="18"/>
              </w:rPr>
              <w:t>λίτρα</w:t>
            </w:r>
            <w:proofErr w:type="spellEnd"/>
          </w:p>
        </w:tc>
        <w:tc>
          <w:tcPr>
            <w:tcW w:w="1276" w:type="dxa"/>
          </w:tcPr>
          <w:p w:rsidR="00C25392" w:rsidRPr="00742C4B" w:rsidRDefault="00C25392" w:rsidP="00F37CD5">
            <w:pPr>
              <w:jc w:val="right"/>
              <w:rPr>
                <w:rFonts w:ascii="Book Antiqua" w:hAnsi="Book Antiqua"/>
                <w:sz w:val="18"/>
                <w:szCs w:val="18"/>
              </w:rPr>
            </w:pPr>
            <w:r>
              <w:rPr>
                <w:rFonts w:ascii="Book Antiqua" w:hAnsi="Book Antiqua"/>
                <w:sz w:val="18"/>
                <w:szCs w:val="18"/>
              </w:rPr>
              <w:t>160</w:t>
            </w:r>
            <w:r w:rsidRPr="00742C4B">
              <w:rPr>
                <w:rFonts w:ascii="Book Antiqua" w:hAnsi="Book Antiqua"/>
                <w:sz w:val="18"/>
                <w:szCs w:val="18"/>
              </w:rPr>
              <w:t>.000</w:t>
            </w:r>
            <w:r>
              <w:rPr>
                <w:rFonts w:ascii="Book Antiqua" w:hAnsi="Book Antiqua"/>
                <w:sz w:val="18"/>
                <w:szCs w:val="18"/>
              </w:rPr>
              <w:t>,00</w:t>
            </w:r>
          </w:p>
        </w:tc>
        <w:tc>
          <w:tcPr>
            <w:tcW w:w="709" w:type="dxa"/>
          </w:tcPr>
          <w:p w:rsidR="00C25392" w:rsidRPr="00742C4B" w:rsidRDefault="00C25392" w:rsidP="00F37CD5">
            <w:pPr>
              <w:jc w:val="right"/>
              <w:rPr>
                <w:rFonts w:ascii="Book Antiqua" w:hAnsi="Book Antiqua"/>
                <w:sz w:val="18"/>
                <w:szCs w:val="18"/>
              </w:rPr>
            </w:pPr>
            <w:r>
              <w:rPr>
                <w:rFonts w:ascii="Book Antiqua" w:hAnsi="Book Antiqua"/>
                <w:sz w:val="18"/>
                <w:szCs w:val="18"/>
              </w:rPr>
              <w:t>1,064</w:t>
            </w:r>
          </w:p>
        </w:tc>
        <w:tc>
          <w:tcPr>
            <w:tcW w:w="1275" w:type="dxa"/>
          </w:tcPr>
          <w:p w:rsidR="00C25392" w:rsidRPr="00742C4B" w:rsidRDefault="00C25392" w:rsidP="00F37CD5">
            <w:pPr>
              <w:jc w:val="right"/>
              <w:rPr>
                <w:rFonts w:ascii="Book Antiqua" w:hAnsi="Book Antiqua"/>
                <w:sz w:val="18"/>
                <w:szCs w:val="18"/>
              </w:rPr>
            </w:pPr>
            <w:r>
              <w:rPr>
                <w:rFonts w:ascii="Book Antiqua" w:hAnsi="Book Antiqua"/>
                <w:sz w:val="18"/>
                <w:szCs w:val="18"/>
              </w:rPr>
              <w:t>170.24</w:t>
            </w:r>
            <w:r w:rsidRPr="00742C4B">
              <w:rPr>
                <w:rFonts w:ascii="Book Antiqua" w:hAnsi="Book Antiqua"/>
                <w:sz w:val="18"/>
                <w:szCs w:val="18"/>
              </w:rPr>
              <w:t>0,00</w:t>
            </w:r>
          </w:p>
        </w:tc>
        <w:tc>
          <w:tcPr>
            <w:tcW w:w="1134" w:type="dxa"/>
          </w:tcPr>
          <w:p w:rsidR="00C25392" w:rsidRPr="00742C4B" w:rsidRDefault="00C25392" w:rsidP="00F37CD5">
            <w:pPr>
              <w:jc w:val="right"/>
              <w:rPr>
                <w:rFonts w:ascii="Book Antiqua" w:hAnsi="Book Antiqua"/>
                <w:sz w:val="18"/>
                <w:szCs w:val="18"/>
              </w:rPr>
            </w:pPr>
            <w:r>
              <w:rPr>
                <w:rFonts w:ascii="Book Antiqua" w:hAnsi="Book Antiqua"/>
                <w:sz w:val="18"/>
                <w:szCs w:val="18"/>
              </w:rPr>
              <w:t>40.857,6</w:t>
            </w:r>
            <w:r w:rsidRPr="00742C4B">
              <w:rPr>
                <w:rFonts w:ascii="Book Antiqua" w:hAnsi="Book Antiqua"/>
                <w:sz w:val="18"/>
                <w:szCs w:val="18"/>
              </w:rPr>
              <w:t>0</w:t>
            </w:r>
          </w:p>
        </w:tc>
        <w:tc>
          <w:tcPr>
            <w:tcW w:w="1276" w:type="dxa"/>
          </w:tcPr>
          <w:p w:rsidR="00C25392" w:rsidRPr="00742C4B" w:rsidRDefault="00C25392" w:rsidP="00F37CD5">
            <w:pPr>
              <w:jc w:val="right"/>
              <w:rPr>
                <w:rFonts w:ascii="Book Antiqua" w:hAnsi="Book Antiqua"/>
                <w:sz w:val="18"/>
                <w:szCs w:val="18"/>
              </w:rPr>
            </w:pPr>
            <w:r>
              <w:rPr>
                <w:rFonts w:ascii="Book Antiqua" w:hAnsi="Book Antiqua"/>
                <w:sz w:val="18"/>
                <w:szCs w:val="18"/>
              </w:rPr>
              <w:t>211.097,6</w:t>
            </w:r>
            <w:r w:rsidRPr="00742C4B">
              <w:rPr>
                <w:rFonts w:ascii="Book Antiqua" w:hAnsi="Book Antiqua"/>
                <w:sz w:val="18"/>
                <w:szCs w:val="18"/>
              </w:rPr>
              <w:t>0</w:t>
            </w:r>
          </w:p>
        </w:tc>
      </w:tr>
      <w:tr w:rsidR="00C25392" w:rsidRPr="00C153CF" w:rsidTr="00F37CD5">
        <w:tc>
          <w:tcPr>
            <w:tcW w:w="1468" w:type="dxa"/>
          </w:tcPr>
          <w:p w:rsidR="00C25392" w:rsidRPr="00C25392" w:rsidRDefault="00C25392" w:rsidP="00F37CD5">
            <w:pPr>
              <w:rPr>
                <w:rFonts w:ascii="Book Antiqua" w:hAnsi="Book Antiqua" w:cs="Arial"/>
                <w:sz w:val="18"/>
                <w:szCs w:val="18"/>
                <w:lang w:val="el-GR"/>
              </w:rPr>
            </w:pPr>
            <w:r w:rsidRPr="00C25392">
              <w:rPr>
                <w:rFonts w:ascii="Book Antiqua" w:hAnsi="Book Antiqua" w:cs="Arial"/>
                <w:sz w:val="18"/>
                <w:szCs w:val="18"/>
                <w:lang w:val="el-GR"/>
              </w:rPr>
              <w:t xml:space="preserve">Πετρέλαιο θέρμανσης </w:t>
            </w:r>
          </w:p>
          <w:p w:rsidR="00C25392" w:rsidRPr="00C25392" w:rsidRDefault="00C25392" w:rsidP="00F37CD5">
            <w:pPr>
              <w:rPr>
                <w:rFonts w:ascii="Book Antiqua" w:hAnsi="Book Antiqua" w:cs="Arial"/>
                <w:sz w:val="18"/>
                <w:szCs w:val="18"/>
                <w:lang w:val="el-GR"/>
              </w:rPr>
            </w:pPr>
            <w:r w:rsidRPr="00C25392">
              <w:rPr>
                <w:rFonts w:ascii="Book Antiqua" w:hAnsi="Book Antiqua" w:cs="Arial"/>
                <w:sz w:val="18"/>
                <w:szCs w:val="18"/>
                <w:lang w:val="el-GR"/>
              </w:rPr>
              <w:t>Ομάδα 2</w:t>
            </w:r>
          </w:p>
          <w:p w:rsidR="00C25392" w:rsidRPr="00C25392" w:rsidRDefault="00C25392" w:rsidP="00F37CD5">
            <w:pPr>
              <w:rPr>
                <w:rFonts w:ascii="Book Antiqua" w:hAnsi="Book Antiqua"/>
                <w:sz w:val="18"/>
                <w:szCs w:val="18"/>
                <w:lang w:val="el-GR"/>
              </w:rPr>
            </w:pPr>
            <w:r w:rsidRPr="00C25392">
              <w:rPr>
                <w:rFonts w:ascii="Book Antiqua" w:hAnsi="Book Antiqua" w:cs="Arial"/>
                <w:sz w:val="18"/>
                <w:szCs w:val="18"/>
                <w:lang w:val="el-GR"/>
              </w:rPr>
              <w:t xml:space="preserve">(Δημοτικές Ενότητες Ανθεμίων  &amp; </w:t>
            </w:r>
            <w:proofErr w:type="spellStart"/>
            <w:r w:rsidRPr="00C25392">
              <w:rPr>
                <w:rFonts w:ascii="Book Antiqua" w:hAnsi="Book Antiqua" w:cs="Arial"/>
                <w:sz w:val="18"/>
                <w:szCs w:val="18"/>
                <w:lang w:val="el-GR"/>
              </w:rPr>
              <w:t>Ειρηνούπολης</w:t>
            </w:r>
            <w:proofErr w:type="spellEnd"/>
            <w:r w:rsidRPr="00C25392">
              <w:rPr>
                <w:rFonts w:ascii="Book Antiqua" w:hAnsi="Book Antiqua" w:cs="Arial"/>
                <w:sz w:val="18"/>
                <w:szCs w:val="18"/>
                <w:lang w:val="el-GR"/>
              </w:rPr>
              <w:t>)</w:t>
            </w:r>
          </w:p>
        </w:tc>
        <w:tc>
          <w:tcPr>
            <w:tcW w:w="1012" w:type="dxa"/>
          </w:tcPr>
          <w:p w:rsidR="00C25392" w:rsidRPr="00742C4B" w:rsidRDefault="00C25392" w:rsidP="00F37CD5">
            <w:pPr>
              <w:rPr>
                <w:rFonts w:ascii="Book Antiqua" w:hAnsi="Book Antiqua" w:cs="Arial"/>
                <w:sz w:val="18"/>
                <w:szCs w:val="18"/>
              </w:rPr>
            </w:pPr>
            <w:r w:rsidRPr="00742C4B">
              <w:rPr>
                <w:rFonts w:ascii="Book Antiqua" w:hAnsi="Book Antiqua"/>
                <w:sz w:val="18"/>
                <w:szCs w:val="18"/>
              </w:rPr>
              <w:t>09135100</w:t>
            </w:r>
            <w:r w:rsidRPr="00111376">
              <w:rPr>
                <w:rFonts w:ascii="Book Antiqua" w:hAnsi="Book Antiqua"/>
                <w:sz w:val="18"/>
                <w:szCs w:val="18"/>
              </w:rPr>
              <w:t>-5</w:t>
            </w:r>
          </w:p>
        </w:tc>
        <w:tc>
          <w:tcPr>
            <w:tcW w:w="1134" w:type="dxa"/>
          </w:tcPr>
          <w:p w:rsidR="00C25392" w:rsidRPr="00742C4B" w:rsidRDefault="00C25392" w:rsidP="00F37CD5">
            <w:pPr>
              <w:rPr>
                <w:rFonts w:ascii="Book Antiqua" w:hAnsi="Book Antiqua" w:cs="Arial"/>
                <w:sz w:val="18"/>
                <w:szCs w:val="18"/>
              </w:rPr>
            </w:pPr>
            <w:proofErr w:type="spellStart"/>
            <w:r w:rsidRPr="00742C4B">
              <w:rPr>
                <w:rFonts w:ascii="Book Antiqua" w:hAnsi="Book Antiqua" w:cs="Arial"/>
                <w:sz w:val="18"/>
                <w:szCs w:val="18"/>
              </w:rPr>
              <w:t>λίτρα</w:t>
            </w:r>
            <w:proofErr w:type="spellEnd"/>
          </w:p>
        </w:tc>
        <w:tc>
          <w:tcPr>
            <w:tcW w:w="1276" w:type="dxa"/>
          </w:tcPr>
          <w:p w:rsidR="00C25392" w:rsidRPr="00742C4B" w:rsidRDefault="00C25392" w:rsidP="00F37CD5">
            <w:pPr>
              <w:jc w:val="right"/>
              <w:rPr>
                <w:rFonts w:ascii="Book Antiqua" w:hAnsi="Book Antiqua"/>
                <w:sz w:val="18"/>
                <w:szCs w:val="18"/>
              </w:rPr>
            </w:pPr>
            <w:r>
              <w:rPr>
                <w:rFonts w:ascii="Book Antiqua" w:hAnsi="Book Antiqua"/>
                <w:sz w:val="18"/>
                <w:szCs w:val="18"/>
              </w:rPr>
              <w:t>88</w:t>
            </w:r>
            <w:r w:rsidRPr="00742C4B">
              <w:rPr>
                <w:rFonts w:ascii="Book Antiqua" w:hAnsi="Book Antiqua"/>
                <w:sz w:val="18"/>
                <w:szCs w:val="18"/>
              </w:rPr>
              <w:t>.000,00</w:t>
            </w:r>
          </w:p>
        </w:tc>
        <w:tc>
          <w:tcPr>
            <w:tcW w:w="709" w:type="dxa"/>
          </w:tcPr>
          <w:p w:rsidR="00C25392" w:rsidRPr="00742C4B" w:rsidRDefault="00C25392" w:rsidP="00F37CD5">
            <w:pPr>
              <w:jc w:val="right"/>
              <w:rPr>
                <w:rFonts w:ascii="Book Antiqua" w:hAnsi="Book Antiqua"/>
                <w:sz w:val="18"/>
                <w:szCs w:val="18"/>
              </w:rPr>
            </w:pPr>
            <w:r>
              <w:rPr>
                <w:rFonts w:ascii="Book Antiqua" w:hAnsi="Book Antiqua"/>
                <w:sz w:val="18"/>
                <w:szCs w:val="18"/>
              </w:rPr>
              <w:t>1,064</w:t>
            </w:r>
          </w:p>
        </w:tc>
        <w:tc>
          <w:tcPr>
            <w:tcW w:w="1275" w:type="dxa"/>
          </w:tcPr>
          <w:p w:rsidR="00C25392" w:rsidRPr="00742C4B" w:rsidRDefault="00C25392" w:rsidP="00F37CD5">
            <w:pPr>
              <w:jc w:val="right"/>
              <w:rPr>
                <w:rFonts w:ascii="Book Antiqua" w:hAnsi="Book Antiqua"/>
                <w:sz w:val="18"/>
                <w:szCs w:val="18"/>
              </w:rPr>
            </w:pPr>
            <w:r>
              <w:rPr>
                <w:rFonts w:ascii="Book Antiqua" w:hAnsi="Book Antiqua"/>
                <w:sz w:val="18"/>
                <w:szCs w:val="18"/>
              </w:rPr>
              <w:t>93.632</w:t>
            </w:r>
            <w:r w:rsidRPr="00742C4B">
              <w:rPr>
                <w:rFonts w:ascii="Book Antiqua" w:hAnsi="Book Antiqua"/>
                <w:sz w:val="18"/>
                <w:szCs w:val="18"/>
              </w:rPr>
              <w:t>,00</w:t>
            </w:r>
          </w:p>
        </w:tc>
        <w:tc>
          <w:tcPr>
            <w:tcW w:w="1134" w:type="dxa"/>
          </w:tcPr>
          <w:p w:rsidR="00C25392" w:rsidRPr="00742C4B" w:rsidRDefault="00C25392" w:rsidP="00F37CD5">
            <w:pPr>
              <w:jc w:val="right"/>
              <w:rPr>
                <w:rFonts w:ascii="Book Antiqua" w:hAnsi="Book Antiqua"/>
                <w:sz w:val="18"/>
                <w:szCs w:val="18"/>
              </w:rPr>
            </w:pPr>
            <w:r>
              <w:rPr>
                <w:rFonts w:ascii="Book Antiqua" w:hAnsi="Book Antiqua"/>
                <w:sz w:val="18"/>
                <w:szCs w:val="18"/>
              </w:rPr>
              <w:t>22.471,68</w:t>
            </w:r>
          </w:p>
        </w:tc>
        <w:tc>
          <w:tcPr>
            <w:tcW w:w="1276" w:type="dxa"/>
          </w:tcPr>
          <w:p w:rsidR="00C25392" w:rsidRPr="00742C4B" w:rsidRDefault="00C25392" w:rsidP="00F37CD5">
            <w:pPr>
              <w:jc w:val="right"/>
              <w:rPr>
                <w:rFonts w:ascii="Book Antiqua" w:hAnsi="Book Antiqua"/>
                <w:sz w:val="18"/>
                <w:szCs w:val="18"/>
              </w:rPr>
            </w:pPr>
            <w:r>
              <w:rPr>
                <w:rFonts w:ascii="Book Antiqua" w:hAnsi="Book Antiqua"/>
                <w:sz w:val="18"/>
                <w:szCs w:val="18"/>
              </w:rPr>
              <w:t>116.103,68</w:t>
            </w:r>
          </w:p>
        </w:tc>
      </w:tr>
      <w:tr w:rsidR="00C25392" w:rsidRPr="00C153CF" w:rsidTr="00F37CD5">
        <w:tc>
          <w:tcPr>
            <w:tcW w:w="1468" w:type="dxa"/>
          </w:tcPr>
          <w:p w:rsidR="00C25392" w:rsidRPr="00742C4B" w:rsidRDefault="00C25392" w:rsidP="00F37CD5">
            <w:pPr>
              <w:rPr>
                <w:rFonts w:ascii="Book Antiqua" w:hAnsi="Book Antiqua" w:cs="Arial"/>
                <w:sz w:val="18"/>
                <w:szCs w:val="18"/>
              </w:rPr>
            </w:pPr>
            <w:r w:rsidRPr="00742C4B">
              <w:rPr>
                <w:rFonts w:ascii="Book Antiqua" w:hAnsi="Book Antiqua" w:cs="Arial"/>
                <w:sz w:val="18"/>
                <w:szCs w:val="18"/>
              </w:rPr>
              <w:t>ΣΥΝΟΛΟ</w:t>
            </w:r>
          </w:p>
        </w:tc>
        <w:tc>
          <w:tcPr>
            <w:tcW w:w="1012" w:type="dxa"/>
          </w:tcPr>
          <w:p w:rsidR="00C25392" w:rsidRPr="00742C4B" w:rsidRDefault="00C25392" w:rsidP="00F37CD5">
            <w:pPr>
              <w:rPr>
                <w:rFonts w:ascii="Book Antiqua" w:hAnsi="Book Antiqua" w:cs="Arial"/>
                <w:sz w:val="18"/>
                <w:szCs w:val="18"/>
                <w:lang w:val="en-US"/>
              </w:rPr>
            </w:pPr>
          </w:p>
        </w:tc>
        <w:tc>
          <w:tcPr>
            <w:tcW w:w="1134" w:type="dxa"/>
          </w:tcPr>
          <w:p w:rsidR="00C25392" w:rsidRPr="00742C4B" w:rsidRDefault="00C25392" w:rsidP="00F37CD5">
            <w:pPr>
              <w:rPr>
                <w:rFonts w:ascii="Book Antiqua" w:hAnsi="Book Antiqua" w:cs="Arial"/>
                <w:sz w:val="18"/>
                <w:szCs w:val="18"/>
              </w:rPr>
            </w:pPr>
          </w:p>
        </w:tc>
        <w:tc>
          <w:tcPr>
            <w:tcW w:w="1276" w:type="dxa"/>
            <w:vAlign w:val="bottom"/>
          </w:tcPr>
          <w:p w:rsidR="00C25392" w:rsidRPr="00742C4B" w:rsidRDefault="00C25392" w:rsidP="00F37CD5">
            <w:pPr>
              <w:jc w:val="right"/>
              <w:rPr>
                <w:rFonts w:ascii="Book Antiqua" w:hAnsi="Book Antiqua"/>
                <w:color w:val="000000"/>
                <w:sz w:val="18"/>
                <w:szCs w:val="18"/>
              </w:rPr>
            </w:pPr>
            <w:r>
              <w:rPr>
                <w:rFonts w:ascii="Book Antiqua" w:hAnsi="Book Antiqua"/>
                <w:color w:val="000000"/>
                <w:sz w:val="18"/>
                <w:szCs w:val="18"/>
              </w:rPr>
              <w:t>248</w:t>
            </w:r>
            <w:r w:rsidRPr="00742C4B">
              <w:rPr>
                <w:rFonts w:ascii="Book Antiqua" w:hAnsi="Book Antiqua"/>
                <w:color w:val="000000"/>
                <w:sz w:val="18"/>
                <w:szCs w:val="18"/>
              </w:rPr>
              <w:t>.000,00</w:t>
            </w:r>
          </w:p>
        </w:tc>
        <w:tc>
          <w:tcPr>
            <w:tcW w:w="709" w:type="dxa"/>
            <w:vAlign w:val="bottom"/>
          </w:tcPr>
          <w:p w:rsidR="00C25392" w:rsidRPr="00742C4B" w:rsidRDefault="00C25392" w:rsidP="00F37CD5">
            <w:pPr>
              <w:jc w:val="right"/>
              <w:rPr>
                <w:rFonts w:ascii="Book Antiqua" w:hAnsi="Book Antiqua"/>
                <w:color w:val="000000"/>
                <w:sz w:val="18"/>
                <w:szCs w:val="18"/>
              </w:rPr>
            </w:pPr>
          </w:p>
        </w:tc>
        <w:tc>
          <w:tcPr>
            <w:tcW w:w="1275" w:type="dxa"/>
            <w:vAlign w:val="bottom"/>
          </w:tcPr>
          <w:p w:rsidR="00C25392" w:rsidRPr="00742C4B" w:rsidRDefault="00C25392" w:rsidP="00F37CD5">
            <w:pPr>
              <w:jc w:val="right"/>
              <w:rPr>
                <w:rFonts w:ascii="Book Antiqua" w:hAnsi="Book Antiqua"/>
                <w:color w:val="000000"/>
                <w:sz w:val="18"/>
                <w:szCs w:val="18"/>
              </w:rPr>
            </w:pPr>
            <w:r>
              <w:rPr>
                <w:rFonts w:ascii="Book Antiqua" w:hAnsi="Book Antiqua"/>
                <w:color w:val="000000"/>
                <w:sz w:val="18"/>
                <w:szCs w:val="18"/>
              </w:rPr>
              <w:t>263.872</w:t>
            </w:r>
            <w:r w:rsidRPr="00742C4B">
              <w:rPr>
                <w:rFonts w:ascii="Book Antiqua" w:hAnsi="Book Antiqua"/>
                <w:color w:val="000000"/>
                <w:sz w:val="18"/>
                <w:szCs w:val="18"/>
              </w:rPr>
              <w:t>,00</w:t>
            </w:r>
          </w:p>
        </w:tc>
        <w:tc>
          <w:tcPr>
            <w:tcW w:w="1134" w:type="dxa"/>
            <w:vAlign w:val="bottom"/>
          </w:tcPr>
          <w:p w:rsidR="00C25392" w:rsidRPr="00742C4B" w:rsidRDefault="00C25392" w:rsidP="00F37CD5">
            <w:pPr>
              <w:jc w:val="right"/>
              <w:rPr>
                <w:rFonts w:ascii="Book Antiqua" w:hAnsi="Book Antiqua"/>
                <w:color w:val="000000"/>
                <w:sz w:val="18"/>
                <w:szCs w:val="18"/>
              </w:rPr>
            </w:pPr>
            <w:r>
              <w:rPr>
                <w:rFonts w:ascii="Book Antiqua" w:hAnsi="Book Antiqua"/>
                <w:color w:val="000000"/>
                <w:sz w:val="18"/>
                <w:szCs w:val="18"/>
              </w:rPr>
              <w:t>63.329,28</w:t>
            </w:r>
          </w:p>
        </w:tc>
        <w:tc>
          <w:tcPr>
            <w:tcW w:w="1276" w:type="dxa"/>
            <w:vAlign w:val="bottom"/>
          </w:tcPr>
          <w:p w:rsidR="00C25392" w:rsidRPr="00742C4B" w:rsidRDefault="00C25392" w:rsidP="00F37CD5">
            <w:pPr>
              <w:jc w:val="right"/>
              <w:rPr>
                <w:rFonts w:ascii="Book Antiqua" w:hAnsi="Book Antiqua"/>
                <w:color w:val="000000"/>
                <w:sz w:val="18"/>
                <w:szCs w:val="18"/>
              </w:rPr>
            </w:pPr>
            <w:r>
              <w:rPr>
                <w:rFonts w:ascii="Book Antiqua" w:hAnsi="Book Antiqua"/>
                <w:color w:val="000000"/>
                <w:sz w:val="18"/>
                <w:szCs w:val="18"/>
              </w:rPr>
              <w:t>327.201,28</w:t>
            </w:r>
          </w:p>
        </w:tc>
      </w:tr>
    </w:tbl>
    <w:p w:rsidR="00C25392" w:rsidRPr="00C153CF" w:rsidRDefault="00C25392" w:rsidP="00C25392">
      <w:pPr>
        <w:rPr>
          <w:rFonts w:ascii="Book Antiqua" w:hAnsi="Book Antiqua"/>
          <w:bCs/>
          <w:highlight w:val="yellow"/>
        </w:rPr>
      </w:pPr>
    </w:p>
    <w:p w:rsidR="00C25392" w:rsidRPr="00C25392" w:rsidRDefault="00C25392" w:rsidP="00C25392">
      <w:pPr>
        <w:rPr>
          <w:rFonts w:ascii="Book Antiqua" w:hAnsi="Book Antiqua"/>
          <w:bCs/>
          <w:lang w:val="el-GR"/>
        </w:rPr>
      </w:pPr>
      <w:r w:rsidRPr="00C25392">
        <w:rPr>
          <w:rFonts w:ascii="Book Antiqua" w:hAnsi="Book Antiqua"/>
          <w:bCs/>
          <w:lang w:val="el-GR"/>
        </w:rPr>
        <w:t xml:space="preserve">      Η τιμή αναφοράς για τα καύσιμα (πετρέλαιο θέρμανσης) είναι αυτή της μέσης λιανικής τιμής υγρών καυσίμων, όπως ορίζονται από το Υπουργείο Ανάπτυξης &amp; Ανταγωνιστικότητας για το Νομό Ημαθίας στις 13/3/2024 για το πετρέλαιο θέρμανσης 1,319 € με ΦΠΑ 24%,  1,064 € άνευ ΦΠΑ.</w:t>
      </w:r>
    </w:p>
    <w:tbl>
      <w:tblPr>
        <w:tblW w:w="8613" w:type="dxa"/>
        <w:tblLook w:val="04A0"/>
      </w:tblPr>
      <w:tblGrid>
        <w:gridCol w:w="3936"/>
        <w:gridCol w:w="4677"/>
      </w:tblGrid>
      <w:tr w:rsidR="00C25392" w:rsidRPr="006847AE" w:rsidTr="00F37CD5">
        <w:trPr>
          <w:trHeight w:val="70"/>
        </w:trPr>
        <w:tc>
          <w:tcPr>
            <w:tcW w:w="3936" w:type="dxa"/>
          </w:tcPr>
          <w:p w:rsidR="00C25392" w:rsidRDefault="00C25392" w:rsidP="00C25392">
            <w:pPr>
              <w:numPr>
                <w:ilvl w:val="0"/>
                <w:numId w:val="24"/>
              </w:numPr>
              <w:suppressAutoHyphens w:val="0"/>
              <w:spacing w:after="200" w:line="276" w:lineRule="auto"/>
              <w:jc w:val="center"/>
              <w:rPr>
                <w:rFonts w:ascii="Book Antiqua" w:hAnsi="Book Antiqua"/>
                <w:b/>
                <w:bCs/>
              </w:rPr>
            </w:pPr>
            <w:r>
              <w:rPr>
                <w:rFonts w:ascii="Book Antiqua" w:hAnsi="Book Antiqua"/>
                <w:b/>
                <w:bCs/>
              </w:rPr>
              <w:t xml:space="preserve">Ο </w:t>
            </w:r>
            <w:proofErr w:type="spellStart"/>
            <w:r>
              <w:rPr>
                <w:rFonts w:ascii="Book Antiqua" w:hAnsi="Book Antiqua"/>
                <w:b/>
                <w:bCs/>
              </w:rPr>
              <w:t>συντάξας</w:t>
            </w:r>
            <w:proofErr w:type="spellEnd"/>
            <w:r>
              <w:rPr>
                <w:rFonts w:ascii="Book Antiqua" w:hAnsi="Book Antiqua"/>
                <w:b/>
                <w:bCs/>
              </w:rPr>
              <w:t xml:space="preserve">   - </w:t>
            </w:r>
          </w:p>
          <w:p w:rsidR="00C25392" w:rsidRPr="00C25392" w:rsidRDefault="00C25392" w:rsidP="00F37CD5">
            <w:pPr>
              <w:jc w:val="center"/>
              <w:rPr>
                <w:rFonts w:ascii="Book Antiqua" w:hAnsi="Book Antiqua"/>
                <w:bCs/>
                <w:lang w:val="el-GR"/>
              </w:rPr>
            </w:pPr>
            <w:r w:rsidRPr="00C25392">
              <w:rPr>
                <w:rFonts w:ascii="Book Antiqua" w:hAnsi="Book Antiqua"/>
                <w:bCs/>
                <w:lang w:val="el-GR"/>
              </w:rPr>
              <w:t>Ο Προϊστάμενος Αυτοτελούς Τμήματος Κοινωνικής Προστασίας, Παιδείας και Πολιτισμού               Δήμου Η.Π. Νάουσας</w:t>
            </w:r>
          </w:p>
          <w:p w:rsidR="00C25392" w:rsidRPr="00C25392" w:rsidRDefault="00C25392" w:rsidP="00F37CD5">
            <w:pPr>
              <w:jc w:val="center"/>
              <w:rPr>
                <w:rFonts w:ascii="Book Antiqua" w:hAnsi="Book Antiqua"/>
                <w:bCs/>
                <w:lang w:val="el-GR"/>
              </w:rPr>
            </w:pPr>
          </w:p>
          <w:p w:rsidR="00C25392" w:rsidRPr="00504FB5" w:rsidRDefault="00C25392" w:rsidP="00F37CD5">
            <w:pPr>
              <w:jc w:val="center"/>
              <w:rPr>
                <w:rFonts w:ascii="Book Antiqua" w:hAnsi="Book Antiqua"/>
                <w:bCs/>
              </w:rPr>
            </w:pPr>
            <w:proofErr w:type="spellStart"/>
            <w:r>
              <w:rPr>
                <w:rFonts w:ascii="Book Antiqua" w:hAnsi="Book Antiqua"/>
                <w:bCs/>
              </w:rPr>
              <w:t>Χαριζόπουλος</w:t>
            </w:r>
            <w:proofErr w:type="spellEnd"/>
            <w:r>
              <w:rPr>
                <w:rFonts w:ascii="Book Antiqua" w:hAnsi="Book Antiqua"/>
                <w:bCs/>
              </w:rPr>
              <w:t xml:space="preserve"> </w:t>
            </w:r>
            <w:proofErr w:type="spellStart"/>
            <w:r>
              <w:rPr>
                <w:rFonts w:ascii="Book Antiqua" w:hAnsi="Book Antiqua"/>
                <w:bCs/>
              </w:rPr>
              <w:t>Αλέξανδρος</w:t>
            </w:r>
            <w:proofErr w:type="spellEnd"/>
            <w:r>
              <w:rPr>
                <w:rFonts w:ascii="Book Antiqua" w:hAnsi="Book Antiqua"/>
                <w:bCs/>
              </w:rPr>
              <w:t xml:space="preserve">                             </w:t>
            </w:r>
          </w:p>
        </w:tc>
        <w:tc>
          <w:tcPr>
            <w:tcW w:w="4677" w:type="dxa"/>
          </w:tcPr>
          <w:p w:rsidR="00C25392" w:rsidRPr="00C25392" w:rsidRDefault="00C25392" w:rsidP="00F37CD5">
            <w:pPr>
              <w:rPr>
                <w:rFonts w:ascii="Book Antiqua" w:hAnsi="Book Antiqua"/>
                <w:b/>
                <w:bCs/>
                <w:lang w:val="el-GR"/>
              </w:rPr>
            </w:pPr>
            <w:r w:rsidRPr="00C25392">
              <w:rPr>
                <w:rFonts w:ascii="Book Antiqua" w:hAnsi="Book Antiqua"/>
                <w:bCs/>
                <w:lang w:val="el-GR"/>
              </w:rPr>
              <w:t xml:space="preserve">                            -  </w:t>
            </w:r>
            <w:r w:rsidRPr="00C25392">
              <w:rPr>
                <w:rFonts w:ascii="Book Antiqua" w:hAnsi="Book Antiqua"/>
                <w:b/>
                <w:bCs/>
                <w:lang w:val="el-GR"/>
              </w:rPr>
              <w:t>ΕΓΚΡΙΝΕΤΑΙ -</w:t>
            </w:r>
          </w:p>
          <w:p w:rsidR="00C25392" w:rsidRPr="00C25392" w:rsidRDefault="00C25392" w:rsidP="00F37CD5">
            <w:pPr>
              <w:rPr>
                <w:rFonts w:ascii="Book Antiqua" w:hAnsi="Book Antiqua"/>
                <w:b/>
                <w:bCs/>
                <w:lang w:val="el-GR"/>
              </w:rPr>
            </w:pPr>
            <w:r w:rsidRPr="00C25392">
              <w:rPr>
                <w:rFonts w:ascii="Book Antiqua" w:hAnsi="Book Antiqua"/>
                <w:b/>
                <w:bCs/>
                <w:lang w:val="el-GR"/>
              </w:rPr>
              <w:t xml:space="preserve">                              Ο ΠΡΟΕΔΡΟΣ                                                </w:t>
            </w:r>
          </w:p>
          <w:p w:rsidR="00C25392" w:rsidRPr="00C25392" w:rsidRDefault="00C25392" w:rsidP="00F37CD5">
            <w:pPr>
              <w:rPr>
                <w:rFonts w:ascii="Book Antiqua" w:hAnsi="Book Antiqua"/>
                <w:b/>
                <w:bCs/>
                <w:lang w:val="el-GR"/>
              </w:rPr>
            </w:pPr>
            <w:r w:rsidRPr="00C25392">
              <w:rPr>
                <w:rFonts w:ascii="Book Antiqua" w:hAnsi="Book Antiqua"/>
                <w:b/>
                <w:bCs/>
                <w:lang w:val="el-GR"/>
              </w:rPr>
              <w:t xml:space="preserve">         της Ε.Σ.Ε. Πρωτοβάθμιας Εκπαίδευσης                      </w:t>
            </w:r>
          </w:p>
          <w:p w:rsidR="00C25392" w:rsidRPr="00C25392" w:rsidRDefault="00C25392" w:rsidP="00F37CD5">
            <w:pPr>
              <w:rPr>
                <w:rFonts w:ascii="Book Antiqua" w:hAnsi="Book Antiqua"/>
                <w:b/>
                <w:bCs/>
                <w:lang w:val="el-GR"/>
              </w:rPr>
            </w:pPr>
            <w:r w:rsidRPr="00C25392">
              <w:rPr>
                <w:rFonts w:ascii="Book Antiqua" w:hAnsi="Book Antiqua"/>
                <w:b/>
                <w:bCs/>
                <w:lang w:val="el-GR"/>
              </w:rPr>
              <w:t xml:space="preserve">                         Δήμου Η.Π. Νάουσας</w:t>
            </w:r>
          </w:p>
          <w:p w:rsidR="00C25392" w:rsidRPr="00C25392" w:rsidRDefault="00C25392" w:rsidP="00F37CD5">
            <w:pPr>
              <w:rPr>
                <w:rFonts w:ascii="Book Antiqua" w:hAnsi="Book Antiqua"/>
                <w:b/>
                <w:bCs/>
                <w:lang w:val="el-GR"/>
              </w:rPr>
            </w:pPr>
          </w:p>
          <w:p w:rsidR="00C25392" w:rsidRPr="00C25392" w:rsidRDefault="00C25392" w:rsidP="00F37CD5">
            <w:pPr>
              <w:rPr>
                <w:rFonts w:ascii="Book Antiqua" w:hAnsi="Book Antiqua"/>
                <w:b/>
                <w:bCs/>
                <w:lang w:val="el-GR"/>
              </w:rPr>
            </w:pPr>
            <w:r w:rsidRPr="00C25392">
              <w:rPr>
                <w:rFonts w:ascii="Book Antiqua" w:hAnsi="Book Antiqua"/>
                <w:b/>
                <w:bCs/>
                <w:lang w:val="el-GR"/>
              </w:rPr>
              <w:t xml:space="preserve">                           ΣΤΕΛΛΙΟΣ  ΔΑΓΓΑΣ</w:t>
            </w:r>
          </w:p>
        </w:tc>
      </w:tr>
    </w:tbl>
    <w:p w:rsidR="00260B88" w:rsidRDefault="00260B88" w:rsidP="00C513BF">
      <w:pPr>
        <w:rPr>
          <w:lang w:val="el-GR"/>
        </w:rPr>
      </w:pPr>
    </w:p>
    <w:p w:rsidR="00213360" w:rsidRDefault="00213360" w:rsidP="00C513BF">
      <w:pPr>
        <w:rPr>
          <w:lang w:val="el-GR"/>
        </w:rPr>
      </w:pPr>
    </w:p>
    <w:p w:rsidR="00213360" w:rsidRDefault="00213360" w:rsidP="00C513BF">
      <w:pPr>
        <w:rPr>
          <w:lang w:val="el-GR"/>
        </w:rPr>
      </w:pPr>
    </w:p>
    <w:p w:rsidR="00213360" w:rsidRDefault="00213360" w:rsidP="00C513BF">
      <w:pPr>
        <w:rPr>
          <w:lang w:val="el-GR"/>
        </w:rPr>
      </w:pPr>
    </w:p>
    <w:p w:rsidR="00C25392" w:rsidRDefault="00C25392" w:rsidP="00C25392">
      <w:pPr>
        <w:jc w:val="center"/>
        <w:rPr>
          <w:b/>
          <w:sz w:val="28"/>
          <w:szCs w:val="28"/>
          <w:lang w:val="el-GR"/>
        </w:rPr>
      </w:pPr>
      <w:r w:rsidRPr="00C25392">
        <w:rPr>
          <w:b/>
          <w:sz w:val="28"/>
          <w:szCs w:val="28"/>
          <w:lang w:val="el-GR"/>
        </w:rPr>
        <w:t>ΤΜΗΜΑ 3 ΕΣΕ ΔΕΥΤΕΡΟΒΑΘΜΙΑ</w:t>
      </w:r>
      <w:r>
        <w:rPr>
          <w:b/>
          <w:sz w:val="28"/>
          <w:szCs w:val="28"/>
          <w:lang w:val="el-GR"/>
        </w:rPr>
        <w:t xml:space="preserve">Σ ΕΚΠΑΙΔΕΥΣΗΣ ΔΗΜΟΥ ΝΑΟΥΣΑΣ </w:t>
      </w:r>
    </w:p>
    <w:p w:rsidR="00C25392" w:rsidRPr="00C25392" w:rsidRDefault="00C25392" w:rsidP="00C25392">
      <w:pPr>
        <w:spacing w:after="0"/>
        <w:jc w:val="center"/>
        <w:rPr>
          <w:rFonts w:ascii="Book Antiqua" w:hAnsi="Book Antiqua" w:cs="Arial"/>
          <w:b/>
          <w:lang w:val="el-GR"/>
        </w:rPr>
      </w:pPr>
      <w:r w:rsidRPr="00C25392">
        <w:rPr>
          <w:rFonts w:ascii="Book Antiqua" w:hAnsi="Book Antiqua" w:cs="Arial"/>
          <w:b/>
          <w:lang w:val="el-GR"/>
        </w:rPr>
        <w:t>Ε.Σ.Ε. Δευτεροβάθμιας  Εκπαίδευσης</w:t>
      </w:r>
    </w:p>
    <w:p w:rsidR="00C25392" w:rsidRPr="00C25392" w:rsidRDefault="00C25392" w:rsidP="00C25392">
      <w:pPr>
        <w:spacing w:after="0"/>
        <w:jc w:val="center"/>
        <w:rPr>
          <w:rFonts w:ascii="Book Antiqua" w:hAnsi="Book Antiqua" w:cs="Arial"/>
          <w:b/>
          <w:lang w:val="el-GR"/>
        </w:rPr>
      </w:pPr>
      <w:r w:rsidRPr="00C25392">
        <w:rPr>
          <w:rFonts w:ascii="Book Antiqua" w:hAnsi="Book Antiqua" w:cs="Arial"/>
          <w:b/>
          <w:lang w:val="el-GR"/>
        </w:rPr>
        <w:t>Δήμου Νάουσας</w:t>
      </w:r>
    </w:p>
    <w:p w:rsidR="00C25392" w:rsidRPr="00C25392" w:rsidRDefault="00C25392" w:rsidP="00C25392">
      <w:pPr>
        <w:spacing w:after="0"/>
        <w:jc w:val="center"/>
        <w:rPr>
          <w:rFonts w:ascii="Book Antiqua" w:hAnsi="Book Antiqua" w:cs="Arial"/>
          <w:lang w:val="el-GR"/>
        </w:rPr>
      </w:pPr>
      <w:proofErr w:type="spellStart"/>
      <w:r w:rsidRPr="00C25392">
        <w:rPr>
          <w:rFonts w:ascii="Book Antiqua" w:hAnsi="Book Antiqua" w:cs="Arial"/>
          <w:lang w:val="el-GR"/>
        </w:rPr>
        <w:t>αρ.μελέτης</w:t>
      </w:r>
      <w:proofErr w:type="spellEnd"/>
      <w:r w:rsidRPr="00C25392">
        <w:rPr>
          <w:rFonts w:ascii="Book Antiqua" w:hAnsi="Book Antiqua" w:cs="Arial"/>
          <w:lang w:val="el-GR"/>
        </w:rPr>
        <w:t xml:space="preserve">  10/2024</w:t>
      </w:r>
    </w:p>
    <w:p w:rsidR="00C25392" w:rsidRPr="00C25392" w:rsidRDefault="00C25392" w:rsidP="00C25392">
      <w:pPr>
        <w:spacing w:after="0"/>
        <w:jc w:val="center"/>
        <w:rPr>
          <w:rFonts w:ascii="Book Antiqua" w:hAnsi="Book Antiqua" w:cs="Arial"/>
          <w:lang w:val="el-GR"/>
        </w:rPr>
      </w:pPr>
      <w:r w:rsidRPr="00C25392">
        <w:rPr>
          <w:rFonts w:ascii="Book Antiqua" w:hAnsi="Book Antiqua" w:cs="Arial"/>
          <w:lang w:val="el-GR"/>
        </w:rPr>
        <w:t>20/3/2024</w:t>
      </w:r>
    </w:p>
    <w:p w:rsidR="00C25392" w:rsidRPr="00C25392" w:rsidRDefault="00C25392" w:rsidP="00C25392">
      <w:pPr>
        <w:spacing w:after="0"/>
        <w:rPr>
          <w:rFonts w:ascii="Book Antiqua" w:hAnsi="Book Antiqua" w:cs="Arial"/>
          <w:lang w:val="el-GR"/>
        </w:rPr>
      </w:pPr>
    </w:p>
    <w:p w:rsidR="00C25392" w:rsidRPr="00C25392" w:rsidRDefault="00C25392" w:rsidP="00C25392">
      <w:pPr>
        <w:spacing w:after="0"/>
        <w:jc w:val="center"/>
        <w:rPr>
          <w:rFonts w:ascii="Book Antiqua" w:hAnsi="Book Antiqua" w:cs="Arial"/>
          <w:lang w:val="el-GR"/>
        </w:rPr>
      </w:pPr>
      <w:r w:rsidRPr="00C25392">
        <w:rPr>
          <w:rFonts w:ascii="Book Antiqua" w:hAnsi="Book Antiqua" w:cs="Arial"/>
          <w:lang w:val="el-GR"/>
        </w:rPr>
        <w:t>ΤΕΧΝΙΚΕΣ ΠΡΟΔΙΑΓΡΑΦΕΣ – ΠΡΟΫΠΟΛΟΓΙΣΜΟΣ</w:t>
      </w:r>
    </w:p>
    <w:p w:rsidR="00C25392" w:rsidRPr="00C25392" w:rsidRDefault="00C25392" w:rsidP="00C25392">
      <w:pPr>
        <w:spacing w:after="0"/>
        <w:jc w:val="center"/>
        <w:rPr>
          <w:rFonts w:ascii="Book Antiqua" w:hAnsi="Book Antiqua" w:cs="Arial"/>
          <w:lang w:val="el-GR"/>
        </w:rPr>
      </w:pPr>
    </w:p>
    <w:p w:rsidR="00C25392" w:rsidRPr="00C25392" w:rsidRDefault="00C25392" w:rsidP="00C25392">
      <w:pPr>
        <w:tabs>
          <w:tab w:val="left" w:pos="993"/>
        </w:tabs>
        <w:spacing w:after="0"/>
        <w:rPr>
          <w:rFonts w:ascii="Book Antiqua" w:hAnsi="Book Antiqua"/>
          <w:bCs/>
          <w:spacing w:val="-7"/>
          <w:lang w:val="el-GR"/>
        </w:rPr>
      </w:pPr>
      <w:r w:rsidRPr="00C25392">
        <w:rPr>
          <w:rFonts w:ascii="Book Antiqua" w:hAnsi="Book Antiqua"/>
          <w:bCs/>
          <w:spacing w:val="-7"/>
          <w:lang w:val="el-GR"/>
        </w:rPr>
        <w:tab/>
        <w:t xml:space="preserve">Η παρούσα μελέτη αφορά την προμήθεια υγρών καυσίμων, τα οποία θα καλύψουν τις ανάγκες χρονικού διαστήματος </w:t>
      </w:r>
      <w:r w:rsidRPr="00C25392">
        <w:rPr>
          <w:rFonts w:ascii="Book Antiqua" w:hAnsi="Book Antiqua"/>
          <w:lang w:val="el-GR"/>
        </w:rPr>
        <w:t xml:space="preserve"> 2 ετών (24 μήνες), που εκτείνεται στα έτη 2024, 2025 και 2026, </w:t>
      </w:r>
      <w:r w:rsidRPr="00C25392">
        <w:rPr>
          <w:rFonts w:ascii="Book Antiqua" w:hAnsi="Book Antiqua"/>
          <w:bCs/>
          <w:spacing w:val="-7"/>
          <w:lang w:val="el-GR"/>
        </w:rPr>
        <w:t xml:space="preserve">για την κάλυψη των αναγκών θέρμανσης των σχολικών μονάδων </w:t>
      </w:r>
      <w:r w:rsidRPr="00C25392">
        <w:rPr>
          <w:rFonts w:ascii="Book Antiqua" w:hAnsi="Book Antiqua"/>
          <w:lang w:val="el-GR"/>
        </w:rPr>
        <w:t xml:space="preserve">Δευτεροβάθμιας Εκπαίδευσης </w:t>
      </w:r>
      <w:r w:rsidRPr="00C25392">
        <w:rPr>
          <w:rFonts w:ascii="Book Antiqua" w:hAnsi="Book Antiqua"/>
          <w:bCs/>
          <w:spacing w:val="-7"/>
          <w:lang w:val="el-GR"/>
        </w:rPr>
        <w:t>του Δήμου Νάουσας.</w:t>
      </w:r>
    </w:p>
    <w:p w:rsidR="00C25392" w:rsidRPr="00C25392" w:rsidRDefault="00C25392" w:rsidP="00C25392">
      <w:pPr>
        <w:tabs>
          <w:tab w:val="left" w:pos="6105"/>
        </w:tabs>
        <w:rPr>
          <w:rFonts w:ascii="Book Antiqua" w:hAnsi="Book Antiqua"/>
          <w:lang w:val="el-GR"/>
        </w:rPr>
      </w:pPr>
      <w:r w:rsidRPr="00C25392">
        <w:rPr>
          <w:rFonts w:ascii="Book Antiqua" w:hAnsi="Book Antiqua"/>
          <w:bCs/>
          <w:spacing w:val="-7"/>
          <w:lang w:val="el-GR"/>
        </w:rPr>
        <w:t xml:space="preserve">            Οι παρούσες προδιαγραφές  πρέπει  να καλύπτουν τις ελάχιστες απαιτήσεις  και να  εναρμονίζονται με την Ελληνική Νομοθεσία, τις οποίες προδιαγραφές πρέπει να πληροί  το πετρέλαιο </w:t>
      </w:r>
      <w:r w:rsidRPr="00C25392">
        <w:rPr>
          <w:rFonts w:ascii="Book Antiqua" w:hAnsi="Book Antiqua"/>
          <w:bCs/>
          <w:spacing w:val="-7"/>
          <w:lang w:val="el-GR"/>
        </w:rPr>
        <w:lastRenderedPageBreak/>
        <w:t>θέρμανσης, το οποίο προορίζεται να χρησιμοποιηθεί σε καυστήρες εγκαταστάσεων θέρμανσης σχεδιασμένους να λειτουργούν με αποστάγματα πετρελαίου.</w:t>
      </w:r>
      <w:r w:rsidRPr="00C25392">
        <w:rPr>
          <w:rFonts w:ascii="Book Antiqua" w:hAnsi="Book Antiqua"/>
          <w:lang w:val="el-GR"/>
        </w:rPr>
        <w:t xml:space="preserve">  Τα υπό προμήθεια υγρά καύσιμα θέρμανσης  πρέπει να είναι ποιότητας όμοια με εκείνη που παράγουν τα κρατικά διυλιστήρια.</w:t>
      </w:r>
    </w:p>
    <w:p w:rsidR="00C25392" w:rsidRPr="00C25392" w:rsidRDefault="00C25392" w:rsidP="00C25392">
      <w:pPr>
        <w:shd w:val="clear" w:color="auto" w:fill="FFFFFF"/>
        <w:spacing w:after="0"/>
        <w:rPr>
          <w:rFonts w:ascii="Book Antiqua" w:hAnsi="Book Antiqua"/>
          <w:bCs/>
          <w:spacing w:val="-7"/>
          <w:lang w:val="el-GR"/>
        </w:rPr>
      </w:pPr>
      <w:r w:rsidRPr="00C25392">
        <w:rPr>
          <w:rFonts w:ascii="Book Antiqua" w:hAnsi="Book Antiqua"/>
          <w:bCs/>
          <w:spacing w:val="-7"/>
          <w:lang w:val="el-GR"/>
        </w:rPr>
        <w:t xml:space="preserve">        Το πετρέλαιο θέρμανσης θα είναι μίγμα υδρογονανθράκων καθαρό, διαυγές και δε θα περιέχει νερό ή άλλες ξένες ύλες σε ποσοστά μεγαλύτερα από τα προβλεπόμενα από την απόφαση του Ανωτάτου Χημικού Συμβουλίου 467/2002 «Προδιαγραφές και μέθοδοι ελέγχου του πετρελαίου θερμάνσεως».</w:t>
      </w:r>
    </w:p>
    <w:p w:rsidR="00C25392" w:rsidRPr="00C25392" w:rsidRDefault="00C25392" w:rsidP="00C25392">
      <w:pPr>
        <w:autoSpaceDE w:val="0"/>
        <w:autoSpaceDN w:val="0"/>
        <w:adjustRightInd w:val="0"/>
        <w:spacing w:after="0"/>
        <w:rPr>
          <w:rFonts w:ascii="Book Antiqua" w:hAnsi="Book Antiqua"/>
          <w:lang w:val="el-GR"/>
        </w:rPr>
      </w:pPr>
      <w:r w:rsidRPr="00C25392">
        <w:rPr>
          <w:rFonts w:ascii="Book Antiqua" w:hAnsi="Book Antiqua"/>
          <w:lang w:val="el-GR"/>
        </w:rPr>
        <w:t>Ειδικότερα, οι ιδιότητες του πετρελαίου θέρμανσης θα είναι αυτές που προβλέπονται από την κείμενη νομοθεσία και περιγράφονται στις διατάξεις:</w:t>
      </w:r>
    </w:p>
    <w:p w:rsidR="00C25392" w:rsidRPr="00C25392" w:rsidRDefault="00C25392" w:rsidP="00C25392">
      <w:pPr>
        <w:autoSpaceDE w:val="0"/>
        <w:autoSpaceDN w:val="0"/>
        <w:adjustRightInd w:val="0"/>
        <w:spacing w:after="0"/>
        <w:rPr>
          <w:rFonts w:ascii="Book Antiqua" w:hAnsi="Book Antiqua"/>
          <w:lang w:val="el-GR"/>
        </w:rPr>
      </w:pPr>
      <w:r w:rsidRPr="00C25392">
        <w:rPr>
          <w:rFonts w:ascii="Book Antiqua" w:hAnsi="Book Antiqua"/>
          <w:lang w:val="el-GR"/>
        </w:rPr>
        <w:t>· Της Απόφασης του Α.Χ.Σ. 468/2002 (ΦΕΚ 1273/Β/5.9.2003),</w:t>
      </w:r>
    </w:p>
    <w:p w:rsidR="00C25392" w:rsidRPr="00C25392" w:rsidRDefault="00C25392" w:rsidP="00C25392">
      <w:pPr>
        <w:autoSpaceDE w:val="0"/>
        <w:autoSpaceDN w:val="0"/>
        <w:adjustRightInd w:val="0"/>
        <w:spacing w:after="0"/>
        <w:rPr>
          <w:rFonts w:ascii="Book Antiqua" w:hAnsi="Book Antiqua"/>
          <w:lang w:val="el-GR"/>
        </w:rPr>
      </w:pPr>
      <w:r w:rsidRPr="00C25392">
        <w:rPr>
          <w:rFonts w:ascii="Book Antiqua" w:hAnsi="Book Antiqua"/>
          <w:lang w:val="el-GR"/>
        </w:rPr>
        <w:t>· Της Απόφασης του Α.Χ.Σ. 467/2002 (ΦΕΚ 1531/Β/16.10.2003) και</w:t>
      </w:r>
    </w:p>
    <w:p w:rsidR="00C25392" w:rsidRPr="00C25392" w:rsidRDefault="00C25392" w:rsidP="00C25392">
      <w:pPr>
        <w:shd w:val="clear" w:color="auto" w:fill="FFFFFF"/>
        <w:spacing w:after="0"/>
        <w:rPr>
          <w:rFonts w:ascii="Book Antiqua" w:hAnsi="Book Antiqua"/>
          <w:lang w:val="el-GR"/>
        </w:rPr>
      </w:pPr>
      <w:r w:rsidRPr="00C25392">
        <w:rPr>
          <w:rFonts w:ascii="Book Antiqua" w:hAnsi="Book Antiqua"/>
          <w:lang w:val="el-GR"/>
        </w:rPr>
        <w:t xml:space="preserve">· Της Απόφασης του Α.Χ.Σ. 128/2016 (ΦΕΚ 3958/Β/2016), </w:t>
      </w:r>
    </w:p>
    <w:p w:rsidR="00C25392" w:rsidRPr="00C25392" w:rsidRDefault="00C25392" w:rsidP="00C25392">
      <w:pPr>
        <w:autoSpaceDE w:val="0"/>
        <w:autoSpaceDN w:val="0"/>
        <w:adjustRightInd w:val="0"/>
        <w:spacing w:after="0"/>
        <w:rPr>
          <w:rFonts w:ascii="Book Antiqua" w:hAnsi="Book Antiqua"/>
          <w:lang w:val="el-GR"/>
        </w:rPr>
      </w:pPr>
      <w:r w:rsidRPr="00C25392">
        <w:rPr>
          <w:rFonts w:ascii="Book Antiqua" w:hAnsi="Book Antiqua"/>
          <w:lang w:val="el-GR"/>
        </w:rPr>
        <w:t xml:space="preserve">ή τις εκάστοτε Α.Χ.Σ. και κάθε άλλης σχετικής διάταξης που ισχύει έστω και αν δεν αναφέρεται ρητά παραπάνω. </w:t>
      </w:r>
    </w:p>
    <w:p w:rsidR="00C25392" w:rsidRPr="00C25392" w:rsidRDefault="00C25392" w:rsidP="00C25392">
      <w:pPr>
        <w:shd w:val="clear" w:color="auto" w:fill="FFFFFF"/>
        <w:spacing w:after="0"/>
        <w:rPr>
          <w:rFonts w:ascii="Book Antiqua" w:hAnsi="Book Antiqua"/>
          <w:bCs/>
          <w:spacing w:val="-7"/>
          <w:lang w:val="el-GR"/>
        </w:rPr>
      </w:pPr>
      <w:r w:rsidRPr="00C25392">
        <w:rPr>
          <w:rFonts w:ascii="Book Antiqua" w:hAnsi="Book Antiqua"/>
          <w:bCs/>
          <w:spacing w:val="-7"/>
          <w:lang w:val="el-GR"/>
        </w:rPr>
        <w:t xml:space="preserve">    </w:t>
      </w:r>
      <w:r w:rsidRPr="00C25392">
        <w:rPr>
          <w:rFonts w:ascii="Book Antiqua" w:hAnsi="Book Antiqua"/>
          <w:bCs/>
          <w:spacing w:val="-7"/>
          <w:lang w:val="el-GR"/>
        </w:rPr>
        <w:tab/>
        <w:t>Οι εν λόγω υδρογονάνθρακες θα είναι αποστάγματα πετρελαίου ή προϊόντα πυρόλυσης ή και μίγματα αυτών σε τέτοιες αναλογίες, ώστε να πληρούνται όλοι οι όροι της παραπάνω απόφασης. Γενικότερα, οι ιδιότητες του πετρελαίου θέρμανσης θα είναι αυτές που προβλέπονται από την κείμενη νομοθεσία και περιγράφονται στις παραπάνω αποφάσεις.</w:t>
      </w:r>
    </w:p>
    <w:p w:rsidR="00C25392" w:rsidRPr="00C25392" w:rsidRDefault="00C25392" w:rsidP="00C25392">
      <w:pPr>
        <w:tabs>
          <w:tab w:val="left" w:pos="709"/>
        </w:tabs>
        <w:spacing w:after="0"/>
        <w:rPr>
          <w:rFonts w:ascii="Book Antiqua" w:hAnsi="Book Antiqua"/>
          <w:lang w:val="el-GR"/>
        </w:rPr>
      </w:pPr>
      <w:r w:rsidRPr="00C25392">
        <w:rPr>
          <w:rFonts w:ascii="Book Antiqua" w:hAnsi="Book Antiqua"/>
          <w:lang w:val="el-GR"/>
        </w:rPr>
        <w:tab/>
      </w:r>
      <w:r w:rsidRPr="00C25392">
        <w:rPr>
          <w:rFonts w:ascii="Book Antiqua" w:hAnsi="Book Antiqua"/>
          <w:lang w:val="el-GR"/>
        </w:rPr>
        <w:tab/>
        <w:t xml:space="preserve">Τονίζεται ότι η Ε.Σ.Ε. Δευτεροβάθμιας Εκπαίδευσης Δήμου Νάουσας διατηρεί το δικαίωμα να αποστέλλει δείγματα από τα καύσιμα ώστε να ελέγχεται τόσο η ποιότητα όσο και το αν πληρούν τις απαιτούμενες προδιαγραφές στο Γενικό Χημείο του Κράτους. </w:t>
      </w:r>
    </w:p>
    <w:p w:rsidR="00C25392" w:rsidRPr="00C25392" w:rsidRDefault="00C25392" w:rsidP="00C25392">
      <w:pPr>
        <w:tabs>
          <w:tab w:val="left" w:pos="709"/>
        </w:tabs>
        <w:spacing w:after="0"/>
        <w:rPr>
          <w:rFonts w:ascii="Book Antiqua" w:hAnsi="Book Antiqua"/>
          <w:lang w:val="el-GR"/>
        </w:rPr>
      </w:pPr>
    </w:p>
    <w:p w:rsidR="00C25392" w:rsidRPr="00C25392" w:rsidRDefault="00C25392" w:rsidP="00C25392">
      <w:pPr>
        <w:rPr>
          <w:rFonts w:ascii="Book Antiqua" w:hAnsi="Book Antiqua"/>
          <w:lang w:val="el-GR"/>
        </w:rPr>
      </w:pPr>
      <w:r w:rsidRPr="00C25392">
        <w:rPr>
          <w:rFonts w:ascii="Book Antiqua" w:hAnsi="Book Antiqua"/>
          <w:lang w:val="el-GR"/>
        </w:rPr>
        <w:t xml:space="preserve">        Σύμφωνα με τον Ν. 4412/2016 (Α’ 147/8-8-2016), που αφορά την διαδικασία ανάδειξης προμηθευτών πετρελαιοειδών, ο Δήμος Νάουσας θα προχωρήσει σε ανοικτό διαγωνισμό, όσον αφορά τα πετρελαιοειδή. Το Γραφείο Προμηθειών του ΔΗΜΟΥ ΝΑΟΥΣΑΣ ζήτησε τη λήψη απόφασης από την Ε.Σ.Ε. Δευτεροβάθμιας  Εκπαίδευσης, όσον αφορά τα παραπάνω είδη. Μέχρι σήμερα η κατάσταση εξυπηρετούνταν καλύτερα αν υπήρχαν συμβάσεις ξεχωριστές , μια για τη Δημοτική Ενότητα Νάουσας και μια για τις Δημοτικές Ενότητες Ανθεμίων και </w:t>
      </w:r>
      <w:proofErr w:type="spellStart"/>
      <w:r w:rsidRPr="00C25392">
        <w:rPr>
          <w:rFonts w:ascii="Book Antiqua" w:hAnsi="Book Antiqua"/>
          <w:lang w:val="el-GR"/>
        </w:rPr>
        <w:t>Ειρηνούπολης</w:t>
      </w:r>
      <w:proofErr w:type="spellEnd"/>
      <w:r w:rsidRPr="00C25392">
        <w:rPr>
          <w:rFonts w:ascii="Book Antiqua" w:hAnsi="Book Antiqua"/>
          <w:lang w:val="el-GR"/>
        </w:rPr>
        <w:t>. Σύμφωνα με την παρ. 1 του άρθρου 28 του Ν. 5056/2023 (ΦΕΚ 163/Α/2023), με την επιφύλαξη της παρ. 5 του ίδιου νόμου καταργούνται αυτοδικαίως στις 29/6/2024 οι σχολικές επιτροπές των Δήμων.</w:t>
      </w:r>
    </w:p>
    <w:p w:rsidR="00C25392" w:rsidRPr="00C25392" w:rsidRDefault="00C25392" w:rsidP="00C25392">
      <w:pPr>
        <w:rPr>
          <w:rFonts w:ascii="Book Antiqua" w:hAnsi="Book Antiqua"/>
          <w:lang w:val="el-GR"/>
        </w:rPr>
      </w:pPr>
      <w:r w:rsidRPr="00C25392">
        <w:rPr>
          <w:rFonts w:ascii="Book Antiqua" w:hAnsi="Book Antiqua"/>
          <w:lang w:val="el-GR"/>
        </w:rPr>
        <w:t xml:space="preserve">          Εφόσον η διαγωνιστική διαδικασία ολοκληρωθεί μέχρι την ανωτέρω ημερομηνία, η σύμβαση θα υπογραφεί από τον Πρόεδρο της Ε.Σ.Ε. Δευτεροβάθμιας  Εκπαίδευσης Δήμου Νάουσας. Σε αντίθετη περίπτωση θα υπογραφεί από το Δήμο Η.Π. Νάουσας ως καθολικό διάδοχο.</w:t>
      </w:r>
    </w:p>
    <w:p w:rsidR="00C25392" w:rsidRPr="00C25392" w:rsidRDefault="00C25392" w:rsidP="00C25392">
      <w:pPr>
        <w:rPr>
          <w:rFonts w:ascii="Book Antiqua" w:hAnsi="Book Antiqua"/>
          <w:b/>
          <w:lang w:val="el-GR"/>
        </w:rPr>
      </w:pPr>
      <w:r w:rsidRPr="00C25392">
        <w:rPr>
          <w:rFonts w:ascii="Book Antiqua" w:hAnsi="Book Antiqua"/>
          <w:lang w:val="el-GR"/>
        </w:rPr>
        <w:tab/>
        <w:t>Για χρονικό διάστημα 2 ετών (24 μήνες), που εκτείνεται στα έτη 2024, 2025 και 2026 ο Ενδεικτικός Προϋπολογισμός που αφορά το πετρέλαιο θέρμανσης των Σχολικών Κοινοτήτων Δευτεροβάθμιας Εκπαίδευσης Δήμου Νάουσας ανέρχεται στο ποσό των</w:t>
      </w:r>
      <w:r w:rsidRPr="00C25392">
        <w:rPr>
          <w:rFonts w:ascii="Book Antiqua" w:hAnsi="Book Antiqua"/>
          <w:b/>
          <w:color w:val="000000"/>
          <w:lang w:val="el-GR"/>
        </w:rPr>
        <w:t xml:space="preserve"> 327.201,28 </w:t>
      </w:r>
      <w:r w:rsidRPr="00C25392">
        <w:rPr>
          <w:rFonts w:ascii="Book Antiqua" w:hAnsi="Book Antiqua" w:cs="Arial"/>
          <w:b/>
          <w:lang w:val="el-GR"/>
        </w:rPr>
        <w:t>€</w:t>
      </w:r>
      <w:r w:rsidRPr="00C25392">
        <w:rPr>
          <w:rFonts w:ascii="Book Antiqua" w:hAnsi="Book Antiqua"/>
          <w:b/>
          <w:lang w:val="el-GR"/>
        </w:rPr>
        <w:t>:</w:t>
      </w:r>
    </w:p>
    <w:p w:rsidR="00C25392" w:rsidRPr="00EA3680" w:rsidRDefault="00C25392" w:rsidP="00C25392">
      <w:pPr>
        <w:shd w:val="clear" w:color="auto" w:fill="FFFFFF"/>
        <w:spacing w:after="0"/>
        <w:jc w:val="center"/>
        <w:rPr>
          <w:rFonts w:ascii="Book Antiqua" w:hAnsi="Book Antiqua"/>
          <w:bCs/>
          <w:spacing w:val="-7"/>
        </w:rPr>
      </w:pPr>
      <w:r w:rsidRPr="00EA3680">
        <w:rPr>
          <w:rFonts w:ascii="Book Antiqua" w:hAnsi="Book Antiqua"/>
          <w:bCs/>
          <w:spacing w:val="-7"/>
          <w:lang w:val="en-US"/>
        </w:rPr>
        <w:t>EN</w:t>
      </w:r>
      <w:r w:rsidRPr="00EA3680">
        <w:rPr>
          <w:rFonts w:ascii="Book Antiqua" w:hAnsi="Book Antiqua"/>
          <w:bCs/>
          <w:spacing w:val="-7"/>
        </w:rPr>
        <w:t>ΔΕΙΚΤΙΚΟΣ ΠΡΟΫΠΟΛΟΓΙΣΜΟΣ</w:t>
      </w: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468"/>
        <w:gridCol w:w="1012"/>
        <w:gridCol w:w="1134"/>
        <w:gridCol w:w="1276"/>
        <w:gridCol w:w="709"/>
        <w:gridCol w:w="1275"/>
        <w:gridCol w:w="1134"/>
        <w:gridCol w:w="1276"/>
      </w:tblGrid>
      <w:tr w:rsidR="00C25392" w:rsidRPr="00C153CF" w:rsidTr="00F37CD5">
        <w:tc>
          <w:tcPr>
            <w:tcW w:w="1468" w:type="dxa"/>
          </w:tcPr>
          <w:p w:rsidR="00C25392" w:rsidRPr="00742C4B" w:rsidRDefault="00C25392" w:rsidP="00F37CD5">
            <w:pPr>
              <w:rPr>
                <w:rFonts w:ascii="Book Antiqua" w:hAnsi="Book Antiqua" w:cs="Arial"/>
                <w:b/>
                <w:sz w:val="18"/>
                <w:szCs w:val="18"/>
                <w:lang w:val="en-US"/>
              </w:rPr>
            </w:pPr>
            <w:proofErr w:type="spellStart"/>
            <w:r w:rsidRPr="00742C4B">
              <w:rPr>
                <w:rFonts w:ascii="Book Antiqua" w:hAnsi="Book Antiqua" w:cs="Arial"/>
                <w:b/>
                <w:sz w:val="18"/>
                <w:szCs w:val="18"/>
              </w:rPr>
              <w:t>Είδος</w:t>
            </w:r>
            <w:proofErr w:type="spellEnd"/>
            <w:r w:rsidRPr="00742C4B">
              <w:rPr>
                <w:rFonts w:ascii="Book Antiqua" w:hAnsi="Book Antiqua" w:cs="Arial"/>
                <w:b/>
                <w:sz w:val="18"/>
                <w:szCs w:val="18"/>
              </w:rPr>
              <w:t xml:space="preserve"> </w:t>
            </w:r>
            <w:proofErr w:type="spellStart"/>
            <w:r w:rsidRPr="00742C4B">
              <w:rPr>
                <w:rFonts w:ascii="Book Antiqua" w:hAnsi="Book Antiqua" w:cs="Arial"/>
                <w:b/>
                <w:sz w:val="18"/>
                <w:szCs w:val="18"/>
              </w:rPr>
              <w:t>προμήθειας</w:t>
            </w:r>
            <w:proofErr w:type="spellEnd"/>
          </w:p>
        </w:tc>
        <w:tc>
          <w:tcPr>
            <w:tcW w:w="1012" w:type="dxa"/>
          </w:tcPr>
          <w:p w:rsidR="00C25392" w:rsidRPr="00742C4B" w:rsidRDefault="00C25392" w:rsidP="00F37CD5">
            <w:pPr>
              <w:rPr>
                <w:rFonts w:ascii="Book Antiqua" w:hAnsi="Book Antiqua" w:cs="Arial"/>
                <w:b/>
                <w:sz w:val="18"/>
                <w:szCs w:val="18"/>
              </w:rPr>
            </w:pPr>
            <w:r w:rsidRPr="00742C4B">
              <w:rPr>
                <w:rFonts w:ascii="Book Antiqua" w:hAnsi="Book Antiqua" w:cs="Arial"/>
                <w:b/>
                <w:sz w:val="18"/>
                <w:szCs w:val="18"/>
                <w:lang w:val="en-US"/>
              </w:rPr>
              <w:t>K</w:t>
            </w:r>
            <w:r w:rsidRPr="00742C4B">
              <w:rPr>
                <w:rFonts w:ascii="Book Antiqua" w:hAnsi="Book Antiqua" w:cs="Arial"/>
                <w:b/>
                <w:sz w:val="18"/>
                <w:szCs w:val="18"/>
              </w:rPr>
              <w:t xml:space="preserve">ΩΔ </w:t>
            </w:r>
            <w:r w:rsidRPr="00742C4B">
              <w:rPr>
                <w:rFonts w:ascii="Book Antiqua" w:hAnsi="Book Antiqua" w:cs="Arial"/>
                <w:b/>
                <w:sz w:val="18"/>
                <w:szCs w:val="18"/>
                <w:lang w:val="en-US"/>
              </w:rPr>
              <w:t>CPV</w:t>
            </w:r>
          </w:p>
        </w:tc>
        <w:tc>
          <w:tcPr>
            <w:tcW w:w="1134" w:type="dxa"/>
          </w:tcPr>
          <w:p w:rsidR="00C25392" w:rsidRPr="00742C4B" w:rsidRDefault="00C25392" w:rsidP="00F37CD5">
            <w:pPr>
              <w:rPr>
                <w:rFonts w:ascii="Book Antiqua" w:hAnsi="Book Antiqua" w:cs="Arial"/>
                <w:b/>
                <w:sz w:val="18"/>
                <w:szCs w:val="18"/>
              </w:rPr>
            </w:pPr>
            <w:proofErr w:type="spellStart"/>
            <w:r w:rsidRPr="00742C4B">
              <w:rPr>
                <w:rFonts w:ascii="Book Antiqua" w:hAnsi="Book Antiqua" w:cs="Arial"/>
                <w:b/>
                <w:sz w:val="18"/>
                <w:szCs w:val="18"/>
              </w:rPr>
              <w:t>Μον.Μετ</w:t>
            </w:r>
            <w:proofErr w:type="spellEnd"/>
            <w:r w:rsidRPr="00742C4B">
              <w:rPr>
                <w:rFonts w:ascii="Book Antiqua" w:hAnsi="Book Antiqua" w:cs="Arial"/>
                <w:b/>
                <w:sz w:val="18"/>
                <w:szCs w:val="18"/>
              </w:rPr>
              <w:t>.</w:t>
            </w:r>
          </w:p>
        </w:tc>
        <w:tc>
          <w:tcPr>
            <w:tcW w:w="1276" w:type="dxa"/>
          </w:tcPr>
          <w:p w:rsidR="00C25392" w:rsidRPr="00742C4B" w:rsidRDefault="00C25392" w:rsidP="00F37CD5">
            <w:pPr>
              <w:rPr>
                <w:rFonts w:ascii="Book Antiqua" w:hAnsi="Book Antiqua" w:cs="Arial"/>
                <w:b/>
                <w:sz w:val="18"/>
                <w:szCs w:val="18"/>
              </w:rPr>
            </w:pPr>
            <w:proofErr w:type="spellStart"/>
            <w:r w:rsidRPr="00742C4B">
              <w:rPr>
                <w:rFonts w:ascii="Book Antiqua" w:hAnsi="Book Antiqua" w:cs="Arial"/>
                <w:b/>
                <w:sz w:val="18"/>
                <w:szCs w:val="18"/>
              </w:rPr>
              <w:t>Ποσότης</w:t>
            </w:r>
            <w:proofErr w:type="spellEnd"/>
          </w:p>
        </w:tc>
        <w:tc>
          <w:tcPr>
            <w:tcW w:w="709" w:type="dxa"/>
          </w:tcPr>
          <w:p w:rsidR="00C25392" w:rsidRPr="00742C4B" w:rsidRDefault="00C25392" w:rsidP="00F37CD5">
            <w:pPr>
              <w:rPr>
                <w:rFonts w:ascii="Book Antiqua" w:hAnsi="Book Antiqua" w:cs="Arial"/>
                <w:b/>
                <w:sz w:val="18"/>
                <w:szCs w:val="18"/>
              </w:rPr>
            </w:pPr>
            <w:proofErr w:type="spellStart"/>
            <w:r w:rsidRPr="00742C4B">
              <w:rPr>
                <w:rFonts w:ascii="Book Antiqua" w:hAnsi="Book Antiqua" w:cs="Arial"/>
                <w:b/>
                <w:sz w:val="18"/>
                <w:szCs w:val="18"/>
              </w:rPr>
              <w:t>Τιμή</w:t>
            </w:r>
            <w:proofErr w:type="spellEnd"/>
            <w:r w:rsidRPr="00742C4B">
              <w:rPr>
                <w:rFonts w:ascii="Book Antiqua" w:hAnsi="Book Antiqua" w:cs="Arial"/>
                <w:b/>
                <w:sz w:val="18"/>
                <w:szCs w:val="18"/>
              </w:rPr>
              <w:t xml:space="preserve"> </w:t>
            </w:r>
            <w:proofErr w:type="spellStart"/>
            <w:r w:rsidRPr="00742C4B">
              <w:rPr>
                <w:rFonts w:ascii="Book Antiqua" w:hAnsi="Book Antiqua" w:cs="Arial"/>
                <w:b/>
                <w:sz w:val="18"/>
                <w:szCs w:val="18"/>
              </w:rPr>
              <w:t>μονάδας</w:t>
            </w:r>
            <w:proofErr w:type="spellEnd"/>
          </w:p>
        </w:tc>
        <w:tc>
          <w:tcPr>
            <w:tcW w:w="1275" w:type="dxa"/>
          </w:tcPr>
          <w:p w:rsidR="00C25392" w:rsidRPr="00742C4B" w:rsidRDefault="00C25392" w:rsidP="00F37CD5">
            <w:pPr>
              <w:rPr>
                <w:rFonts w:ascii="Book Antiqua" w:hAnsi="Book Antiqua" w:cs="Arial"/>
                <w:b/>
                <w:sz w:val="18"/>
                <w:szCs w:val="18"/>
              </w:rPr>
            </w:pPr>
            <w:proofErr w:type="spellStart"/>
            <w:r w:rsidRPr="00742C4B">
              <w:rPr>
                <w:rFonts w:ascii="Book Antiqua" w:hAnsi="Book Antiqua" w:cs="Arial"/>
                <w:b/>
                <w:sz w:val="18"/>
                <w:szCs w:val="18"/>
              </w:rPr>
              <w:t>Αξία</w:t>
            </w:r>
            <w:proofErr w:type="spellEnd"/>
          </w:p>
        </w:tc>
        <w:tc>
          <w:tcPr>
            <w:tcW w:w="1134" w:type="dxa"/>
          </w:tcPr>
          <w:p w:rsidR="00C25392" w:rsidRPr="00742C4B" w:rsidRDefault="00C25392" w:rsidP="00F37CD5">
            <w:pPr>
              <w:rPr>
                <w:rFonts w:ascii="Book Antiqua" w:hAnsi="Book Antiqua" w:cs="Arial"/>
                <w:b/>
                <w:sz w:val="18"/>
                <w:szCs w:val="18"/>
              </w:rPr>
            </w:pPr>
            <w:r w:rsidRPr="00742C4B">
              <w:rPr>
                <w:rFonts w:ascii="Book Antiqua" w:hAnsi="Book Antiqua" w:cs="Arial"/>
                <w:b/>
                <w:sz w:val="18"/>
                <w:szCs w:val="18"/>
              </w:rPr>
              <w:t>ΦΠΑ 24%</w:t>
            </w:r>
          </w:p>
        </w:tc>
        <w:tc>
          <w:tcPr>
            <w:tcW w:w="1276" w:type="dxa"/>
          </w:tcPr>
          <w:p w:rsidR="00C25392" w:rsidRPr="00742C4B" w:rsidRDefault="00C25392" w:rsidP="00F37CD5">
            <w:pPr>
              <w:rPr>
                <w:rFonts w:ascii="Book Antiqua" w:hAnsi="Book Antiqua" w:cs="Arial"/>
                <w:b/>
                <w:sz w:val="18"/>
                <w:szCs w:val="18"/>
              </w:rPr>
            </w:pPr>
            <w:r w:rsidRPr="00742C4B">
              <w:rPr>
                <w:rFonts w:ascii="Book Antiqua" w:hAnsi="Book Antiqua" w:cs="Arial"/>
                <w:b/>
                <w:sz w:val="18"/>
                <w:szCs w:val="18"/>
              </w:rPr>
              <w:t>ΣΥΝΟΛΟ</w:t>
            </w:r>
          </w:p>
        </w:tc>
      </w:tr>
      <w:tr w:rsidR="00C25392" w:rsidRPr="00C153CF" w:rsidTr="00F37CD5">
        <w:tc>
          <w:tcPr>
            <w:tcW w:w="1468" w:type="dxa"/>
          </w:tcPr>
          <w:p w:rsidR="00C25392" w:rsidRPr="00C25392" w:rsidRDefault="00C25392" w:rsidP="00F37CD5">
            <w:pPr>
              <w:rPr>
                <w:rFonts w:ascii="Book Antiqua" w:hAnsi="Book Antiqua" w:cs="Arial"/>
                <w:sz w:val="18"/>
                <w:szCs w:val="18"/>
                <w:lang w:val="el-GR"/>
              </w:rPr>
            </w:pPr>
            <w:r w:rsidRPr="00C25392">
              <w:rPr>
                <w:rFonts w:ascii="Book Antiqua" w:hAnsi="Book Antiqua" w:cs="Arial"/>
                <w:sz w:val="18"/>
                <w:szCs w:val="18"/>
                <w:lang w:val="el-GR"/>
              </w:rPr>
              <w:t xml:space="preserve">Πετρέλαιο θέρμανσης </w:t>
            </w:r>
          </w:p>
          <w:p w:rsidR="00C25392" w:rsidRPr="00C25392" w:rsidRDefault="00C25392" w:rsidP="00F37CD5">
            <w:pPr>
              <w:rPr>
                <w:rFonts w:ascii="Book Antiqua" w:hAnsi="Book Antiqua" w:cs="Arial"/>
                <w:sz w:val="18"/>
                <w:szCs w:val="18"/>
                <w:lang w:val="el-GR"/>
              </w:rPr>
            </w:pPr>
            <w:r w:rsidRPr="00C25392">
              <w:rPr>
                <w:rFonts w:ascii="Book Antiqua" w:hAnsi="Book Antiqua" w:cs="Arial"/>
                <w:sz w:val="18"/>
                <w:szCs w:val="18"/>
                <w:lang w:val="el-GR"/>
              </w:rPr>
              <w:t>Ομάδα 1</w:t>
            </w:r>
          </w:p>
          <w:p w:rsidR="00C25392" w:rsidRPr="00C25392" w:rsidRDefault="00C25392" w:rsidP="00F37CD5">
            <w:pPr>
              <w:rPr>
                <w:rFonts w:ascii="Book Antiqua" w:hAnsi="Book Antiqua"/>
                <w:sz w:val="18"/>
                <w:szCs w:val="18"/>
                <w:lang w:val="el-GR"/>
              </w:rPr>
            </w:pPr>
            <w:r w:rsidRPr="00C25392">
              <w:rPr>
                <w:rFonts w:ascii="Book Antiqua" w:hAnsi="Book Antiqua" w:cs="Arial"/>
                <w:sz w:val="18"/>
                <w:szCs w:val="18"/>
                <w:lang w:val="el-GR"/>
              </w:rPr>
              <w:t>(Δημοτική Ενότητα Νάουσας)</w:t>
            </w:r>
          </w:p>
        </w:tc>
        <w:tc>
          <w:tcPr>
            <w:tcW w:w="1012" w:type="dxa"/>
          </w:tcPr>
          <w:p w:rsidR="00C25392" w:rsidRPr="00742C4B" w:rsidRDefault="00C25392" w:rsidP="00F37CD5">
            <w:pPr>
              <w:rPr>
                <w:rFonts w:ascii="Book Antiqua" w:hAnsi="Book Antiqua" w:cs="Arial"/>
                <w:sz w:val="18"/>
                <w:szCs w:val="18"/>
              </w:rPr>
            </w:pPr>
            <w:r w:rsidRPr="00742C4B">
              <w:rPr>
                <w:rFonts w:ascii="Book Antiqua" w:hAnsi="Book Antiqua"/>
                <w:sz w:val="18"/>
                <w:szCs w:val="18"/>
              </w:rPr>
              <w:t>09135100</w:t>
            </w:r>
            <w:r w:rsidRPr="00742C4B">
              <w:rPr>
                <w:rFonts w:ascii="Book Antiqua" w:hAnsi="Book Antiqua"/>
                <w:sz w:val="18"/>
                <w:szCs w:val="18"/>
                <w:lang w:val="en-US"/>
              </w:rPr>
              <w:t>-5</w:t>
            </w:r>
          </w:p>
        </w:tc>
        <w:tc>
          <w:tcPr>
            <w:tcW w:w="1134" w:type="dxa"/>
          </w:tcPr>
          <w:p w:rsidR="00C25392" w:rsidRPr="00742C4B" w:rsidRDefault="00C25392" w:rsidP="00F37CD5">
            <w:pPr>
              <w:rPr>
                <w:rFonts w:ascii="Book Antiqua" w:hAnsi="Book Antiqua" w:cs="Arial"/>
                <w:sz w:val="18"/>
                <w:szCs w:val="18"/>
              </w:rPr>
            </w:pPr>
            <w:proofErr w:type="spellStart"/>
            <w:r w:rsidRPr="00742C4B">
              <w:rPr>
                <w:rFonts w:ascii="Book Antiqua" w:hAnsi="Book Antiqua" w:cs="Arial"/>
                <w:sz w:val="18"/>
                <w:szCs w:val="18"/>
              </w:rPr>
              <w:t>λίτρα</w:t>
            </w:r>
            <w:proofErr w:type="spellEnd"/>
          </w:p>
        </w:tc>
        <w:tc>
          <w:tcPr>
            <w:tcW w:w="1276" w:type="dxa"/>
          </w:tcPr>
          <w:p w:rsidR="00C25392" w:rsidRPr="00742C4B" w:rsidRDefault="00C25392" w:rsidP="00F37CD5">
            <w:pPr>
              <w:jc w:val="right"/>
              <w:rPr>
                <w:rFonts w:ascii="Book Antiqua" w:hAnsi="Book Antiqua"/>
                <w:sz w:val="18"/>
                <w:szCs w:val="18"/>
              </w:rPr>
            </w:pPr>
            <w:r>
              <w:rPr>
                <w:rFonts w:ascii="Book Antiqua" w:hAnsi="Book Antiqua"/>
                <w:sz w:val="18"/>
                <w:szCs w:val="18"/>
              </w:rPr>
              <w:t>160</w:t>
            </w:r>
            <w:r w:rsidRPr="00742C4B">
              <w:rPr>
                <w:rFonts w:ascii="Book Antiqua" w:hAnsi="Book Antiqua"/>
                <w:sz w:val="18"/>
                <w:szCs w:val="18"/>
              </w:rPr>
              <w:t>.000</w:t>
            </w:r>
            <w:r>
              <w:rPr>
                <w:rFonts w:ascii="Book Antiqua" w:hAnsi="Book Antiqua"/>
                <w:sz w:val="18"/>
                <w:szCs w:val="18"/>
              </w:rPr>
              <w:t>,00</w:t>
            </w:r>
          </w:p>
        </w:tc>
        <w:tc>
          <w:tcPr>
            <w:tcW w:w="709" w:type="dxa"/>
          </w:tcPr>
          <w:p w:rsidR="00C25392" w:rsidRPr="00742C4B" w:rsidRDefault="00C25392" w:rsidP="00F37CD5">
            <w:pPr>
              <w:jc w:val="right"/>
              <w:rPr>
                <w:rFonts w:ascii="Book Antiqua" w:hAnsi="Book Antiqua"/>
                <w:sz w:val="18"/>
                <w:szCs w:val="18"/>
              </w:rPr>
            </w:pPr>
            <w:r>
              <w:rPr>
                <w:rFonts w:ascii="Book Antiqua" w:hAnsi="Book Antiqua"/>
                <w:sz w:val="18"/>
                <w:szCs w:val="18"/>
              </w:rPr>
              <w:t>1,064</w:t>
            </w:r>
          </w:p>
        </w:tc>
        <w:tc>
          <w:tcPr>
            <w:tcW w:w="1275" w:type="dxa"/>
          </w:tcPr>
          <w:p w:rsidR="00C25392" w:rsidRPr="00742C4B" w:rsidRDefault="00C25392" w:rsidP="00F37CD5">
            <w:pPr>
              <w:jc w:val="right"/>
              <w:rPr>
                <w:rFonts w:ascii="Book Antiqua" w:hAnsi="Book Antiqua"/>
                <w:sz w:val="18"/>
                <w:szCs w:val="18"/>
              </w:rPr>
            </w:pPr>
            <w:r>
              <w:rPr>
                <w:rFonts w:ascii="Book Antiqua" w:hAnsi="Book Antiqua"/>
                <w:sz w:val="18"/>
                <w:szCs w:val="18"/>
              </w:rPr>
              <w:t>170.24</w:t>
            </w:r>
            <w:r w:rsidRPr="00742C4B">
              <w:rPr>
                <w:rFonts w:ascii="Book Antiqua" w:hAnsi="Book Antiqua"/>
                <w:sz w:val="18"/>
                <w:szCs w:val="18"/>
              </w:rPr>
              <w:t>0,00</w:t>
            </w:r>
          </w:p>
        </w:tc>
        <w:tc>
          <w:tcPr>
            <w:tcW w:w="1134" w:type="dxa"/>
          </w:tcPr>
          <w:p w:rsidR="00C25392" w:rsidRPr="00742C4B" w:rsidRDefault="00C25392" w:rsidP="00F37CD5">
            <w:pPr>
              <w:jc w:val="right"/>
              <w:rPr>
                <w:rFonts w:ascii="Book Antiqua" w:hAnsi="Book Antiqua"/>
                <w:sz w:val="18"/>
                <w:szCs w:val="18"/>
              </w:rPr>
            </w:pPr>
            <w:r>
              <w:rPr>
                <w:rFonts w:ascii="Book Antiqua" w:hAnsi="Book Antiqua"/>
                <w:sz w:val="18"/>
                <w:szCs w:val="18"/>
              </w:rPr>
              <w:t>40.857,6</w:t>
            </w:r>
            <w:r w:rsidRPr="00742C4B">
              <w:rPr>
                <w:rFonts w:ascii="Book Antiqua" w:hAnsi="Book Antiqua"/>
                <w:sz w:val="18"/>
                <w:szCs w:val="18"/>
              </w:rPr>
              <w:t>0</w:t>
            </w:r>
          </w:p>
        </w:tc>
        <w:tc>
          <w:tcPr>
            <w:tcW w:w="1276" w:type="dxa"/>
          </w:tcPr>
          <w:p w:rsidR="00C25392" w:rsidRPr="00742C4B" w:rsidRDefault="00C25392" w:rsidP="00F37CD5">
            <w:pPr>
              <w:jc w:val="right"/>
              <w:rPr>
                <w:rFonts w:ascii="Book Antiqua" w:hAnsi="Book Antiqua"/>
                <w:sz w:val="18"/>
                <w:szCs w:val="18"/>
              </w:rPr>
            </w:pPr>
            <w:r>
              <w:rPr>
                <w:rFonts w:ascii="Book Antiqua" w:hAnsi="Book Antiqua"/>
                <w:sz w:val="18"/>
                <w:szCs w:val="18"/>
              </w:rPr>
              <w:t>211.097,6</w:t>
            </w:r>
            <w:r w:rsidRPr="00742C4B">
              <w:rPr>
                <w:rFonts w:ascii="Book Antiqua" w:hAnsi="Book Antiqua"/>
                <w:sz w:val="18"/>
                <w:szCs w:val="18"/>
              </w:rPr>
              <w:t>0</w:t>
            </w:r>
          </w:p>
        </w:tc>
      </w:tr>
      <w:tr w:rsidR="00C25392" w:rsidRPr="00C153CF" w:rsidTr="00F37CD5">
        <w:tc>
          <w:tcPr>
            <w:tcW w:w="1468" w:type="dxa"/>
          </w:tcPr>
          <w:p w:rsidR="00C25392" w:rsidRPr="00C25392" w:rsidRDefault="00C25392" w:rsidP="00F37CD5">
            <w:pPr>
              <w:rPr>
                <w:rFonts w:ascii="Book Antiqua" w:hAnsi="Book Antiqua" w:cs="Arial"/>
                <w:sz w:val="18"/>
                <w:szCs w:val="18"/>
                <w:lang w:val="el-GR"/>
              </w:rPr>
            </w:pPr>
            <w:r w:rsidRPr="00C25392">
              <w:rPr>
                <w:rFonts w:ascii="Book Antiqua" w:hAnsi="Book Antiqua" w:cs="Arial"/>
                <w:sz w:val="18"/>
                <w:szCs w:val="18"/>
                <w:lang w:val="el-GR"/>
              </w:rPr>
              <w:t xml:space="preserve">Πετρέλαιο θέρμανσης </w:t>
            </w:r>
          </w:p>
          <w:p w:rsidR="00C25392" w:rsidRPr="00C25392" w:rsidRDefault="00C25392" w:rsidP="00F37CD5">
            <w:pPr>
              <w:rPr>
                <w:rFonts w:ascii="Book Antiqua" w:hAnsi="Book Antiqua" w:cs="Arial"/>
                <w:sz w:val="18"/>
                <w:szCs w:val="18"/>
                <w:lang w:val="el-GR"/>
              </w:rPr>
            </w:pPr>
            <w:r w:rsidRPr="00C25392">
              <w:rPr>
                <w:rFonts w:ascii="Book Antiqua" w:hAnsi="Book Antiqua" w:cs="Arial"/>
                <w:sz w:val="18"/>
                <w:szCs w:val="18"/>
                <w:lang w:val="el-GR"/>
              </w:rPr>
              <w:t>Ομάδα 2</w:t>
            </w:r>
          </w:p>
          <w:p w:rsidR="00C25392" w:rsidRPr="00C25392" w:rsidRDefault="00C25392" w:rsidP="00F37CD5">
            <w:pPr>
              <w:rPr>
                <w:rFonts w:ascii="Book Antiqua" w:hAnsi="Book Antiqua"/>
                <w:sz w:val="18"/>
                <w:szCs w:val="18"/>
                <w:lang w:val="el-GR"/>
              </w:rPr>
            </w:pPr>
            <w:r w:rsidRPr="00C25392">
              <w:rPr>
                <w:rFonts w:ascii="Book Antiqua" w:hAnsi="Book Antiqua" w:cs="Arial"/>
                <w:sz w:val="18"/>
                <w:szCs w:val="18"/>
                <w:lang w:val="el-GR"/>
              </w:rPr>
              <w:t xml:space="preserve">(Δημοτικές Ενότητες </w:t>
            </w:r>
            <w:r w:rsidRPr="00C25392">
              <w:rPr>
                <w:rFonts w:ascii="Book Antiqua" w:hAnsi="Book Antiqua" w:cs="Arial"/>
                <w:sz w:val="18"/>
                <w:szCs w:val="18"/>
                <w:lang w:val="el-GR"/>
              </w:rPr>
              <w:lastRenderedPageBreak/>
              <w:t xml:space="preserve">Ανθεμίων  &amp; </w:t>
            </w:r>
            <w:proofErr w:type="spellStart"/>
            <w:r w:rsidRPr="00C25392">
              <w:rPr>
                <w:rFonts w:ascii="Book Antiqua" w:hAnsi="Book Antiqua" w:cs="Arial"/>
                <w:sz w:val="18"/>
                <w:szCs w:val="18"/>
                <w:lang w:val="el-GR"/>
              </w:rPr>
              <w:t>Ειρηνούπολης</w:t>
            </w:r>
            <w:proofErr w:type="spellEnd"/>
            <w:r w:rsidRPr="00C25392">
              <w:rPr>
                <w:rFonts w:ascii="Book Antiqua" w:hAnsi="Book Antiqua" w:cs="Arial"/>
                <w:sz w:val="18"/>
                <w:szCs w:val="18"/>
                <w:lang w:val="el-GR"/>
              </w:rPr>
              <w:t>)</w:t>
            </w:r>
          </w:p>
        </w:tc>
        <w:tc>
          <w:tcPr>
            <w:tcW w:w="1012" w:type="dxa"/>
          </w:tcPr>
          <w:p w:rsidR="00C25392" w:rsidRPr="00742C4B" w:rsidRDefault="00C25392" w:rsidP="00F37CD5">
            <w:pPr>
              <w:rPr>
                <w:rFonts w:ascii="Book Antiqua" w:hAnsi="Book Antiqua" w:cs="Arial"/>
                <w:sz w:val="18"/>
                <w:szCs w:val="18"/>
              </w:rPr>
            </w:pPr>
            <w:r w:rsidRPr="00742C4B">
              <w:rPr>
                <w:rFonts w:ascii="Book Antiqua" w:hAnsi="Book Antiqua"/>
                <w:sz w:val="18"/>
                <w:szCs w:val="18"/>
              </w:rPr>
              <w:lastRenderedPageBreak/>
              <w:t>09135100</w:t>
            </w:r>
            <w:r w:rsidRPr="00111376">
              <w:rPr>
                <w:rFonts w:ascii="Book Antiqua" w:hAnsi="Book Antiqua"/>
                <w:sz w:val="18"/>
                <w:szCs w:val="18"/>
              </w:rPr>
              <w:t>-5</w:t>
            </w:r>
          </w:p>
        </w:tc>
        <w:tc>
          <w:tcPr>
            <w:tcW w:w="1134" w:type="dxa"/>
          </w:tcPr>
          <w:p w:rsidR="00C25392" w:rsidRPr="00742C4B" w:rsidRDefault="00C25392" w:rsidP="00F37CD5">
            <w:pPr>
              <w:rPr>
                <w:rFonts w:ascii="Book Antiqua" w:hAnsi="Book Antiqua" w:cs="Arial"/>
                <w:sz w:val="18"/>
                <w:szCs w:val="18"/>
              </w:rPr>
            </w:pPr>
            <w:proofErr w:type="spellStart"/>
            <w:r w:rsidRPr="00742C4B">
              <w:rPr>
                <w:rFonts w:ascii="Book Antiqua" w:hAnsi="Book Antiqua" w:cs="Arial"/>
                <w:sz w:val="18"/>
                <w:szCs w:val="18"/>
              </w:rPr>
              <w:t>λίτρα</w:t>
            </w:r>
            <w:proofErr w:type="spellEnd"/>
          </w:p>
        </w:tc>
        <w:tc>
          <w:tcPr>
            <w:tcW w:w="1276" w:type="dxa"/>
          </w:tcPr>
          <w:p w:rsidR="00C25392" w:rsidRPr="00742C4B" w:rsidRDefault="00C25392" w:rsidP="00F37CD5">
            <w:pPr>
              <w:jc w:val="right"/>
              <w:rPr>
                <w:rFonts w:ascii="Book Antiqua" w:hAnsi="Book Antiqua"/>
                <w:sz w:val="18"/>
                <w:szCs w:val="18"/>
              </w:rPr>
            </w:pPr>
            <w:r>
              <w:rPr>
                <w:rFonts w:ascii="Book Antiqua" w:hAnsi="Book Antiqua"/>
                <w:sz w:val="18"/>
                <w:szCs w:val="18"/>
              </w:rPr>
              <w:t>88</w:t>
            </w:r>
            <w:r w:rsidRPr="00742C4B">
              <w:rPr>
                <w:rFonts w:ascii="Book Antiqua" w:hAnsi="Book Antiqua"/>
                <w:sz w:val="18"/>
                <w:szCs w:val="18"/>
              </w:rPr>
              <w:t>.000,00</w:t>
            </w:r>
          </w:p>
        </w:tc>
        <w:tc>
          <w:tcPr>
            <w:tcW w:w="709" w:type="dxa"/>
          </w:tcPr>
          <w:p w:rsidR="00C25392" w:rsidRPr="00742C4B" w:rsidRDefault="00C25392" w:rsidP="00F37CD5">
            <w:pPr>
              <w:jc w:val="right"/>
              <w:rPr>
                <w:rFonts w:ascii="Book Antiqua" w:hAnsi="Book Antiqua"/>
                <w:sz w:val="18"/>
                <w:szCs w:val="18"/>
              </w:rPr>
            </w:pPr>
            <w:r>
              <w:rPr>
                <w:rFonts w:ascii="Book Antiqua" w:hAnsi="Book Antiqua"/>
                <w:sz w:val="18"/>
                <w:szCs w:val="18"/>
              </w:rPr>
              <w:t>1,064</w:t>
            </w:r>
          </w:p>
        </w:tc>
        <w:tc>
          <w:tcPr>
            <w:tcW w:w="1275" w:type="dxa"/>
          </w:tcPr>
          <w:p w:rsidR="00C25392" w:rsidRPr="00742C4B" w:rsidRDefault="00C25392" w:rsidP="00F37CD5">
            <w:pPr>
              <w:jc w:val="right"/>
              <w:rPr>
                <w:rFonts w:ascii="Book Antiqua" w:hAnsi="Book Antiqua"/>
                <w:sz w:val="18"/>
                <w:szCs w:val="18"/>
              </w:rPr>
            </w:pPr>
            <w:r>
              <w:rPr>
                <w:rFonts w:ascii="Book Antiqua" w:hAnsi="Book Antiqua"/>
                <w:sz w:val="18"/>
                <w:szCs w:val="18"/>
              </w:rPr>
              <w:t>93.632</w:t>
            </w:r>
            <w:r w:rsidRPr="00742C4B">
              <w:rPr>
                <w:rFonts w:ascii="Book Antiqua" w:hAnsi="Book Antiqua"/>
                <w:sz w:val="18"/>
                <w:szCs w:val="18"/>
              </w:rPr>
              <w:t>,00</w:t>
            </w:r>
          </w:p>
        </w:tc>
        <w:tc>
          <w:tcPr>
            <w:tcW w:w="1134" w:type="dxa"/>
          </w:tcPr>
          <w:p w:rsidR="00C25392" w:rsidRPr="00742C4B" w:rsidRDefault="00C25392" w:rsidP="00F37CD5">
            <w:pPr>
              <w:jc w:val="right"/>
              <w:rPr>
                <w:rFonts w:ascii="Book Antiqua" w:hAnsi="Book Antiqua"/>
                <w:sz w:val="18"/>
                <w:szCs w:val="18"/>
              </w:rPr>
            </w:pPr>
            <w:r>
              <w:rPr>
                <w:rFonts w:ascii="Book Antiqua" w:hAnsi="Book Antiqua"/>
                <w:sz w:val="18"/>
                <w:szCs w:val="18"/>
              </w:rPr>
              <w:t>22.471,68</w:t>
            </w:r>
          </w:p>
        </w:tc>
        <w:tc>
          <w:tcPr>
            <w:tcW w:w="1276" w:type="dxa"/>
          </w:tcPr>
          <w:p w:rsidR="00C25392" w:rsidRPr="00742C4B" w:rsidRDefault="00C25392" w:rsidP="00F37CD5">
            <w:pPr>
              <w:jc w:val="right"/>
              <w:rPr>
                <w:rFonts w:ascii="Book Antiqua" w:hAnsi="Book Antiqua"/>
                <w:sz w:val="18"/>
                <w:szCs w:val="18"/>
              </w:rPr>
            </w:pPr>
            <w:r>
              <w:rPr>
                <w:rFonts w:ascii="Book Antiqua" w:hAnsi="Book Antiqua"/>
                <w:sz w:val="18"/>
                <w:szCs w:val="18"/>
              </w:rPr>
              <w:t>116.103,68</w:t>
            </w:r>
          </w:p>
        </w:tc>
      </w:tr>
      <w:tr w:rsidR="00C25392" w:rsidRPr="00C153CF" w:rsidTr="00F37CD5">
        <w:tc>
          <w:tcPr>
            <w:tcW w:w="1468" w:type="dxa"/>
          </w:tcPr>
          <w:p w:rsidR="00C25392" w:rsidRPr="00742C4B" w:rsidRDefault="00C25392" w:rsidP="00F37CD5">
            <w:pPr>
              <w:rPr>
                <w:rFonts w:ascii="Book Antiqua" w:hAnsi="Book Antiqua" w:cs="Arial"/>
                <w:sz w:val="18"/>
                <w:szCs w:val="18"/>
              </w:rPr>
            </w:pPr>
            <w:r w:rsidRPr="00742C4B">
              <w:rPr>
                <w:rFonts w:ascii="Book Antiqua" w:hAnsi="Book Antiqua" w:cs="Arial"/>
                <w:sz w:val="18"/>
                <w:szCs w:val="18"/>
              </w:rPr>
              <w:lastRenderedPageBreak/>
              <w:t>ΣΥΝΟΛΟ</w:t>
            </w:r>
          </w:p>
        </w:tc>
        <w:tc>
          <w:tcPr>
            <w:tcW w:w="1012" w:type="dxa"/>
          </w:tcPr>
          <w:p w:rsidR="00C25392" w:rsidRPr="00742C4B" w:rsidRDefault="00C25392" w:rsidP="00F37CD5">
            <w:pPr>
              <w:rPr>
                <w:rFonts w:ascii="Book Antiqua" w:hAnsi="Book Antiqua" w:cs="Arial"/>
                <w:sz w:val="18"/>
                <w:szCs w:val="18"/>
                <w:lang w:val="en-US"/>
              </w:rPr>
            </w:pPr>
          </w:p>
        </w:tc>
        <w:tc>
          <w:tcPr>
            <w:tcW w:w="1134" w:type="dxa"/>
          </w:tcPr>
          <w:p w:rsidR="00C25392" w:rsidRPr="00742C4B" w:rsidRDefault="00C25392" w:rsidP="00F37CD5">
            <w:pPr>
              <w:rPr>
                <w:rFonts w:ascii="Book Antiqua" w:hAnsi="Book Antiqua" w:cs="Arial"/>
                <w:sz w:val="18"/>
                <w:szCs w:val="18"/>
              </w:rPr>
            </w:pPr>
          </w:p>
        </w:tc>
        <w:tc>
          <w:tcPr>
            <w:tcW w:w="1276" w:type="dxa"/>
            <w:vAlign w:val="bottom"/>
          </w:tcPr>
          <w:p w:rsidR="00C25392" w:rsidRPr="00742C4B" w:rsidRDefault="00C25392" w:rsidP="00F37CD5">
            <w:pPr>
              <w:jc w:val="right"/>
              <w:rPr>
                <w:rFonts w:ascii="Book Antiqua" w:hAnsi="Book Antiqua"/>
                <w:color w:val="000000"/>
                <w:sz w:val="18"/>
                <w:szCs w:val="18"/>
              </w:rPr>
            </w:pPr>
            <w:r>
              <w:rPr>
                <w:rFonts w:ascii="Book Antiqua" w:hAnsi="Book Antiqua"/>
                <w:color w:val="000000"/>
                <w:sz w:val="18"/>
                <w:szCs w:val="18"/>
              </w:rPr>
              <w:t>248</w:t>
            </w:r>
            <w:r w:rsidRPr="00742C4B">
              <w:rPr>
                <w:rFonts w:ascii="Book Antiqua" w:hAnsi="Book Antiqua"/>
                <w:color w:val="000000"/>
                <w:sz w:val="18"/>
                <w:szCs w:val="18"/>
              </w:rPr>
              <w:t>.000,00</w:t>
            </w:r>
          </w:p>
        </w:tc>
        <w:tc>
          <w:tcPr>
            <w:tcW w:w="709" w:type="dxa"/>
            <w:vAlign w:val="bottom"/>
          </w:tcPr>
          <w:p w:rsidR="00C25392" w:rsidRPr="00742C4B" w:rsidRDefault="00C25392" w:rsidP="00F37CD5">
            <w:pPr>
              <w:jc w:val="right"/>
              <w:rPr>
                <w:rFonts w:ascii="Book Antiqua" w:hAnsi="Book Antiqua"/>
                <w:color w:val="000000"/>
                <w:sz w:val="18"/>
                <w:szCs w:val="18"/>
              </w:rPr>
            </w:pPr>
          </w:p>
        </w:tc>
        <w:tc>
          <w:tcPr>
            <w:tcW w:w="1275" w:type="dxa"/>
            <w:vAlign w:val="bottom"/>
          </w:tcPr>
          <w:p w:rsidR="00C25392" w:rsidRPr="00742C4B" w:rsidRDefault="00C25392" w:rsidP="00F37CD5">
            <w:pPr>
              <w:jc w:val="right"/>
              <w:rPr>
                <w:rFonts w:ascii="Book Antiqua" w:hAnsi="Book Antiqua"/>
                <w:color w:val="000000"/>
                <w:sz w:val="18"/>
                <w:szCs w:val="18"/>
              </w:rPr>
            </w:pPr>
            <w:r>
              <w:rPr>
                <w:rFonts w:ascii="Book Antiqua" w:hAnsi="Book Antiqua"/>
                <w:color w:val="000000"/>
                <w:sz w:val="18"/>
                <w:szCs w:val="18"/>
              </w:rPr>
              <w:t>263.872</w:t>
            </w:r>
            <w:r w:rsidRPr="00742C4B">
              <w:rPr>
                <w:rFonts w:ascii="Book Antiqua" w:hAnsi="Book Antiqua"/>
                <w:color w:val="000000"/>
                <w:sz w:val="18"/>
                <w:szCs w:val="18"/>
              </w:rPr>
              <w:t>,00</w:t>
            </w:r>
          </w:p>
        </w:tc>
        <w:tc>
          <w:tcPr>
            <w:tcW w:w="1134" w:type="dxa"/>
            <w:vAlign w:val="bottom"/>
          </w:tcPr>
          <w:p w:rsidR="00C25392" w:rsidRPr="00742C4B" w:rsidRDefault="00C25392" w:rsidP="00F37CD5">
            <w:pPr>
              <w:jc w:val="right"/>
              <w:rPr>
                <w:rFonts w:ascii="Book Antiqua" w:hAnsi="Book Antiqua"/>
                <w:color w:val="000000"/>
                <w:sz w:val="18"/>
                <w:szCs w:val="18"/>
              </w:rPr>
            </w:pPr>
            <w:r>
              <w:rPr>
                <w:rFonts w:ascii="Book Antiqua" w:hAnsi="Book Antiqua"/>
                <w:color w:val="000000"/>
                <w:sz w:val="18"/>
                <w:szCs w:val="18"/>
              </w:rPr>
              <w:t>63.329,28</w:t>
            </w:r>
          </w:p>
        </w:tc>
        <w:tc>
          <w:tcPr>
            <w:tcW w:w="1276" w:type="dxa"/>
            <w:vAlign w:val="bottom"/>
          </w:tcPr>
          <w:p w:rsidR="00C25392" w:rsidRPr="00742C4B" w:rsidRDefault="00C25392" w:rsidP="00F37CD5">
            <w:pPr>
              <w:jc w:val="right"/>
              <w:rPr>
                <w:rFonts w:ascii="Book Antiqua" w:hAnsi="Book Antiqua"/>
                <w:color w:val="000000"/>
                <w:sz w:val="18"/>
                <w:szCs w:val="18"/>
              </w:rPr>
            </w:pPr>
            <w:r>
              <w:rPr>
                <w:rFonts w:ascii="Book Antiqua" w:hAnsi="Book Antiqua"/>
                <w:color w:val="000000"/>
                <w:sz w:val="18"/>
                <w:szCs w:val="18"/>
              </w:rPr>
              <w:t>327.201,28</w:t>
            </w:r>
          </w:p>
        </w:tc>
      </w:tr>
    </w:tbl>
    <w:p w:rsidR="00C25392" w:rsidRPr="00C25392" w:rsidRDefault="00C25392" w:rsidP="00C25392">
      <w:pPr>
        <w:rPr>
          <w:rFonts w:ascii="Book Antiqua" w:hAnsi="Book Antiqua"/>
          <w:bCs/>
          <w:lang w:val="el-GR"/>
        </w:rPr>
      </w:pPr>
      <w:r w:rsidRPr="00C25392">
        <w:rPr>
          <w:rFonts w:ascii="Book Antiqua" w:hAnsi="Book Antiqua"/>
          <w:bCs/>
          <w:lang w:val="el-GR"/>
        </w:rPr>
        <w:t xml:space="preserve">      Η τιμή αναφοράς για τα καύσιμα (πετρέλαιο θέρμανσης) είναι αυτή της μέσης λιανικής τιμής υγρών καυσίμων, όπως ορίζονται από το Υπουργείο Ανάπτυξης &amp; Ανταγωνιστικότητας για το Νομό Ημαθίας στις 13/3/2024 για το πετρέλαιο θέρμανσης 1,319 € με ΦΠΑ 24%,  1,064 € άνευ ΦΠΑ.</w:t>
      </w:r>
    </w:p>
    <w:tbl>
      <w:tblPr>
        <w:tblW w:w="8613" w:type="dxa"/>
        <w:tblLook w:val="04A0"/>
      </w:tblPr>
      <w:tblGrid>
        <w:gridCol w:w="3936"/>
        <w:gridCol w:w="4677"/>
      </w:tblGrid>
      <w:tr w:rsidR="00C25392" w:rsidRPr="006847AE" w:rsidTr="00F37CD5">
        <w:trPr>
          <w:trHeight w:val="70"/>
        </w:trPr>
        <w:tc>
          <w:tcPr>
            <w:tcW w:w="3936" w:type="dxa"/>
          </w:tcPr>
          <w:p w:rsidR="00C25392" w:rsidRDefault="00C25392" w:rsidP="00C25392">
            <w:pPr>
              <w:numPr>
                <w:ilvl w:val="0"/>
                <w:numId w:val="24"/>
              </w:numPr>
              <w:suppressAutoHyphens w:val="0"/>
              <w:spacing w:after="200" w:line="276" w:lineRule="auto"/>
              <w:jc w:val="center"/>
              <w:rPr>
                <w:rFonts w:ascii="Book Antiqua" w:hAnsi="Book Antiqua"/>
                <w:b/>
                <w:bCs/>
              </w:rPr>
            </w:pPr>
            <w:r>
              <w:rPr>
                <w:rFonts w:ascii="Book Antiqua" w:hAnsi="Book Antiqua"/>
                <w:b/>
                <w:bCs/>
              </w:rPr>
              <w:t xml:space="preserve">Ο </w:t>
            </w:r>
            <w:proofErr w:type="spellStart"/>
            <w:r>
              <w:rPr>
                <w:rFonts w:ascii="Book Antiqua" w:hAnsi="Book Antiqua"/>
                <w:b/>
                <w:bCs/>
              </w:rPr>
              <w:t>συντάξας</w:t>
            </w:r>
            <w:proofErr w:type="spellEnd"/>
            <w:r>
              <w:rPr>
                <w:rFonts w:ascii="Book Antiqua" w:hAnsi="Book Antiqua"/>
                <w:b/>
                <w:bCs/>
              </w:rPr>
              <w:t xml:space="preserve">   - </w:t>
            </w:r>
          </w:p>
          <w:p w:rsidR="00C25392" w:rsidRPr="00C25392" w:rsidRDefault="00C25392" w:rsidP="00F37CD5">
            <w:pPr>
              <w:jc w:val="center"/>
              <w:rPr>
                <w:rFonts w:ascii="Book Antiqua" w:hAnsi="Book Antiqua"/>
                <w:bCs/>
                <w:lang w:val="el-GR"/>
              </w:rPr>
            </w:pPr>
            <w:r w:rsidRPr="00C25392">
              <w:rPr>
                <w:rFonts w:ascii="Book Antiqua" w:hAnsi="Book Antiqua"/>
                <w:bCs/>
                <w:lang w:val="el-GR"/>
              </w:rPr>
              <w:t>Ο Προϊστάμενος Αυτοτελούς Τμήματος Κοινωνικής Προστασίας, Παιδείας και Πολιτισμού               Δήμου Η.Π. Νάουσας</w:t>
            </w:r>
          </w:p>
          <w:p w:rsidR="00C25392" w:rsidRPr="00C25392" w:rsidRDefault="00C25392" w:rsidP="00F37CD5">
            <w:pPr>
              <w:jc w:val="center"/>
              <w:rPr>
                <w:rFonts w:ascii="Book Antiqua" w:hAnsi="Book Antiqua"/>
                <w:bCs/>
                <w:lang w:val="el-GR"/>
              </w:rPr>
            </w:pPr>
          </w:p>
          <w:p w:rsidR="00C25392" w:rsidRPr="00504FB5" w:rsidRDefault="00C25392" w:rsidP="00F37CD5">
            <w:pPr>
              <w:jc w:val="center"/>
              <w:rPr>
                <w:rFonts w:ascii="Book Antiqua" w:hAnsi="Book Antiqua"/>
                <w:bCs/>
              </w:rPr>
            </w:pPr>
            <w:proofErr w:type="spellStart"/>
            <w:r>
              <w:rPr>
                <w:rFonts w:ascii="Book Antiqua" w:hAnsi="Book Antiqua"/>
                <w:bCs/>
              </w:rPr>
              <w:t>Χαριζόπουλος</w:t>
            </w:r>
            <w:proofErr w:type="spellEnd"/>
            <w:r>
              <w:rPr>
                <w:rFonts w:ascii="Book Antiqua" w:hAnsi="Book Antiqua"/>
                <w:bCs/>
              </w:rPr>
              <w:t xml:space="preserve"> </w:t>
            </w:r>
            <w:proofErr w:type="spellStart"/>
            <w:r>
              <w:rPr>
                <w:rFonts w:ascii="Book Antiqua" w:hAnsi="Book Antiqua"/>
                <w:bCs/>
              </w:rPr>
              <w:t>Αλέξανδρος</w:t>
            </w:r>
            <w:proofErr w:type="spellEnd"/>
            <w:r>
              <w:rPr>
                <w:rFonts w:ascii="Book Antiqua" w:hAnsi="Book Antiqua"/>
                <w:bCs/>
              </w:rPr>
              <w:t xml:space="preserve">                             </w:t>
            </w:r>
          </w:p>
        </w:tc>
        <w:tc>
          <w:tcPr>
            <w:tcW w:w="4677" w:type="dxa"/>
          </w:tcPr>
          <w:p w:rsidR="00C25392" w:rsidRPr="00C25392" w:rsidRDefault="00C25392" w:rsidP="00F37CD5">
            <w:pPr>
              <w:rPr>
                <w:rFonts w:ascii="Book Antiqua" w:hAnsi="Book Antiqua"/>
                <w:b/>
                <w:bCs/>
                <w:lang w:val="el-GR"/>
              </w:rPr>
            </w:pPr>
            <w:r w:rsidRPr="00C25392">
              <w:rPr>
                <w:rFonts w:ascii="Book Antiqua" w:hAnsi="Book Antiqua"/>
                <w:bCs/>
                <w:lang w:val="el-GR"/>
              </w:rPr>
              <w:t xml:space="preserve">                            -  </w:t>
            </w:r>
            <w:r w:rsidRPr="00C25392">
              <w:rPr>
                <w:rFonts w:ascii="Book Antiqua" w:hAnsi="Book Antiqua"/>
                <w:b/>
                <w:bCs/>
                <w:lang w:val="el-GR"/>
              </w:rPr>
              <w:t>ΕΓΚΡΙΝΕΤΑΙ -</w:t>
            </w:r>
          </w:p>
          <w:p w:rsidR="00C25392" w:rsidRPr="00C25392" w:rsidRDefault="00C25392" w:rsidP="00F37CD5">
            <w:pPr>
              <w:rPr>
                <w:rFonts w:ascii="Book Antiqua" w:hAnsi="Book Antiqua"/>
                <w:b/>
                <w:bCs/>
                <w:lang w:val="el-GR"/>
              </w:rPr>
            </w:pPr>
            <w:r w:rsidRPr="00C25392">
              <w:rPr>
                <w:rFonts w:ascii="Book Antiqua" w:hAnsi="Book Antiqua"/>
                <w:b/>
                <w:bCs/>
                <w:lang w:val="el-GR"/>
              </w:rPr>
              <w:t xml:space="preserve">                              Ο ΠΡΟΕΔΡΟΣ                                                </w:t>
            </w:r>
          </w:p>
          <w:p w:rsidR="00C25392" w:rsidRPr="00C25392" w:rsidRDefault="00C25392" w:rsidP="00F37CD5">
            <w:pPr>
              <w:rPr>
                <w:rFonts w:ascii="Book Antiqua" w:hAnsi="Book Antiqua"/>
                <w:b/>
                <w:bCs/>
                <w:lang w:val="el-GR"/>
              </w:rPr>
            </w:pPr>
            <w:r w:rsidRPr="00C25392">
              <w:rPr>
                <w:rFonts w:ascii="Book Antiqua" w:hAnsi="Book Antiqua"/>
                <w:b/>
                <w:bCs/>
                <w:lang w:val="el-GR"/>
              </w:rPr>
              <w:t xml:space="preserve">       της Ε.Σ.Ε. Δευτεροβάθμιας Εκπαίδευσης                      </w:t>
            </w:r>
          </w:p>
          <w:p w:rsidR="00C25392" w:rsidRPr="00C25392" w:rsidRDefault="00C25392" w:rsidP="00F37CD5">
            <w:pPr>
              <w:rPr>
                <w:rFonts w:ascii="Book Antiqua" w:hAnsi="Book Antiqua"/>
                <w:b/>
                <w:bCs/>
                <w:lang w:val="el-GR"/>
              </w:rPr>
            </w:pPr>
            <w:r w:rsidRPr="00C25392">
              <w:rPr>
                <w:rFonts w:ascii="Book Antiqua" w:hAnsi="Book Antiqua"/>
                <w:b/>
                <w:bCs/>
                <w:lang w:val="el-GR"/>
              </w:rPr>
              <w:t xml:space="preserve">                         Δήμου Η.Π. Νάουσας</w:t>
            </w:r>
          </w:p>
          <w:p w:rsidR="00C25392" w:rsidRPr="00C25392" w:rsidRDefault="00C25392" w:rsidP="00F37CD5">
            <w:pPr>
              <w:rPr>
                <w:rFonts w:ascii="Book Antiqua" w:hAnsi="Book Antiqua"/>
                <w:b/>
                <w:bCs/>
                <w:lang w:val="el-GR"/>
              </w:rPr>
            </w:pPr>
          </w:p>
          <w:p w:rsidR="00C25392" w:rsidRPr="00C25392" w:rsidRDefault="00C25392" w:rsidP="00F37CD5">
            <w:pPr>
              <w:rPr>
                <w:rFonts w:ascii="Book Antiqua" w:hAnsi="Book Antiqua"/>
                <w:b/>
                <w:bCs/>
                <w:lang w:val="el-GR"/>
              </w:rPr>
            </w:pPr>
            <w:r w:rsidRPr="00C25392">
              <w:rPr>
                <w:rFonts w:ascii="Book Antiqua" w:hAnsi="Book Antiqua"/>
                <w:b/>
                <w:bCs/>
                <w:lang w:val="el-GR"/>
              </w:rPr>
              <w:t xml:space="preserve">                           ΣΤΕΛΛΙΟΣ  ΔΑΓΓΑΣ</w:t>
            </w:r>
          </w:p>
        </w:tc>
      </w:tr>
      <w:tr w:rsidR="00C25392" w:rsidRPr="006847AE" w:rsidTr="00F37CD5">
        <w:trPr>
          <w:trHeight w:val="70"/>
        </w:trPr>
        <w:tc>
          <w:tcPr>
            <w:tcW w:w="3936" w:type="dxa"/>
          </w:tcPr>
          <w:p w:rsidR="00C25392" w:rsidRPr="00C25392" w:rsidRDefault="00C25392" w:rsidP="00F37CD5">
            <w:pPr>
              <w:jc w:val="center"/>
              <w:rPr>
                <w:rFonts w:ascii="Book Antiqua" w:hAnsi="Book Antiqua"/>
                <w:b/>
                <w:bCs/>
                <w:lang w:val="el-GR"/>
              </w:rPr>
            </w:pPr>
          </w:p>
        </w:tc>
        <w:tc>
          <w:tcPr>
            <w:tcW w:w="4677" w:type="dxa"/>
          </w:tcPr>
          <w:p w:rsidR="00C25392" w:rsidRPr="00C25392" w:rsidRDefault="00C25392" w:rsidP="00F37CD5">
            <w:pPr>
              <w:rPr>
                <w:rFonts w:ascii="Book Antiqua" w:hAnsi="Book Antiqua"/>
                <w:bCs/>
                <w:lang w:val="el-GR"/>
              </w:rPr>
            </w:pPr>
          </w:p>
        </w:tc>
      </w:tr>
    </w:tbl>
    <w:p w:rsidR="00C25392" w:rsidRPr="00C25392" w:rsidRDefault="00C25392" w:rsidP="00C25392">
      <w:pPr>
        <w:spacing w:after="0"/>
        <w:rPr>
          <w:lang w:val="el-GR"/>
        </w:rPr>
      </w:pPr>
    </w:p>
    <w:p w:rsidR="00C25392" w:rsidRPr="00C25392" w:rsidRDefault="00C25392" w:rsidP="00C25392">
      <w:pPr>
        <w:jc w:val="center"/>
        <w:rPr>
          <w:b/>
          <w:sz w:val="28"/>
          <w:szCs w:val="28"/>
          <w:lang w:val="el-GR"/>
        </w:rPr>
      </w:pPr>
    </w:p>
    <w:sectPr w:rsidR="00C25392" w:rsidRPr="00C25392" w:rsidSect="002E6658">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20" w:footer="709" w:gutter="0"/>
      <w:cols w:space="720"/>
      <w:docGrid w:linePitch="600" w:charSpace="3686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2A238" w16cex:dateUtc="2023-05-07T19:18:00Z"/>
  <w16cex:commentExtensible w16cex:durableId="2802A3BE" w16cex:dateUtc="2023-05-07T19:25:00Z"/>
  <w16cex:commentExtensible w16cex:durableId="2802AD43" w16cex:dateUtc="2023-05-07T20:05:00Z"/>
  <w16cex:commentExtensible w16cex:durableId="2802AD71" w16cex:dateUtc="2023-05-07T20:06:00Z"/>
  <w16cex:commentExtensible w16cex:durableId="2802B46C" w16cex:dateUtc="2023-05-07T20:36:00Z"/>
  <w16cex:commentExtensible w16cex:durableId="2802B5F2" w16cex:dateUtc="2023-05-07T20:42:00Z"/>
  <w16cex:commentExtensible w16cex:durableId="280BCCBB" w16cex:dateUtc="2023-05-14T18: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F4730E" w16cid:durableId="27D7E87B"/>
  <w16cid:commentId w16cid:paraId="04EEC8EA" w16cid:durableId="27D7E9FB"/>
  <w16cid:commentId w16cid:paraId="745E3B16" w16cid:durableId="27D7EE59"/>
  <w16cid:commentId w16cid:paraId="5E0DADC8" w16cid:durableId="27D7F030"/>
  <w16cid:commentId w16cid:paraId="4DD0B5FC" w16cid:durableId="27D7F1E0"/>
  <w16cid:commentId w16cid:paraId="3A8ADF48" w16cid:durableId="27D7F9A2"/>
  <w16cid:commentId w16cid:paraId="7CA4A977" w16cid:durableId="27D7FA3F"/>
  <w16cid:commentId w16cid:paraId="74400048" w16cid:durableId="2802A238"/>
  <w16cid:commentId w16cid:paraId="67B9122B" w16cid:durableId="2802A3BE"/>
  <w16cid:commentId w16cid:paraId="7CD18784" w16cid:durableId="2802AD43"/>
  <w16cid:commentId w16cid:paraId="0230D974" w16cid:durableId="2802AD71"/>
  <w16cid:commentId w16cid:paraId="02107800" w16cid:durableId="2802B46C"/>
  <w16cid:commentId w16cid:paraId="383941C2" w16cid:durableId="2802B5F2"/>
  <w16cid:commentId w16cid:paraId="3181D606" w16cid:durableId="280BCCBB"/>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73F0" w:rsidRDefault="003473F0">
      <w:pPr>
        <w:spacing w:after="0"/>
      </w:pPr>
      <w:r>
        <w:separator/>
      </w:r>
    </w:p>
  </w:endnote>
  <w:endnote w:type="continuationSeparator" w:id="1">
    <w:p w:rsidR="003473F0" w:rsidRDefault="003473F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Book Antiqua">
    <w:panose1 w:val="02040602050305030304"/>
    <w:charset w:val="A1"/>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A1"/>
    <w:family w:val="swiss"/>
    <w:pitch w:val="variable"/>
    <w:sig w:usb0="E1002EFF" w:usb1="C000605B" w:usb2="00000029" w:usb3="00000000" w:csb0="000101FF"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PF DinDisplay Pro">
    <w:altName w:val="Arial"/>
    <w:panose1 w:val="00000000000000000000"/>
    <w:charset w:val="00"/>
    <w:family w:val="swiss"/>
    <w:notTrueType/>
    <w:pitch w:val="default"/>
    <w:sig w:usb0="00000003" w:usb1="00000000" w:usb2="00000000" w:usb3="00000000" w:csb0="00000001" w:csb1="00000000"/>
  </w:font>
  <w:font w:name="PF Din Text">
    <w:altName w:val="Arial"/>
    <w:panose1 w:val="00000000000000000000"/>
    <w:charset w:val="00"/>
    <w:family w:val="swiss"/>
    <w:notTrueType/>
    <w:pitch w:val="default"/>
    <w:sig w:usb0="00000003" w:usb1="00000000" w:usb2="00000000" w:usb3="00000000" w:csb0="00000001" w:csb1="00000000"/>
  </w:font>
  <w:font w:name="CIDFont+F3">
    <w:panose1 w:val="00000000000000000000"/>
    <w:charset w:val="A1"/>
    <w:family w:val="auto"/>
    <w:notTrueType/>
    <w:pitch w:val="default"/>
    <w:sig w:usb0="00000081" w:usb1="00000000" w:usb2="00000000" w:usb3="00000000" w:csb0="00000008"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3F0" w:rsidRDefault="003473F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3F0" w:rsidRDefault="003473F0">
    <w:pPr>
      <w:pStyle w:val="af3"/>
      <w:spacing w:after="0"/>
      <w:jc w:val="center"/>
      <w:rPr>
        <w:rFonts w:eastAsia="Times New Roman"/>
        <w:kern w:val="1"/>
        <w:sz w:val="18"/>
        <w:szCs w:val="18"/>
        <w:lang w:val="el-GR" w:eastAsia="zh-CN"/>
      </w:rPr>
    </w:pPr>
  </w:p>
  <w:p w:rsidR="003473F0" w:rsidRDefault="003473F0">
    <w:pPr>
      <w:pStyle w:val="af3"/>
      <w:spacing w:after="0"/>
      <w:jc w:val="center"/>
    </w:pPr>
    <w:r>
      <w:rPr>
        <w:sz w:val="20"/>
        <w:szCs w:val="20"/>
        <w:lang w:val="el-GR"/>
      </w:rPr>
      <w:t xml:space="preserve">Σελίδα </w:t>
    </w:r>
    <w:r w:rsidR="00356CB6">
      <w:rPr>
        <w:sz w:val="20"/>
        <w:szCs w:val="20"/>
      </w:rPr>
      <w:fldChar w:fldCharType="begin"/>
    </w:r>
    <w:r>
      <w:rPr>
        <w:sz w:val="20"/>
        <w:szCs w:val="20"/>
      </w:rPr>
      <w:instrText xml:space="preserve"> PAGE </w:instrText>
    </w:r>
    <w:r w:rsidR="00356CB6">
      <w:rPr>
        <w:sz w:val="20"/>
        <w:szCs w:val="20"/>
      </w:rPr>
      <w:fldChar w:fldCharType="separate"/>
    </w:r>
    <w:r w:rsidR="006847AE">
      <w:rPr>
        <w:noProof/>
        <w:sz w:val="20"/>
        <w:szCs w:val="20"/>
      </w:rPr>
      <w:t>2</w:t>
    </w:r>
    <w:r w:rsidR="00356CB6">
      <w:rPr>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3F0" w:rsidRDefault="003473F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73F0" w:rsidRDefault="003473F0">
      <w:pPr>
        <w:spacing w:after="0"/>
      </w:pPr>
      <w:r>
        <w:separator/>
      </w:r>
    </w:p>
  </w:footnote>
  <w:footnote w:type="continuationSeparator" w:id="1">
    <w:p w:rsidR="003473F0" w:rsidRDefault="003473F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3F0" w:rsidRDefault="003473F0"/>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3F0" w:rsidRDefault="003473F0"/>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3F0" w:rsidRDefault="003473F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643"/>
        </w:tabs>
        <w:ind w:left="643" w:hanging="360"/>
      </w:pPr>
      <w:rPr>
        <w:rFonts w:ascii="Symbol" w:hAnsi="Symbol" w:cs="Symbol"/>
        <w:lang w:val="el-GR"/>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nsid w:val="00000004"/>
    <w:multiLevelType w:val="singleLevel"/>
    <w:tmpl w:val="00000004"/>
    <w:name w:val="WW8Num4"/>
    <w:lvl w:ilvl="0">
      <w:start w:val="1"/>
      <w:numFmt w:val="bullet"/>
      <w:lvlText w:val=""/>
      <w:lvlJc w:val="left"/>
      <w:pPr>
        <w:tabs>
          <w:tab w:val="num" w:pos="397"/>
        </w:tabs>
        <w:ind w:left="397" w:hanging="397"/>
      </w:pPr>
      <w:rPr>
        <w:rFonts w:ascii="Webdings" w:hAnsi="Webdings" w:cs="Webdings"/>
        <w:color w:val="333399"/>
        <w:sz w:val="16"/>
      </w:rPr>
    </w:lvl>
  </w:abstractNum>
  <w:abstractNum w:abstractNumId="4">
    <w:nsid w:val="00000005"/>
    <w:multiLevelType w:val="singleLevel"/>
    <w:tmpl w:val="00000005"/>
    <w:name w:val="WW8Num5"/>
    <w:lvl w:ilvl="0">
      <w:start w:val="1"/>
      <w:numFmt w:val="decimal"/>
      <w:lvlText w:val="%1."/>
      <w:lvlJc w:val="left"/>
      <w:pPr>
        <w:tabs>
          <w:tab w:val="num" w:pos="0"/>
        </w:tabs>
        <w:ind w:left="720" w:hanging="360"/>
      </w:pPr>
      <w:rPr>
        <w:shd w:val="clear" w:color="auto" w:fill="FFFF00"/>
        <w:lang w:val="el-GR"/>
      </w:r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nsid w:val="0000000A"/>
    <w:multiLevelType w:val="singleLevel"/>
    <w:tmpl w:val="0000000A"/>
    <w:name w:val="WW8Num10"/>
    <w:lvl w:ilvl="0">
      <w:start w:val="1"/>
      <w:numFmt w:val="bullet"/>
      <w:lvlText w:val=""/>
      <w:lvlJc w:val="left"/>
      <w:pPr>
        <w:tabs>
          <w:tab w:val="num" w:pos="0"/>
        </w:tabs>
        <w:ind w:left="1440" w:hanging="360"/>
      </w:pPr>
      <w:rPr>
        <w:rFonts w:ascii="Symbol" w:hAnsi="Symbol" w:cs="Symbol"/>
        <w:kern w:val="1"/>
        <w:shd w:val="clear" w:color="auto" w:fill="C0C0C0"/>
        <w:lang w:val="el-GR"/>
      </w:rPr>
    </w:lvl>
  </w:abstractNum>
  <w:abstractNum w:abstractNumId="1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11">
    <w:nsid w:val="0FEE54B1"/>
    <w:multiLevelType w:val="multilevel"/>
    <w:tmpl w:val="A740C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0652981"/>
    <w:multiLevelType w:val="hybridMultilevel"/>
    <w:tmpl w:val="66262D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1A266A05"/>
    <w:multiLevelType w:val="hybridMultilevel"/>
    <w:tmpl w:val="184A50BE"/>
    <w:lvl w:ilvl="0" w:tplc="761458E2">
      <w:start w:val="1"/>
      <w:numFmt w:val="bullet"/>
      <w:lvlText w:val=""/>
      <w:lvlJc w:val="left"/>
      <w:pPr>
        <w:ind w:left="1440" w:hanging="360"/>
      </w:pPr>
      <w:rPr>
        <w:rFonts w:ascii="Symbol" w:hAnsi="Symbol" w:hint="default"/>
      </w:rPr>
    </w:lvl>
    <w:lvl w:ilvl="1" w:tplc="5C34C5BC" w:tentative="1">
      <w:start w:val="1"/>
      <w:numFmt w:val="bullet"/>
      <w:lvlText w:val="o"/>
      <w:lvlJc w:val="left"/>
      <w:pPr>
        <w:ind w:left="2160" w:hanging="360"/>
      </w:pPr>
      <w:rPr>
        <w:rFonts w:ascii="Courier New" w:hAnsi="Courier New" w:cs="Courier New" w:hint="default"/>
      </w:rPr>
    </w:lvl>
    <w:lvl w:ilvl="2" w:tplc="571659A8" w:tentative="1">
      <w:start w:val="1"/>
      <w:numFmt w:val="bullet"/>
      <w:lvlText w:val=""/>
      <w:lvlJc w:val="left"/>
      <w:pPr>
        <w:ind w:left="2880" w:hanging="360"/>
      </w:pPr>
      <w:rPr>
        <w:rFonts w:ascii="Wingdings" w:hAnsi="Wingdings" w:hint="default"/>
      </w:rPr>
    </w:lvl>
    <w:lvl w:ilvl="3" w:tplc="124AF720" w:tentative="1">
      <w:start w:val="1"/>
      <w:numFmt w:val="bullet"/>
      <w:lvlText w:val=""/>
      <w:lvlJc w:val="left"/>
      <w:pPr>
        <w:ind w:left="3600" w:hanging="360"/>
      </w:pPr>
      <w:rPr>
        <w:rFonts w:ascii="Symbol" w:hAnsi="Symbol" w:hint="default"/>
      </w:rPr>
    </w:lvl>
    <w:lvl w:ilvl="4" w:tplc="1ED63A34" w:tentative="1">
      <w:start w:val="1"/>
      <w:numFmt w:val="bullet"/>
      <w:lvlText w:val="o"/>
      <w:lvlJc w:val="left"/>
      <w:pPr>
        <w:ind w:left="4320" w:hanging="360"/>
      </w:pPr>
      <w:rPr>
        <w:rFonts w:ascii="Courier New" w:hAnsi="Courier New" w:cs="Courier New" w:hint="default"/>
      </w:rPr>
    </w:lvl>
    <w:lvl w:ilvl="5" w:tplc="328A2B46" w:tentative="1">
      <w:start w:val="1"/>
      <w:numFmt w:val="bullet"/>
      <w:lvlText w:val=""/>
      <w:lvlJc w:val="left"/>
      <w:pPr>
        <w:ind w:left="5040" w:hanging="360"/>
      </w:pPr>
      <w:rPr>
        <w:rFonts w:ascii="Wingdings" w:hAnsi="Wingdings" w:hint="default"/>
      </w:rPr>
    </w:lvl>
    <w:lvl w:ilvl="6" w:tplc="A06E255E" w:tentative="1">
      <w:start w:val="1"/>
      <w:numFmt w:val="bullet"/>
      <w:lvlText w:val=""/>
      <w:lvlJc w:val="left"/>
      <w:pPr>
        <w:ind w:left="5760" w:hanging="360"/>
      </w:pPr>
      <w:rPr>
        <w:rFonts w:ascii="Symbol" w:hAnsi="Symbol" w:hint="default"/>
      </w:rPr>
    </w:lvl>
    <w:lvl w:ilvl="7" w:tplc="CDB41816" w:tentative="1">
      <w:start w:val="1"/>
      <w:numFmt w:val="bullet"/>
      <w:lvlText w:val="o"/>
      <w:lvlJc w:val="left"/>
      <w:pPr>
        <w:ind w:left="6480" w:hanging="360"/>
      </w:pPr>
      <w:rPr>
        <w:rFonts w:ascii="Courier New" w:hAnsi="Courier New" w:cs="Courier New" w:hint="default"/>
      </w:rPr>
    </w:lvl>
    <w:lvl w:ilvl="8" w:tplc="4FAC1046" w:tentative="1">
      <w:start w:val="1"/>
      <w:numFmt w:val="bullet"/>
      <w:lvlText w:val=""/>
      <w:lvlJc w:val="left"/>
      <w:pPr>
        <w:ind w:left="7200" w:hanging="360"/>
      </w:pPr>
      <w:rPr>
        <w:rFonts w:ascii="Wingdings" w:hAnsi="Wingdings" w:hint="default"/>
      </w:rPr>
    </w:lvl>
  </w:abstractNum>
  <w:abstractNum w:abstractNumId="14">
    <w:nsid w:val="35263656"/>
    <w:multiLevelType w:val="hybridMultilevel"/>
    <w:tmpl w:val="8C344272"/>
    <w:lvl w:ilvl="0" w:tplc="EFD67962">
      <w:start w:val="1"/>
      <w:numFmt w:val="bullet"/>
      <w:lvlText w:val="­"/>
      <w:lvlJc w:val="left"/>
      <w:pPr>
        <w:ind w:left="720" w:hanging="360"/>
      </w:pPr>
      <w:rPr>
        <w:rFonts w:ascii="Angsana New" w:hAnsi="Angsana New" w:hint="default"/>
      </w:rPr>
    </w:lvl>
    <w:lvl w:ilvl="1" w:tplc="46E414BE" w:tentative="1">
      <w:start w:val="1"/>
      <w:numFmt w:val="bullet"/>
      <w:lvlText w:val="o"/>
      <w:lvlJc w:val="left"/>
      <w:pPr>
        <w:ind w:left="1440" w:hanging="360"/>
      </w:pPr>
      <w:rPr>
        <w:rFonts w:ascii="Courier New" w:hAnsi="Courier New" w:cs="Courier New" w:hint="default"/>
      </w:rPr>
    </w:lvl>
    <w:lvl w:ilvl="2" w:tplc="3CB6755A" w:tentative="1">
      <w:start w:val="1"/>
      <w:numFmt w:val="bullet"/>
      <w:lvlText w:val=""/>
      <w:lvlJc w:val="left"/>
      <w:pPr>
        <w:ind w:left="2160" w:hanging="360"/>
      </w:pPr>
      <w:rPr>
        <w:rFonts w:ascii="Wingdings" w:hAnsi="Wingdings" w:hint="default"/>
      </w:rPr>
    </w:lvl>
    <w:lvl w:ilvl="3" w:tplc="6950B4E8" w:tentative="1">
      <w:start w:val="1"/>
      <w:numFmt w:val="bullet"/>
      <w:lvlText w:val=""/>
      <w:lvlJc w:val="left"/>
      <w:pPr>
        <w:ind w:left="2880" w:hanging="360"/>
      </w:pPr>
      <w:rPr>
        <w:rFonts w:ascii="Symbol" w:hAnsi="Symbol" w:hint="default"/>
      </w:rPr>
    </w:lvl>
    <w:lvl w:ilvl="4" w:tplc="CE46F742" w:tentative="1">
      <w:start w:val="1"/>
      <w:numFmt w:val="bullet"/>
      <w:lvlText w:val="o"/>
      <w:lvlJc w:val="left"/>
      <w:pPr>
        <w:ind w:left="3600" w:hanging="360"/>
      </w:pPr>
      <w:rPr>
        <w:rFonts w:ascii="Courier New" w:hAnsi="Courier New" w:cs="Courier New" w:hint="default"/>
      </w:rPr>
    </w:lvl>
    <w:lvl w:ilvl="5" w:tplc="3056A2B6" w:tentative="1">
      <w:start w:val="1"/>
      <w:numFmt w:val="bullet"/>
      <w:lvlText w:val=""/>
      <w:lvlJc w:val="left"/>
      <w:pPr>
        <w:ind w:left="4320" w:hanging="360"/>
      </w:pPr>
      <w:rPr>
        <w:rFonts w:ascii="Wingdings" w:hAnsi="Wingdings" w:hint="default"/>
      </w:rPr>
    </w:lvl>
    <w:lvl w:ilvl="6" w:tplc="B198AA40" w:tentative="1">
      <w:start w:val="1"/>
      <w:numFmt w:val="bullet"/>
      <w:lvlText w:val=""/>
      <w:lvlJc w:val="left"/>
      <w:pPr>
        <w:ind w:left="5040" w:hanging="360"/>
      </w:pPr>
      <w:rPr>
        <w:rFonts w:ascii="Symbol" w:hAnsi="Symbol" w:hint="default"/>
      </w:rPr>
    </w:lvl>
    <w:lvl w:ilvl="7" w:tplc="CFAEE92E" w:tentative="1">
      <w:start w:val="1"/>
      <w:numFmt w:val="bullet"/>
      <w:lvlText w:val="o"/>
      <w:lvlJc w:val="left"/>
      <w:pPr>
        <w:ind w:left="5760" w:hanging="360"/>
      </w:pPr>
      <w:rPr>
        <w:rFonts w:ascii="Courier New" w:hAnsi="Courier New" w:cs="Courier New" w:hint="default"/>
      </w:rPr>
    </w:lvl>
    <w:lvl w:ilvl="8" w:tplc="41B88824" w:tentative="1">
      <w:start w:val="1"/>
      <w:numFmt w:val="bullet"/>
      <w:lvlText w:val=""/>
      <w:lvlJc w:val="left"/>
      <w:pPr>
        <w:ind w:left="6480" w:hanging="360"/>
      </w:pPr>
      <w:rPr>
        <w:rFonts w:ascii="Wingdings" w:hAnsi="Wingdings" w:hint="default"/>
      </w:rPr>
    </w:lvl>
  </w:abstractNum>
  <w:abstractNum w:abstractNumId="15">
    <w:nsid w:val="37631AAC"/>
    <w:multiLevelType w:val="hybridMultilevel"/>
    <w:tmpl w:val="BCF6A8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F5D5EB9"/>
    <w:multiLevelType w:val="hybridMultilevel"/>
    <w:tmpl w:val="418CF2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53FC32FA"/>
    <w:multiLevelType w:val="hybridMultilevel"/>
    <w:tmpl w:val="C4A463F0"/>
    <w:lvl w:ilvl="0" w:tplc="5844A696">
      <w:start w:val="1"/>
      <w:numFmt w:val="decimal"/>
      <w:lvlText w:val="%1)"/>
      <w:lvlJc w:val="left"/>
      <w:pPr>
        <w:ind w:left="720" w:hanging="360"/>
      </w:pPr>
      <w:rPr>
        <w:rFonts w:hint="default"/>
      </w:rPr>
    </w:lvl>
    <w:lvl w:ilvl="1" w:tplc="5C9650A4" w:tentative="1">
      <w:start w:val="1"/>
      <w:numFmt w:val="lowerLetter"/>
      <w:lvlText w:val="%2."/>
      <w:lvlJc w:val="left"/>
      <w:pPr>
        <w:ind w:left="1440" w:hanging="360"/>
      </w:pPr>
    </w:lvl>
    <w:lvl w:ilvl="2" w:tplc="12A2109C" w:tentative="1">
      <w:start w:val="1"/>
      <w:numFmt w:val="lowerRoman"/>
      <w:lvlText w:val="%3."/>
      <w:lvlJc w:val="right"/>
      <w:pPr>
        <w:ind w:left="2160" w:hanging="180"/>
      </w:pPr>
    </w:lvl>
    <w:lvl w:ilvl="3" w:tplc="84AC28FA" w:tentative="1">
      <w:start w:val="1"/>
      <w:numFmt w:val="decimal"/>
      <w:lvlText w:val="%4."/>
      <w:lvlJc w:val="left"/>
      <w:pPr>
        <w:ind w:left="2880" w:hanging="360"/>
      </w:pPr>
    </w:lvl>
    <w:lvl w:ilvl="4" w:tplc="450C57CE" w:tentative="1">
      <w:start w:val="1"/>
      <w:numFmt w:val="lowerLetter"/>
      <w:lvlText w:val="%5."/>
      <w:lvlJc w:val="left"/>
      <w:pPr>
        <w:ind w:left="3600" w:hanging="360"/>
      </w:pPr>
    </w:lvl>
    <w:lvl w:ilvl="5" w:tplc="DF94BFC8" w:tentative="1">
      <w:start w:val="1"/>
      <w:numFmt w:val="lowerRoman"/>
      <w:lvlText w:val="%6."/>
      <w:lvlJc w:val="right"/>
      <w:pPr>
        <w:ind w:left="4320" w:hanging="180"/>
      </w:pPr>
    </w:lvl>
    <w:lvl w:ilvl="6" w:tplc="F120F1AA" w:tentative="1">
      <w:start w:val="1"/>
      <w:numFmt w:val="decimal"/>
      <w:lvlText w:val="%7."/>
      <w:lvlJc w:val="left"/>
      <w:pPr>
        <w:ind w:left="5040" w:hanging="360"/>
      </w:pPr>
    </w:lvl>
    <w:lvl w:ilvl="7" w:tplc="BC627410" w:tentative="1">
      <w:start w:val="1"/>
      <w:numFmt w:val="lowerLetter"/>
      <w:lvlText w:val="%8."/>
      <w:lvlJc w:val="left"/>
      <w:pPr>
        <w:ind w:left="5760" w:hanging="360"/>
      </w:pPr>
    </w:lvl>
    <w:lvl w:ilvl="8" w:tplc="F5846300" w:tentative="1">
      <w:start w:val="1"/>
      <w:numFmt w:val="lowerRoman"/>
      <w:lvlText w:val="%9."/>
      <w:lvlJc w:val="right"/>
      <w:pPr>
        <w:ind w:left="6480" w:hanging="180"/>
      </w:pPr>
    </w:lvl>
  </w:abstractNum>
  <w:abstractNum w:abstractNumId="18">
    <w:nsid w:val="54101F4E"/>
    <w:multiLevelType w:val="hybridMultilevel"/>
    <w:tmpl w:val="6F06BC02"/>
    <w:lvl w:ilvl="0" w:tplc="38600ABE">
      <w:start w:val="1"/>
      <w:numFmt w:val="bullet"/>
      <w:lvlText w:val=""/>
      <w:lvlJc w:val="left"/>
      <w:pPr>
        <w:ind w:left="720" w:hanging="360"/>
      </w:pPr>
      <w:rPr>
        <w:rFonts w:ascii="Symbol" w:hAnsi="Symbol" w:hint="default"/>
      </w:rPr>
    </w:lvl>
    <w:lvl w:ilvl="1" w:tplc="72B404E2" w:tentative="1">
      <w:start w:val="1"/>
      <w:numFmt w:val="bullet"/>
      <w:lvlText w:val="o"/>
      <w:lvlJc w:val="left"/>
      <w:pPr>
        <w:ind w:left="1440" w:hanging="360"/>
      </w:pPr>
      <w:rPr>
        <w:rFonts w:ascii="Courier New" w:hAnsi="Courier New" w:cs="Courier New" w:hint="default"/>
      </w:rPr>
    </w:lvl>
    <w:lvl w:ilvl="2" w:tplc="CAE08606" w:tentative="1">
      <w:start w:val="1"/>
      <w:numFmt w:val="bullet"/>
      <w:lvlText w:val=""/>
      <w:lvlJc w:val="left"/>
      <w:pPr>
        <w:ind w:left="2160" w:hanging="360"/>
      </w:pPr>
      <w:rPr>
        <w:rFonts w:ascii="Wingdings" w:hAnsi="Wingdings" w:hint="default"/>
      </w:rPr>
    </w:lvl>
    <w:lvl w:ilvl="3" w:tplc="FB220A78" w:tentative="1">
      <w:start w:val="1"/>
      <w:numFmt w:val="bullet"/>
      <w:lvlText w:val=""/>
      <w:lvlJc w:val="left"/>
      <w:pPr>
        <w:ind w:left="2880" w:hanging="360"/>
      </w:pPr>
      <w:rPr>
        <w:rFonts w:ascii="Symbol" w:hAnsi="Symbol" w:hint="default"/>
      </w:rPr>
    </w:lvl>
    <w:lvl w:ilvl="4" w:tplc="1A082CBE" w:tentative="1">
      <w:start w:val="1"/>
      <w:numFmt w:val="bullet"/>
      <w:lvlText w:val="o"/>
      <w:lvlJc w:val="left"/>
      <w:pPr>
        <w:ind w:left="3600" w:hanging="360"/>
      </w:pPr>
      <w:rPr>
        <w:rFonts w:ascii="Courier New" w:hAnsi="Courier New" w:cs="Courier New" w:hint="default"/>
      </w:rPr>
    </w:lvl>
    <w:lvl w:ilvl="5" w:tplc="C8EA385A" w:tentative="1">
      <w:start w:val="1"/>
      <w:numFmt w:val="bullet"/>
      <w:lvlText w:val=""/>
      <w:lvlJc w:val="left"/>
      <w:pPr>
        <w:ind w:left="4320" w:hanging="360"/>
      </w:pPr>
      <w:rPr>
        <w:rFonts w:ascii="Wingdings" w:hAnsi="Wingdings" w:hint="default"/>
      </w:rPr>
    </w:lvl>
    <w:lvl w:ilvl="6" w:tplc="1D98DB62" w:tentative="1">
      <w:start w:val="1"/>
      <w:numFmt w:val="bullet"/>
      <w:lvlText w:val=""/>
      <w:lvlJc w:val="left"/>
      <w:pPr>
        <w:ind w:left="5040" w:hanging="360"/>
      </w:pPr>
      <w:rPr>
        <w:rFonts w:ascii="Symbol" w:hAnsi="Symbol" w:hint="default"/>
      </w:rPr>
    </w:lvl>
    <w:lvl w:ilvl="7" w:tplc="D11A9080" w:tentative="1">
      <w:start w:val="1"/>
      <w:numFmt w:val="bullet"/>
      <w:lvlText w:val="o"/>
      <w:lvlJc w:val="left"/>
      <w:pPr>
        <w:ind w:left="5760" w:hanging="360"/>
      </w:pPr>
      <w:rPr>
        <w:rFonts w:ascii="Courier New" w:hAnsi="Courier New" w:cs="Courier New" w:hint="default"/>
      </w:rPr>
    </w:lvl>
    <w:lvl w:ilvl="8" w:tplc="114A8DB8" w:tentative="1">
      <w:start w:val="1"/>
      <w:numFmt w:val="bullet"/>
      <w:lvlText w:val=""/>
      <w:lvlJc w:val="left"/>
      <w:pPr>
        <w:ind w:left="6480" w:hanging="360"/>
      </w:pPr>
      <w:rPr>
        <w:rFonts w:ascii="Wingdings" w:hAnsi="Wingdings" w:hint="default"/>
      </w:rPr>
    </w:lvl>
  </w:abstractNum>
  <w:abstractNum w:abstractNumId="19">
    <w:nsid w:val="68585417"/>
    <w:multiLevelType w:val="hybridMultilevel"/>
    <w:tmpl w:val="7916C708"/>
    <w:lvl w:ilvl="0" w:tplc="0408000B">
      <w:start w:val="1"/>
      <w:numFmt w:val="bullet"/>
      <w:lvlText w:val=""/>
      <w:lvlJc w:val="left"/>
      <w:pPr>
        <w:ind w:left="766" w:hanging="360"/>
      </w:pPr>
      <w:rPr>
        <w:rFonts w:ascii="Wingdings" w:hAnsi="Wingdings" w:hint="default"/>
      </w:rPr>
    </w:lvl>
    <w:lvl w:ilvl="1" w:tplc="04080003" w:tentative="1">
      <w:start w:val="1"/>
      <w:numFmt w:val="bullet"/>
      <w:lvlText w:val="o"/>
      <w:lvlJc w:val="left"/>
      <w:pPr>
        <w:ind w:left="1486" w:hanging="360"/>
      </w:pPr>
      <w:rPr>
        <w:rFonts w:ascii="Courier New" w:hAnsi="Courier New" w:cs="Courier New" w:hint="default"/>
      </w:rPr>
    </w:lvl>
    <w:lvl w:ilvl="2" w:tplc="04080005" w:tentative="1">
      <w:start w:val="1"/>
      <w:numFmt w:val="bullet"/>
      <w:lvlText w:val=""/>
      <w:lvlJc w:val="left"/>
      <w:pPr>
        <w:ind w:left="2206" w:hanging="360"/>
      </w:pPr>
      <w:rPr>
        <w:rFonts w:ascii="Wingdings" w:hAnsi="Wingdings" w:hint="default"/>
      </w:rPr>
    </w:lvl>
    <w:lvl w:ilvl="3" w:tplc="04080001" w:tentative="1">
      <w:start w:val="1"/>
      <w:numFmt w:val="bullet"/>
      <w:lvlText w:val=""/>
      <w:lvlJc w:val="left"/>
      <w:pPr>
        <w:ind w:left="2926" w:hanging="360"/>
      </w:pPr>
      <w:rPr>
        <w:rFonts w:ascii="Symbol" w:hAnsi="Symbol" w:hint="default"/>
      </w:rPr>
    </w:lvl>
    <w:lvl w:ilvl="4" w:tplc="04080003" w:tentative="1">
      <w:start w:val="1"/>
      <w:numFmt w:val="bullet"/>
      <w:lvlText w:val="o"/>
      <w:lvlJc w:val="left"/>
      <w:pPr>
        <w:ind w:left="3646" w:hanging="360"/>
      </w:pPr>
      <w:rPr>
        <w:rFonts w:ascii="Courier New" w:hAnsi="Courier New" w:cs="Courier New" w:hint="default"/>
      </w:rPr>
    </w:lvl>
    <w:lvl w:ilvl="5" w:tplc="04080005" w:tentative="1">
      <w:start w:val="1"/>
      <w:numFmt w:val="bullet"/>
      <w:lvlText w:val=""/>
      <w:lvlJc w:val="left"/>
      <w:pPr>
        <w:ind w:left="4366" w:hanging="360"/>
      </w:pPr>
      <w:rPr>
        <w:rFonts w:ascii="Wingdings" w:hAnsi="Wingdings" w:hint="default"/>
      </w:rPr>
    </w:lvl>
    <w:lvl w:ilvl="6" w:tplc="04080001" w:tentative="1">
      <w:start w:val="1"/>
      <w:numFmt w:val="bullet"/>
      <w:lvlText w:val=""/>
      <w:lvlJc w:val="left"/>
      <w:pPr>
        <w:ind w:left="5086" w:hanging="360"/>
      </w:pPr>
      <w:rPr>
        <w:rFonts w:ascii="Symbol" w:hAnsi="Symbol" w:hint="default"/>
      </w:rPr>
    </w:lvl>
    <w:lvl w:ilvl="7" w:tplc="04080003" w:tentative="1">
      <w:start w:val="1"/>
      <w:numFmt w:val="bullet"/>
      <w:lvlText w:val="o"/>
      <w:lvlJc w:val="left"/>
      <w:pPr>
        <w:ind w:left="5806" w:hanging="360"/>
      </w:pPr>
      <w:rPr>
        <w:rFonts w:ascii="Courier New" w:hAnsi="Courier New" w:cs="Courier New" w:hint="default"/>
      </w:rPr>
    </w:lvl>
    <w:lvl w:ilvl="8" w:tplc="04080005" w:tentative="1">
      <w:start w:val="1"/>
      <w:numFmt w:val="bullet"/>
      <w:lvlText w:val=""/>
      <w:lvlJc w:val="left"/>
      <w:pPr>
        <w:ind w:left="6526" w:hanging="360"/>
      </w:pPr>
      <w:rPr>
        <w:rFonts w:ascii="Wingdings" w:hAnsi="Wingdings" w:hint="default"/>
      </w:rPr>
    </w:lvl>
  </w:abstractNum>
  <w:abstractNum w:abstractNumId="20">
    <w:nsid w:val="6EA322DC"/>
    <w:multiLevelType w:val="hybridMultilevel"/>
    <w:tmpl w:val="3662DCA8"/>
    <w:lvl w:ilvl="0" w:tplc="9E328ED0">
      <w:start w:val="1"/>
      <w:numFmt w:val="decimal"/>
      <w:lvlText w:val="%1."/>
      <w:lvlJc w:val="left"/>
      <w:pPr>
        <w:ind w:left="720" w:hanging="360"/>
      </w:pPr>
    </w:lvl>
    <w:lvl w:ilvl="1" w:tplc="4E7EA84A" w:tentative="1">
      <w:start w:val="1"/>
      <w:numFmt w:val="lowerLetter"/>
      <w:lvlText w:val="%2."/>
      <w:lvlJc w:val="left"/>
      <w:pPr>
        <w:ind w:left="1440" w:hanging="360"/>
      </w:pPr>
    </w:lvl>
    <w:lvl w:ilvl="2" w:tplc="8B969880" w:tentative="1">
      <w:start w:val="1"/>
      <w:numFmt w:val="lowerRoman"/>
      <w:lvlText w:val="%3."/>
      <w:lvlJc w:val="right"/>
      <w:pPr>
        <w:ind w:left="2160" w:hanging="180"/>
      </w:pPr>
    </w:lvl>
    <w:lvl w:ilvl="3" w:tplc="F490B8BE" w:tentative="1">
      <w:start w:val="1"/>
      <w:numFmt w:val="decimal"/>
      <w:lvlText w:val="%4."/>
      <w:lvlJc w:val="left"/>
      <w:pPr>
        <w:ind w:left="2880" w:hanging="360"/>
      </w:pPr>
    </w:lvl>
    <w:lvl w:ilvl="4" w:tplc="00AE7060" w:tentative="1">
      <w:start w:val="1"/>
      <w:numFmt w:val="lowerLetter"/>
      <w:lvlText w:val="%5."/>
      <w:lvlJc w:val="left"/>
      <w:pPr>
        <w:ind w:left="3600" w:hanging="360"/>
      </w:pPr>
    </w:lvl>
    <w:lvl w:ilvl="5" w:tplc="A6CA34F4" w:tentative="1">
      <w:start w:val="1"/>
      <w:numFmt w:val="lowerRoman"/>
      <w:lvlText w:val="%6."/>
      <w:lvlJc w:val="right"/>
      <w:pPr>
        <w:ind w:left="4320" w:hanging="180"/>
      </w:pPr>
    </w:lvl>
    <w:lvl w:ilvl="6" w:tplc="D1124F28" w:tentative="1">
      <w:start w:val="1"/>
      <w:numFmt w:val="decimal"/>
      <w:lvlText w:val="%7."/>
      <w:lvlJc w:val="left"/>
      <w:pPr>
        <w:ind w:left="5040" w:hanging="360"/>
      </w:pPr>
    </w:lvl>
    <w:lvl w:ilvl="7" w:tplc="2C644634" w:tentative="1">
      <w:start w:val="1"/>
      <w:numFmt w:val="lowerLetter"/>
      <w:lvlText w:val="%8."/>
      <w:lvlJc w:val="left"/>
      <w:pPr>
        <w:ind w:left="5760" w:hanging="360"/>
      </w:pPr>
    </w:lvl>
    <w:lvl w:ilvl="8" w:tplc="C2DAD9B0" w:tentative="1">
      <w:start w:val="1"/>
      <w:numFmt w:val="lowerRoman"/>
      <w:lvlText w:val="%9."/>
      <w:lvlJc w:val="right"/>
      <w:pPr>
        <w:ind w:left="6480" w:hanging="180"/>
      </w:pPr>
    </w:lvl>
  </w:abstractNum>
  <w:abstractNum w:abstractNumId="21">
    <w:nsid w:val="709F58CC"/>
    <w:multiLevelType w:val="multilevel"/>
    <w:tmpl w:val="257A0C0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2">
    <w:nsid w:val="79FD2709"/>
    <w:multiLevelType w:val="multilevel"/>
    <w:tmpl w:val="00000007"/>
    <w:lvl w:ilvl="0">
      <w:start w:val="1"/>
      <w:numFmt w:val="decimal"/>
      <w:lvlText w:val="%1."/>
      <w:lvlJc w:val="left"/>
      <w:pPr>
        <w:tabs>
          <w:tab w:val="num" w:pos="644"/>
        </w:tabs>
        <w:ind w:left="644" w:hanging="360"/>
      </w:pPr>
      <w:rPr>
        <w:rFonts w:ascii="Cambria" w:eastAsia="Cambria" w:hAnsi="Cambria" w:cs="Cambria"/>
        <w:b w:val="0"/>
        <w:bCs/>
        <w:i/>
        <w:iCs/>
        <w:color w:val="000000"/>
        <w:sz w:val="22"/>
        <w:szCs w:val="22"/>
        <w:lang w:val="el-GR" w:eastAsia="el-GR"/>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3">
    <w:nsid w:val="7FE83BC9"/>
    <w:multiLevelType w:val="hybridMultilevel"/>
    <w:tmpl w:val="88E2D8DA"/>
    <w:lvl w:ilvl="0" w:tplc="1A743E40">
      <w:start w:val="327"/>
      <w:numFmt w:val="bullet"/>
      <w:lvlText w:val="-"/>
      <w:lvlJc w:val="left"/>
      <w:pPr>
        <w:ind w:left="420" w:hanging="360"/>
      </w:pPr>
      <w:rPr>
        <w:rFonts w:ascii="Book Antiqua" w:eastAsia="Times New Roman" w:hAnsi="Book Antiqua"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22"/>
  </w:num>
  <w:num w:numId="13">
    <w:abstractNumId w:val="21"/>
  </w:num>
  <w:num w:numId="14">
    <w:abstractNumId w:val="17"/>
  </w:num>
  <w:num w:numId="15">
    <w:abstractNumId w:val="18"/>
  </w:num>
  <w:num w:numId="16">
    <w:abstractNumId w:val="20"/>
  </w:num>
  <w:num w:numId="17">
    <w:abstractNumId w:val="14"/>
  </w:num>
  <w:num w:numId="18">
    <w:abstractNumId w:val="13"/>
  </w:num>
  <w:num w:numId="19">
    <w:abstractNumId w:val="16"/>
  </w:num>
  <w:num w:numId="20">
    <w:abstractNumId w:val="19"/>
  </w:num>
  <w:num w:numId="21">
    <w:abstractNumId w:val="15"/>
  </w:num>
  <w:num w:numId="22">
    <w:abstractNumId w:val="11"/>
  </w:num>
  <w:num w:numId="23">
    <w:abstractNumId w:val="12"/>
  </w:num>
  <w:num w:numId="2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0"/>
    <w:footnote w:id="1"/>
  </w:footnotePr>
  <w:endnotePr>
    <w:endnote w:id="0"/>
    <w:endnote w:id="1"/>
  </w:endnotePr>
  <w:compat>
    <w:spaceForUL/>
    <w:balanceSingleByteDoubleByteWidth/>
    <w:doNotLeaveBackslashAlone/>
    <w:ulTrailSpace/>
    <w:adjustLineHeightInTable/>
  </w:compat>
  <w:rsids>
    <w:rsidRoot w:val="00467F14"/>
    <w:rsid w:val="00000C5E"/>
    <w:rsid w:val="000012EE"/>
    <w:rsid w:val="0000375D"/>
    <w:rsid w:val="000040FD"/>
    <w:rsid w:val="00004465"/>
    <w:rsid w:val="00005188"/>
    <w:rsid w:val="0000656D"/>
    <w:rsid w:val="00006CEC"/>
    <w:rsid w:val="000072DB"/>
    <w:rsid w:val="00007CCA"/>
    <w:rsid w:val="000130D0"/>
    <w:rsid w:val="00017743"/>
    <w:rsid w:val="0002094F"/>
    <w:rsid w:val="00020B6A"/>
    <w:rsid w:val="00020DCF"/>
    <w:rsid w:val="000215D3"/>
    <w:rsid w:val="00022572"/>
    <w:rsid w:val="0002320C"/>
    <w:rsid w:val="00023862"/>
    <w:rsid w:val="00023BEC"/>
    <w:rsid w:val="00024CFD"/>
    <w:rsid w:val="00026E2E"/>
    <w:rsid w:val="000273D4"/>
    <w:rsid w:val="0002791C"/>
    <w:rsid w:val="0003014F"/>
    <w:rsid w:val="000313EC"/>
    <w:rsid w:val="000319DF"/>
    <w:rsid w:val="000325E7"/>
    <w:rsid w:val="00032BAF"/>
    <w:rsid w:val="00034ABD"/>
    <w:rsid w:val="00037801"/>
    <w:rsid w:val="000421F7"/>
    <w:rsid w:val="00043016"/>
    <w:rsid w:val="00043E26"/>
    <w:rsid w:val="00045253"/>
    <w:rsid w:val="000457F6"/>
    <w:rsid w:val="00047387"/>
    <w:rsid w:val="000500DC"/>
    <w:rsid w:val="000521DC"/>
    <w:rsid w:val="00052C3D"/>
    <w:rsid w:val="00052D56"/>
    <w:rsid w:val="00055A34"/>
    <w:rsid w:val="000561E7"/>
    <w:rsid w:val="00057051"/>
    <w:rsid w:val="000606A0"/>
    <w:rsid w:val="000609B8"/>
    <w:rsid w:val="00060A38"/>
    <w:rsid w:val="000620B3"/>
    <w:rsid w:val="00062BB2"/>
    <w:rsid w:val="00063B20"/>
    <w:rsid w:val="00064648"/>
    <w:rsid w:val="00064699"/>
    <w:rsid w:val="000649DF"/>
    <w:rsid w:val="00065002"/>
    <w:rsid w:val="00070508"/>
    <w:rsid w:val="000715C3"/>
    <w:rsid w:val="000737CC"/>
    <w:rsid w:val="00073FFE"/>
    <w:rsid w:val="00076C9E"/>
    <w:rsid w:val="00077DFF"/>
    <w:rsid w:val="00080FAE"/>
    <w:rsid w:val="0008133F"/>
    <w:rsid w:val="000819A2"/>
    <w:rsid w:val="00085585"/>
    <w:rsid w:val="00087B4D"/>
    <w:rsid w:val="00087B79"/>
    <w:rsid w:val="00092DA0"/>
    <w:rsid w:val="00092E0A"/>
    <w:rsid w:val="00093027"/>
    <w:rsid w:val="000933D8"/>
    <w:rsid w:val="00095E41"/>
    <w:rsid w:val="00096856"/>
    <w:rsid w:val="00097F3B"/>
    <w:rsid w:val="000A0FD7"/>
    <w:rsid w:val="000A223D"/>
    <w:rsid w:val="000A44F1"/>
    <w:rsid w:val="000A5B86"/>
    <w:rsid w:val="000A6A2D"/>
    <w:rsid w:val="000A6F04"/>
    <w:rsid w:val="000A6F90"/>
    <w:rsid w:val="000B1EE7"/>
    <w:rsid w:val="000B4E42"/>
    <w:rsid w:val="000C1E49"/>
    <w:rsid w:val="000C2D2C"/>
    <w:rsid w:val="000C3771"/>
    <w:rsid w:val="000C4284"/>
    <w:rsid w:val="000C4BEA"/>
    <w:rsid w:val="000C5B34"/>
    <w:rsid w:val="000C6682"/>
    <w:rsid w:val="000C76F3"/>
    <w:rsid w:val="000C7F1C"/>
    <w:rsid w:val="000D02D1"/>
    <w:rsid w:val="000D0C47"/>
    <w:rsid w:val="000D2427"/>
    <w:rsid w:val="000D24F7"/>
    <w:rsid w:val="000D263D"/>
    <w:rsid w:val="000D2DDD"/>
    <w:rsid w:val="000D5A6B"/>
    <w:rsid w:val="000D74AF"/>
    <w:rsid w:val="000D7C22"/>
    <w:rsid w:val="000E082E"/>
    <w:rsid w:val="000E0DD6"/>
    <w:rsid w:val="000E310F"/>
    <w:rsid w:val="000E604F"/>
    <w:rsid w:val="000E636F"/>
    <w:rsid w:val="000E67AB"/>
    <w:rsid w:val="000F03AE"/>
    <w:rsid w:val="000F12E3"/>
    <w:rsid w:val="000F1F04"/>
    <w:rsid w:val="000F27EF"/>
    <w:rsid w:val="000F28F9"/>
    <w:rsid w:val="000F3AC7"/>
    <w:rsid w:val="000F3FCE"/>
    <w:rsid w:val="000F6067"/>
    <w:rsid w:val="000F7DEF"/>
    <w:rsid w:val="00100514"/>
    <w:rsid w:val="001017C9"/>
    <w:rsid w:val="00102E24"/>
    <w:rsid w:val="00103678"/>
    <w:rsid w:val="001036EA"/>
    <w:rsid w:val="00103DDF"/>
    <w:rsid w:val="00105314"/>
    <w:rsid w:val="001073F8"/>
    <w:rsid w:val="001101C6"/>
    <w:rsid w:val="00110C30"/>
    <w:rsid w:val="00111901"/>
    <w:rsid w:val="00111E0D"/>
    <w:rsid w:val="00112610"/>
    <w:rsid w:val="00114F6B"/>
    <w:rsid w:val="001164F4"/>
    <w:rsid w:val="001168A3"/>
    <w:rsid w:val="00117635"/>
    <w:rsid w:val="001217F6"/>
    <w:rsid w:val="00122C70"/>
    <w:rsid w:val="00122DA3"/>
    <w:rsid w:val="00123C25"/>
    <w:rsid w:val="00125B0B"/>
    <w:rsid w:val="00127099"/>
    <w:rsid w:val="00127863"/>
    <w:rsid w:val="001317FF"/>
    <w:rsid w:val="001358DA"/>
    <w:rsid w:val="00136416"/>
    <w:rsid w:val="001365BB"/>
    <w:rsid w:val="00136C1B"/>
    <w:rsid w:val="00141F11"/>
    <w:rsid w:val="001434A8"/>
    <w:rsid w:val="00144E2E"/>
    <w:rsid w:val="0014575C"/>
    <w:rsid w:val="00146373"/>
    <w:rsid w:val="0015005C"/>
    <w:rsid w:val="00150871"/>
    <w:rsid w:val="00153744"/>
    <w:rsid w:val="001552C1"/>
    <w:rsid w:val="00160404"/>
    <w:rsid w:val="00160A1A"/>
    <w:rsid w:val="001611ED"/>
    <w:rsid w:val="00161D1D"/>
    <w:rsid w:val="00161FB1"/>
    <w:rsid w:val="00162616"/>
    <w:rsid w:val="00164E1F"/>
    <w:rsid w:val="00165736"/>
    <w:rsid w:val="00166D03"/>
    <w:rsid w:val="00167980"/>
    <w:rsid w:val="00167F4B"/>
    <w:rsid w:val="00171EB5"/>
    <w:rsid w:val="00172FBA"/>
    <w:rsid w:val="001737BA"/>
    <w:rsid w:val="0017436B"/>
    <w:rsid w:val="00175691"/>
    <w:rsid w:val="00175B30"/>
    <w:rsid w:val="001765C9"/>
    <w:rsid w:val="00176884"/>
    <w:rsid w:val="00177D6E"/>
    <w:rsid w:val="00182A81"/>
    <w:rsid w:val="00182EC0"/>
    <w:rsid w:val="00182FE8"/>
    <w:rsid w:val="00184870"/>
    <w:rsid w:val="0018557E"/>
    <w:rsid w:val="00186B76"/>
    <w:rsid w:val="00187B36"/>
    <w:rsid w:val="0019005A"/>
    <w:rsid w:val="00191486"/>
    <w:rsid w:val="001934F6"/>
    <w:rsid w:val="00193C04"/>
    <w:rsid w:val="00196314"/>
    <w:rsid w:val="001A1CBE"/>
    <w:rsid w:val="001A46F0"/>
    <w:rsid w:val="001A7159"/>
    <w:rsid w:val="001A71FA"/>
    <w:rsid w:val="001A784D"/>
    <w:rsid w:val="001B060C"/>
    <w:rsid w:val="001B0B53"/>
    <w:rsid w:val="001B1284"/>
    <w:rsid w:val="001B1362"/>
    <w:rsid w:val="001B44A3"/>
    <w:rsid w:val="001B4C2F"/>
    <w:rsid w:val="001B4F76"/>
    <w:rsid w:val="001B5915"/>
    <w:rsid w:val="001B7A17"/>
    <w:rsid w:val="001C17BC"/>
    <w:rsid w:val="001C1814"/>
    <w:rsid w:val="001C2776"/>
    <w:rsid w:val="001C27C7"/>
    <w:rsid w:val="001C2D22"/>
    <w:rsid w:val="001C3331"/>
    <w:rsid w:val="001C3E1B"/>
    <w:rsid w:val="001C4D31"/>
    <w:rsid w:val="001C5104"/>
    <w:rsid w:val="001C57FC"/>
    <w:rsid w:val="001C5C40"/>
    <w:rsid w:val="001C7A2C"/>
    <w:rsid w:val="001C7D7E"/>
    <w:rsid w:val="001D2422"/>
    <w:rsid w:val="001D490D"/>
    <w:rsid w:val="001D4BC4"/>
    <w:rsid w:val="001D54BD"/>
    <w:rsid w:val="001E006D"/>
    <w:rsid w:val="001E01BC"/>
    <w:rsid w:val="001E15FD"/>
    <w:rsid w:val="001E18DD"/>
    <w:rsid w:val="001E243F"/>
    <w:rsid w:val="001E26D7"/>
    <w:rsid w:val="001E4529"/>
    <w:rsid w:val="001E4CC6"/>
    <w:rsid w:val="001E5219"/>
    <w:rsid w:val="001E6028"/>
    <w:rsid w:val="001E6F85"/>
    <w:rsid w:val="001E7CA0"/>
    <w:rsid w:val="001F0491"/>
    <w:rsid w:val="001F0AED"/>
    <w:rsid w:val="001F18E1"/>
    <w:rsid w:val="001F1DCF"/>
    <w:rsid w:val="001F2C91"/>
    <w:rsid w:val="001F45BE"/>
    <w:rsid w:val="001F4AC9"/>
    <w:rsid w:val="001F7E31"/>
    <w:rsid w:val="00200AB7"/>
    <w:rsid w:val="00200C6B"/>
    <w:rsid w:val="002037DE"/>
    <w:rsid w:val="002038F4"/>
    <w:rsid w:val="00204B65"/>
    <w:rsid w:val="00204DA6"/>
    <w:rsid w:val="00205335"/>
    <w:rsid w:val="00205CB7"/>
    <w:rsid w:val="00205EF0"/>
    <w:rsid w:val="00207038"/>
    <w:rsid w:val="002122E3"/>
    <w:rsid w:val="0021260A"/>
    <w:rsid w:val="002128FF"/>
    <w:rsid w:val="00212D51"/>
    <w:rsid w:val="00213360"/>
    <w:rsid w:val="00214CA5"/>
    <w:rsid w:val="0021515A"/>
    <w:rsid w:val="002157A0"/>
    <w:rsid w:val="00215ADE"/>
    <w:rsid w:val="00215CE3"/>
    <w:rsid w:val="00216ECA"/>
    <w:rsid w:val="00220BE2"/>
    <w:rsid w:val="002214AE"/>
    <w:rsid w:val="00221710"/>
    <w:rsid w:val="0022250D"/>
    <w:rsid w:val="00222C4E"/>
    <w:rsid w:val="00223492"/>
    <w:rsid w:val="00230C0B"/>
    <w:rsid w:val="00230F20"/>
    <w:rsid w:val="002338CB"/>
    <w:rsid w:val="002338D8"/>
    <w:rsid w:val="00233FFA"/>
    <w:rsid w:val="0023494F"/>
    <w:rsid w:val="002353B1"/>
    <w:rsid w:val="00235979"/>
    <w:rsid w:val="00236CCA"/>
    <w:rsid w:val="00240CF8"/>
    <w:rsid w:val="00243498"/>
    <w:rsid w:val="00244872"/>
    <w:rsid w:val="00245830"/>
    <w:rsid w:val="00245B54"/>
    <w:rsid w:val="00246120"/>
    <w:rsid w:val="00246C18"/>
    <w:rsid w:val="002471DF"/>
    <w:rsid w:val="00247874"/>
    <w:rsid w:val="00251043"/>
    <w:rsid w:val="002510A3"/>
    <w:rsid w:val="0025224F"/>
    <w:rsid w:val="00252BDC"/>
    <w:rsid w:val="0025400A"/>
    <w:rsid w:val="002544F0"/>
    <w:rsid w:val="00255761"/>
    <w:rsid w:val="00255DA3"/>
    <w:rsid w:val="002567E1"/>
    <w:rsid w:val="00260B88"/>
    <w:rsid w:val="00260F64"/>
    <w:rsid w:val="002615EB"/>
    <w:rsid w:val="0026258A"/>
    <w:rsid w:val="00263787"/>
    <w:rsid w:val="0026531F"/>
    <w:rsid w:val="0026561A"/>
    <w:rsid w:val="002656CE"/>
    <w:rsid w:val="0026679F"/>
    <w:rsid w:val="002667D1"/>
    <w:rsid w:val="002669A8"/>
    <w:rsid w:val="00266D9E"/>
    <w:rsid w:val="00267231"/>
    <w:rsid w:val="0027068B"/>
    <w:rsid w:val="002706B0"/>
    <w:rsid w:val="002714CB"/>
    <w:rsid w:val="0027167B"/>
    <w:rsid w:val="002719A2"/>
    <w:rsid w:val="00274969"/>
    <w:rsid w:val="00274AE9"/>
    <w:rsid w:val="002758D4"/>
    <w:rsid w:val="0027742B"/>
    <w:rsid w:val="002779F0"/>
    <w:rsid w:val="00280406"/>
    <w:rsid w:val="00281C28"/>
    <w:rsid w:val="00281EC7"/>
    <w:rsid w:val="00282602"/>
    <w:rsid w:val="00282EBF"/>
    <w:rsid w:val="00283758"/>
    <w:rsid w:val="00283C02"/>
    <w:rsid w:val="00284BFD"/>
    <w:rsid w:val="00285BC5"/>
    <w:rsid w:val="00285FCF"/>
    <w:rsid w:val="00286137"/>
    <w:rsid w:val="00286ED0"/>
    <w:rsid w:val="00287116"/>
    <w:rsid w:val="002913F6"/>
    <w:rsid w:val="00292883"/>
    <w:rsid w:val="00293683"/>
    <w:rsid w:val="00295B08"/>
    <w:rsid w:val="00296C6E"/>
    <w:rsid w:val="00297743"/>
    <w:rsid w:val="002A0571"/>
    <w:rsid w:val="002A1BBF"/>
    <w:rsid w:val="002A2BF9"/>
    <w:rsid w:val="002B20BB"/>
    <w:rsid w:val="002B2B97"/>
    <w:rsid w:val="002B2D40"/>
    <w:rsid w:val="002B301E"/>
    <w:rsid w:val="002B5777"/>
    <w:rsid w:val="002B61F6"/>
    <w:rsid w:val="002B65A6"/>
    <w:rsid w:val="002C1220"/>
    <w:rsid w:val="002C19BE"/>
    <w:rsid w:val="002C43FF"/>
    <w:rsid w:val="002D1218"/>
    <w:rsid w:val="002D1604"/>
    <w:rsid w:val="002D1EB4"/>
    <w:rsid w:val="002D2139"/>
    <w:rsid w:val="002D213E"/>
    <w:rsid w:val="002D2C87"/>
    <w:rsid w:val="002D492F"/>
    <w:rsid w:val="002D6343"/>
    <w:rsid w:val="002D74DF"/>
    <w:rsid w:val="002D777A"/>
    <w:rsid w:val="002E0E04"/>
    <w:rsid w:val="002E1623"/>
    <w:rsid w:val="002E1BD3"/>
    <w:rsid w:val="002E37DD"/>
    <w:rsid w:val="002E6277"/>
    <w:rsid w:val="002E6658"/>
    <w:rsid w:val="002E6CB5"/>
    <w:rsid w:val="002E7A08"/>
    <w:rsid w:val="002F4478"/>
    <w:rsid w:val="002F46A5"/>
    <w:rsid w:val="002F4DB0"/>
    <w:rsid w:val="002F73F2"/>
    <w:rsid w:val="002F7A66"/>
    <w:rsid w:val="00300654"/>
    <w:rsid w:val="00301991"/>
    <w:rsid w:val="0030212E"/>
    <w:rsid w:val="00303600"/>
    <w:rsid w:val="00303AE1"/>
    <w:rsid w:val="00306F75"/>
    <w:rsid w:val="0031048C"/>
    <w:rsid w:val="00310D05"/>
    <w:rsid w:val="0031169D"/>
    <w:rsid w:val="00312742"/>
    <w:rsid w:val="0031472F"/>
    <w:rsid w:val="0031698B"/>
    <w:rsid w:val="00316FC6"/>
    <w:rsid w:val="00317B23"/>
    <w:rsid w:val="0032109F"/>
    <w:rsid w:val="003210D8"/>
    <w:rsid w:val="00321C96"/>
    <w:rsid w:val="00321EA9"/>
    <w:rsid w:val="00322771"/>
    <w:rsid w:val="00322DCB"/>
    <w:rsid w:val="0032301B"/>
    <w:rsid w:val="00324E5D"/>
    <w:rsid w:val="00325694"/>
    <w:rsid w:val="0032639F"/>
    <w:rsid w:val="003300B4"/>
    <w:rsid w:val="00330491"/>
    <w:rsid w:val="00334213"/>
    <w:rsid w:val="00335352"/>
    <w:rsid w:val="00336C4D"/>
    <w:rsid w:val="0033792C"/>
    <w:rsid w:val="00342556"/>
    <w:rsid w:val="00344E52"/>
    <w:rsid w:val="00345415"/>
    <w:rsid w:val="0034590B"/>
    <w:rsid w:val="003473F0"/>
    <w:rsid w:val="00347DC1"/>
    <w:rsid w:val="00350A87"/>
    <w:rsid w:val="00351D2C"/>
    <w:rsid w:val="00352042"/>
    <w:rsid w:val="0035283C"/>
    <w:rsid w:val="00353578"/>
    <w:rsid w:val="00355202"/>
    <w:rsid w:val="0035532D"/>
    <w:rsid w:val="003556ED"/>
    <w:rsid w:val="00355C21"/>
    <w:rsid w:val="00356A59"/>
    <w:rsid w:val="00356CB6"/>
    <w:rsid w:val="00356F07"/>
    <w:rsid w:val="00360FA4"/>
    <w:rsid w:val="0036403C"/>
    <w:rsid w:val="003643C7"/>
    <w:rsid w:val="00364DB0"/>
    <w:rsid w:val="00365397"/>
    <w:rsid w:val="0036629B"/>
    <w:rsid w:val="00366FFB"/>
    <w:rsid w:val="0037098A"/>
    <w:rsid w:val="00370D37"/>
    <w:rsid w:val="00371A60"/>
    <w:rsid w:val="00373623"/>
    <w:rsid w:val="003740D4"/>
    <w:rsid w:val="003744C0"/>
    <w:rsid w:val="00374B84"/>
    <w:rsid w:val="00375F44"/>
    <w:rsid w:val="0037670C"/>
    <w:rsid w:val="0037670E"/>
    <w:rsid w:val="0037683F"/>
    <w:rsid w:val="003801DD"/>
    <w:rsid w:val="00382C52"/>
    <w:rsid w:val="00382D8C"/>
    <w:rsid w:val="00386348"/>
    <w:rsid w:val="00386F86"/>
    <w:rsid w:val="0039051E"/>
    <w:rsid w:val="00390D33"/>
    <w:rsid w:val="003929DA"/>
    <w:rsid w:val="0039318E"/>
    <w:rsid w:val="00393416"/>
    <w:rsid w:val="003954C0"/>
    <w:rsid w:val="00397542"/>
    <w:rsid w:val="00397984"/>
    <w:rsid w:val="00397E25"/>
    <w:rsid w:val="003A27F2"/>
    <w:rsid w:val="003A4427"/>
    <w:rsid w:val="003A68B3"/>
    <w:rsid w:val="003A7635"/>
    <w:rsid w:val="003A78D9"/>
    <w:rsid w:val="003A7D22"/>
    <w:rsid w:val="003B0B9F"/>
    <w:rsid w:val="003B264E"/>
    <w:rsid w:val="003B5CF0"/>
    <w:rsid w:val="003B77D2"/>
    <w:rsid w:val="003C0899"/>
    <w:rsid w:val="003C3253"/>
    <w:rsid w:val="003C4424"/>
    <w:rsid w:val="003C4CA4"/>
    <w:rsid w:val="003C54C6"/>
    <w:rsid w:val="003C676D"/>
    <w:rsid w:val="003C7A40"/>
    <w:rsid w:val="003D0EC7"/>
    <w:rsid w:val="003D10BA"/>
    <w:rsid w:val="003D1320"/>
    <w:rsid w:val="003D21D6"/>
    <w:rsid w:val="003D37D8"/>
    <w:rsid w:val="003D4EA1"/>
    <w:rsid w:val="003D62F0"/>
    <w:rsid w:val="003D6543"/>
    <w:rsid w:val="003D712A"/>
    <w:rsid w:val="003D7490"/>
    <w:rsid w:val="003D7C44"/>
    <w:rsid w:val="003E3340"/>
    <w:rsid w:val="003E77F8"/>
    <w:rsid w:val="003E7D57"/>
    <w:rsid w:val="003F2C9C"/>
    <w:rsid w:val="003F4D71"/>
    <w:rsid w:val="003F4FB3"/>
    <w:rsid w:val="003F630B"/>
    <w:rsid w:val="003F6649"/>
    <w:rsid w:val="003F6737"/>
    <w:rsid w:val="003F6DFD"/>
    <w:rsid w:val="003F7489"/>
    <w:rsid w:val="00401093"/>
    <w:rsid w:val="0040202F"/>
    <w:rsid w:val="00405D54"/>
    <w:rsid w:val="00406754"/>
    <w:rsid w:val="00406AE8"/>
    <w:rsid w:val="0041076B"/>
    <w:rsid w:val="00412714"/>
    <w:rsid w:val="00412A98"/>
    <w:rsid w:val="004134BB"/>
    <w:rsid w:val="00413AB8"/>
    <w:rsid w:val="004165DD"/>
    <w:rsid w:val="00416EF3"/>
    <w:rsid w:val="00417E8B"/>
    <w:rsid w:val="00420634"/>
    <w:rsid w:val="004209CE"/>
    <w:rsid w:val="004216D7"/>
    <w:rsid w:val="004224C3"/>
    <w:rsid w:val="004246DE"/>
    <w:rsid w:val="004251E4"/>
    <w:rsid w:val="0042733F"/>
    <w:rsid w:val="0043074A"/>
    <w:rsid w:val="00430D31"/>
    <w:rsid w:val="00431FAC"/>
    <w:rsid w:val="004324F3"/>
    <w:rsid w:val="004331C6"/>
    <w:rsid w:val="00433B0A"/>
    <w:rsid w:val="00433DA3"/>
    <w:rsid w:val="004352E0"/>
    <w:rsid w:val="00436457"/>
    <w:rsid w:val="00436CE3"/>
    <w:rsid w:val="00436CFF"/>
    <w:rsid w:val="00436F2C"/>
    <w:rsid w:val="004370FE"/>
    <w:rsid w:val="004401C0"/>
    <w:rsid w:val="004410D8"/>
    <w:rsid w:val="00441C72"/>
    <w:rsid w:val="00444121"/>
    <w:rsid w:val="00446CBC"/>
    <w:rsid w:val="004472F1"/>
    <w:rsid w:val="004473F4"/>
    <w:rsid w:val="00450623"/>
    <w:rsid w:val="00451B52"/>
    <w:rsid w:val="00454B72"/>
    <w:rsid w:val="00454E15"/>
    <w:rsid w:val="00455376"/>
    <w:rsid w:val="00455D71"/>
    <w:rsid w:val="00456DE2"/>
    <w:rsid w:val="00457204"/>
    <w:rsid w:val="004608D2"/>
    <w:rsid w:val="00460CF7"/>
    <w:rsid w:val="004618ED"/>
    <w:rsid w:val="00461C8F"/>
    <w:rsid w:val="004624A4"/>
    <w:rsid w:val="004629D9"/>
    <w:rsid w:val="00463070"/>
    <w:rsid w:val="004654FB"/>
    <w:rsid w:val="00467647"/>
    <w:rsid w:val="00467D5F"/>
    <w:rsid w:val="00467F14"/>
    <w:rsid w:val="004701FC"/>
    <w:rsid w:val="00470D3D"/>
    <w:rsid w:val="00471108"/>
    <w:rsid w:val="00471380"/>
    <w:rsid w:val="00471A32"/>
    <w:rsid w:val="00472410"/>
    <w:rsid w:val="0047283A"/>
    <w:rsid w:val="00473CD0"/>
    <w:rsid w:val="00474BCC"/>
    <w:rsid w:val="004759D3"/>
    <w:rsid w:val="00477211"/>
    <w:rsid w:val="0048048E"/>
    <w:rsid w:val="004808F1"/>
    <w:rsid w:val="004809C0"/>
    <w:rsid w:val="00481860"/>
    <w:rsid w:val="00481ADD"/>
    <w:rsid w:val="00482FAD"/>
    <w:rsid w:val="0048403F"/>
    <w:rsid w:val="00484A49"/>
    <w:rsid w:val="00485235"/>
    <w:rsid w:val="00485877"/>
    <w:rsid w:val="00487F20"/>
    <w:rsid w:val="004902F7"/>
    <w:rsid w:val="0049084E"/>
    <w:rsid w:val="0049092A"/>
    <w:rsid w:val="00490A67"/>
    <w:rsid w:val="00490EDB"/>
    <w:rsid w:val="00491658"/>
    <w:rsid w:val="00491A48"/>
    <w:rsid w:val="00491A5A"/>
    <w:rsid w:val="004927EF"/>
    <w:rsid w:val="00493234"/>
    <w:rsid w:val="00493DD6"/>
    <w:rsid w:val="004941AF"/>
    <w:rsid w:val="00494393"/>
    <w:rsid w:val="004948C1"/>
    <w:rsid w:val="00494CB1"/>
    <w:rsid w:val="00495F28"/>
    <w:rsid w:val="00496A4E"/>
    <w:rsid w:val="00496CA8"/>
    <w:rsid w:val="004A208E"/>
    <w:rsid w:val="004A26E5"/>
    <w:rsid w:val="004A408E"/>
    <w:rsid w:val="004A42FF"/>
    <w:rsid w:val="004A4732"/>
    <w:rsid w:val="004A54CF"/>
    <w:rsid w:val="004A654C"/>
    <w:rsid w:val="004A7D70"/>
    <w:rsid w:val="004B2C85"/>
    <w:rsid w:val="004B48C3"/>
    <w:rsid w:val="004B5864"/>
    <w:rsid w:val="004C07DF"/>
    <w:rsid w:val="004C3C0C"/>
    <w:rsid w:val="004C4EC8"/>
    <w:rsid w:val="004C53A8"/>
    <w:rsid w:val="004C6B0C"/>
    <w:rsid w:val="004C742C"/>
    <w:rsid w:val="004C78C0"/>
    <w:rsid w:val="004D0C34"/>
    <w:rsid w:val="004D1CB6"/>
    <w:rsid w:val="004D54FF"/>
    <w:rsid w:val="004D680D"/>
    <w:rsid w:val="004D6A9C"/>
    <w:rsid w:val="004E217D"/>
    <w:rsid w:val="004E2A3A"/>
    <w:rsid w:val="004E4D7E"/>
    <w:rsid w:val="004E533E"/>
    <w:rsid w:val="004E592B"/>
    <w:rsid w:val="004E5944"/>
    <w:rsid w:val="004E6858"/>
    <w:rsid w:val="004E6C6E"/>
    <w:rsid w:val="004F0942"/>
    <w:rsid w:val="004F35CD"/>
    <w:rsid w:val="004F3EF1"/>
    <w:rsid w:val="004F5118"/>
    <w:rsid w:val="004F7AEF"/>
    <w:rsid w:val="00501E52"/>
    <w:rsid w:val="005028CF"/>
    <w:rsid w:val="005054D1"/>
    <w:rsid w:val="005055D4"/>
    <w:rsid w:val="0050572D"/>
    <w:rsid w:val="00505A0F"/>
    <w:rsid w:val="00505B5C"/>
    <w:rsid w:val="0050618D"/>
    <w:rsid w:val="00506757"/>
    <w:rsid w:val="00510A93"/>
    <w:rsid w:val="005144B7"/>
    <w:rsid w:val="005148C2"/>
    <w:rsid w:val="00516126"/>
    <w:rsid w:val="00516A43"/>
    <w:rsid w:val="00516C3C"/>
    <w:rsid w:val="0051726E"/>
    <w:rsid w:val="005208A3"/>
    <w:rsid w:val="00521239"/>
    <w:rsid w:val="00521C0A"/>
    <w:rsid w:val="0052232F"/>
    <w:rsid w:val="005237FA"/>
    <w:rsid w:val="00523889"/>
    <w:rsid w:val="00524A70"/>
    <w:rsid w:val="005251C4"/>
    <w:rsid w:val="00531800"/>
    <w:rsid w:val="005345F5"/>
    <w:rsid w:val="005352FD"/>
    <w:rsid w:val="0053596B"/>
    <w:rsid w:val="0053703A"/>
    <w:rsid w:val="00540F44"/>
    <w:rsid w:val="00544A4E"/>
    <w:rsid w:val="00546AB0"/>
    <w:rsid w:val="00546E82"/>
    <w:rsid w:val="005502D8"/>
    <w:rsid w:val="005518B6"/>
    <w:rsid w:val="00551F2E"/>
    <w:rsid w:val="00553602"/>
    <w:rsid w:val="00553E3F"/>
    <w:rsid w:val="0055437F"/>
    <w:rsid w:val="0055520C"/>
    <w:rsid w:val="005563C6"/>
    <w:rsid w:val="00556F06"/>
    <w:rsid w:val="00557FFA"/>
    <w:rsid w:val="005609B2"/>
    <w:rsid w:val="0056463B"/>
    <w:rsid w:val="00565CD0"/>
    <w:rsid w:val="00566051"/>
    <w:rsid w:val="00566C5D"/>
    <w:rsid w:val="00567862"/>
    <w:rsid w:val="00570C40"/>
    <w:rsid w:val="00571452"/>
    <w:rsid w:val="00574EB5"/>
    <w:rsid w:val="0057552B"/>
    <w:rsid w:val="005776A3"/>
    <w:rsid w:val="00581874"/>
    <w:rsid w:val="00585EAB"/>
    <w:rsid w:val="00586940"/>
    <w:rsid w:val="00587734"/>
    <w:rsid w:val="00590CAE"/>
    <w:rsid w:val="005911A8"/>
    <w:rsid w:val="00591653"/>
    <w:rsid w:val="00591B46"/>
    <w:rsid w:val="00592337"/>
    <w:rsid w:val="00592803"/>
    <w:rsid w:val="0059451D"/>
    <w:rsid w:val="00595F5F"/>
    <w:rsid w:val="00596FFF"/>
    <w:rsid w:val="00597F5F"/>
    <w:rsid w:val="005A00D1"/>
    <w:rsid w:val="005A0EAB"/>
    <w:rsid w:val="005A0EC7"/>
    <w:rsid w:val="005A2C6D"/>
    <w:rsid w:val="005A3D8C"/>
    <w:rsid w:val="005A6FC1"/>
    <w:rsid w:val="005A7986"/>
    <w:rsid w:val="005B0027"/>
    <w:rsid w:val="005B108C"/>
    <w:rsid w:val="005B150D"/>
    <w:rsid w:val="005B189E"/>
    <w:rsid w:val="005B1A00"/>
    <w:rsid w:val="005B4FFA"/>
    <w:rsid w:val="005B5A5F"/>
    <w:rsid w:val="005B67DD"/>
    <w:rsid w:val="005B6EAC"/>
    <w:rsid w:val="005B7461"/>
    <w:rsid w:val="005B7536"/>
    <w:rsid w:val="005B7A1D"/>
    <w:rsid w:val="005C14BB"/>
    <w:rsid w:val="005C355C"/>
    <w:rsid w:val="005C4697"/>
    <w:rsid w:val="005C64D5"/>
    <w:rsid w:val="005C7311"/>
    <w:rsid w:val="005C746B"/>
    <w:rsid w:val="005C754C"/>
    <w:rsid w:val="005D11ED"/>
    <w:rsid w:val="005D22A6"/>
    <w:rsid w:val="005D2F9C"/>
    <w:rsid w:val="005D7EE8"/>
    <w:rsid w:val="005E15A7"/>
    <w:rsid w:val="005E1842"/>
    <w:rsid w:val="005E1BED"/>
    <w:rsid w:val="005E21B2"/>
    <w:rsid w:val="005F0D4C"/>
    <w:rsid w:val="005F1162"/>
    <w:rsid w:val="005F4643"/>
    <w:rsid w:val="005F4745"/>
    <w:rsid w:val="005F5058"/>
    <w:rsid w:val="005F589B"/>
    <w:rsid w:val="005F727C"/>
    <w:rsid w:val="00600236"/>
    <w:rsid w:val="006003D5"/>
    <w:rsid w:val="00600975"/>
    <w:rsid w:val="006021FD"/>
    <w:rsid w:val="006026F6"/>
    <w:rsid w:val="00603B93"/>
    <w:rsid w:val="00603C00"/>
    <w:rsid w:val="00604CE3"/>
    <w:rsid w:val="006060EE"/>
    <w:rsid w:val="00611572"/>
    <w:rsid w:val="0061165C"/>
    <w:rsid w:val="00611B14"/>
    <w:rsid w:val="006132F7"/>
    <w:rsid w:val="00613CC4"/>
    <w:rsid w:val="0061666B"/>
    <w:rsid w:val="00616EA9"/>
    <w:rsid w:val="00617435"/>
    <w:rsid w:val="006205EA"/>
    <w:rsid w:val="006225CB"/>
    <w:rsid w:val="00624DED"/>
    <w:rsid w:val="00625129"/>
    <w:rsid w:val="00626CCA"/>
    <w:rsid w:val="006277FA"/>
    <w:rsid w:val="00627C0D"/>
    <w:rsid w:val="00627FA4"/>
    <w:rsid w:val="00630E45"/>
    <w:rsid w:val="00631E49"/>
    <w:rsid w:val="00633777"/>
    <w:rsid w:val="00634CB4"/>
    <w:rsid w:val="006359FE"/>
    <w:rsid w:val="00641E1B"/>
    <w:rsid w:val="006430D7"/>
    <w:rsid w:val="00643C7E"/>
    <w:rsid w:val="00646218"/>
    <w:rsid w:val="00647E93"/>
    <w:rsid w:val="00650987"/>
    <w:rsid w:val="00650AA2"/>
    <w:rsid w:val="00651E49"/>
    <w:rsid w:val="00652127"/>
    <w:rsid w:val="0065239E"/>
    <w:rsid w:val="0065482A"/>
    <w:rsid w:val="006549BC"/>
    <w:rsid w:val="006566B6"/>
    <w:rsid w:val="006578DF"/>
    <w:rsid w:val="00660A1F"/>
    <w:rsid w:val="00661A7E"/>
    <w:rsid w:val="00663F54"/>
    <w:rsid w:val="00665096"/>
    <w:rsid w:val="00665D80"/>
    <w:rsid w:val="006676BA"/>
    <w:rsid w:val="0067027D"/>
    <w:rsid w:val="00670518"/>
    <w:rsid w:val="006766F7"/>
    <w:rsid w:val="0068067B"/>
    <w:rsid w:val="00680F2F"/>
    <w:rsid w:val="00680FA7"/>
    <w:rsid w:val="0068231E"/>
    <w:rsid w:val="00682A3D"/>
    <w:rsid w:val="00683E15"/>
    <w:rsid w:val="006847AE"/>
    <w:rsid w:val="006848DA"/>
    <w:rsid w:val="0068532A"/>
    <w:rsid w:val="00685419"/>
    <w:rsid w:val="0068575D"/>
    <w:rsid w:val="00685F43"/>
    <w:rsid w:val="006877E6"/>
    <w:rsid w:val="00687B24"/>
    <w:rsid w:val="00691A67"/>
    <w:rsid w:val="00691CDD"/>
    <w:rsid w:val="00693538"/>
    <w:rsid w:val="006940A0"/>
    <w:rsid w:val="006959FE"/>
    <w:rsid w:val="00696AC4"/>
    <w:rsid w:val="00696DD7"/>
    <w:rsid w:val="006A00F7"/>
    <w:rsid w:val="006A05DE"/>
    <w:rsid w:val="006A34C5"/>
    <w:rsid w:val="006A39A0"/>
    <w:rsid w:val="006A3B66"/>
    <w:rsid w:val="006A40FD"/>
    <w:rsid w:val="006A42C7"/>
    <w:rsid w:val="006A444C"/>
    <w:rsid w:val="006A44BE"/>
    <w:rsid w:val="006A4F24"/>
    <w:rsid w:val="006A5BD7"/>
    <w:rsid w:val="006A601E"/>
    <w:rsid w:val="006A7710"/>
    <w:rsid w:val="006B11C3"/>
    <w:rsid w:val="006B1521"/>
    <w:rsid w:val="006B170D"/>
    <w:rsid w:val="006B2C94"/>
    <w:rsid w:val="006B36B5"/>
    <w:rsid w:val="006B3964"/>
    <w:rsid w:val="006B3B9E"/>
    <w:rsid w:val="006B3C5C"/>
    <w:rsid w:val="006B4E4A"/>
    <w:rsid w:val="006B63B2"/>
    <w:rsid w:val="006B6A2D"/>
    <w:rsid w:val="006B6D1A"/>
    <w:rsid w:val="006B6ECC"/>
    <w:rsid w:val="006B7F6F"/>
    <w:rsid w:val="006C0DC1"/>
    <w:rsid w:val="006C0EE1"/>
    <w:rsid w:val="006C10B8"/>
    <w:rsid w:val="006C16E1"/>
    <w:rsid w:val="006C4698"/>
    <w:rsid w:val="006C491E"/>
    <w:rsid w:val="006C65EC"/>
    <w:rsid w:val="006C6827"/>
    <w:rsid w:val="006C6CEC"/>
    <w:rsid w:val="006C6F3C"/>
    <w:rsid w:val="006C72C3"/>
    <w:rsid w:val="006C7CFC"/>
    <w:rsid w:val="006D1346"/>
    <w:rsid w:val="006D1BFC"/>
    <w:rsid w:val="006D2F39"/>
    <w:rsid w:val="006D48B8"/>
    <w:rsid w:val="006D50E7"/>
    <w:rsid w:val="006D5629"/>
    <w:rsid w:val="006D57DF"/>
    <w:rsid w:val="006D5AD0"/>
    <w:rsid w:val="006D6804"/>
    <w:rsid w:val="006E052D"/>
    <w:rsid w:val="006E0756"/>
    <w:rsid w:val="006E0AFF"/>
    <w:rsid w:val="006E1A76"/>
    <w:rsid w:val="006E3BA7"/>
    <w:rsid w:val="006E5293"/>
    <w:rsid w:val="006E6E8D"/>
    <w:rsid w:val="006E772C"/>
    <w:rsid w:val="006F00BA"/>
    <w:rsid w:val="006F030C"/>
    <w:rsid w:val="006F0E81"/>
    <w:rsid w:val="006F23A6"/>
    <w:rsid w:val="006F597B"/>
    <w:rsid w:val="006F6BF0"/>
    <w:rsid w:val="006F6D9C"/>
    <w:rsid w:val="006F780D"/>
    <w:rsid w:val="006F7866"/>
    <w:rsid w:val="006F79E0"/>
    <w:rsid w:val="006F7A86"/>
    <w:rsid w:val="0070081D"/>
    <w:rsid w:val="00700DD6"/>
    <w:rsid w:val="007037EB"/>
    <w:rsid w:val="00704E5C"/>
    <w:rsid w:val="0070571D"/>
    <w:rsid w:val="007061D9"/>
    <w:rsid w:val="00706A3F"/>
    <w:rsid w:val="00706A55"/>
    <w:rsid w:val="00706B8B"/>
    <w:rsid w:val="00710C1D"/>
    <w:rsid w:val="00711B8B"/>
    <w:rsid w:val="00712E2A"/>
    <w:rsid w:val="007157A7"/>
    <w:rsid w:val="00716A90"/>
    <w:rsid w:val="00717F11"/>
    <w:rsid w:val="007211A2"/>
    <w:rsid w:val="007213D0"/>
    <w:rsid w:val="007216AA"/>
    <w:rsid w:val="00721EEE"/>
    <w:rsid w:val="00721FA9"/>
    <w:rsid w:val="0072254B"/>
    <w:rsid w:val="0072469A"/>
    <w:rsid w:val="00725DA2"/>
    <w:rsid w:val="00726A0F"/>
    <w:rsid w:val="00727E1E"/>
    <w:rsid w:val="007303AB"/>
    <w:rsid w:val="00732591"/>
    <w:rsid w:val="00733D63"/>
    <w:rsid w:val="007347A9"/>
    <w:rsid w:val="007403D9"/>
    <w:rsid w:val="00741442"/>
    <w:rsid w:val="00741A76"/>
    <w:rsid w:val="00742120"/>
    <w:rsid w:val="007441C1"/>
    <w:rsid w:val="00744353"/>
    <w:rsid w:val="00744620"/>
    <w:rsid w:val="00744F87"/>
    <w:rsid w:val="007470A4"/>
    <w:rsid w:val="00747793"/>
    <w:rsid w:val="0074788C"/>
    <w:rsid w:val="00750375"/>
    <w:rsid w:val="007515FD"/>
    <w:rsid w:val="00752927"/>
    <w:rsid w:val="0075574A"/>
    <w:rsid w:val="00755B97"/>
    <w:rsid w:val="0075635C"/>
    <w:rsid w:val="00756406"/>
    <w:rsid w:val="007573DC"/>
    <w:rsid w:val="007575F1"/>
    <w:rsid w:val="00757C7A"/>
    <w:rsid w:val="0076001B"/>
    <w:rsid w:val="0076082C"/>
    <w:rsid w:val="00761CAC"/>
    <w:rsid w:val="00762183"/>
    <w:rsid w:val="0076246D"/>
    <w:rsid w:val="0076249B"/>
    <w:rsid w:val="007626C4"/>
    <w:rsid w:val="0076301A"/>
    <w:rsid w:val="00763C9D"/>
    <w:rsid w:val="00764911"/>
    <w:rsid w:val="00765A21"/>
    <w:rsid w:val="00767236"/>
    <w:rsid w:val="0076749E"/>
    <w:rsid w:val="00772B99"/>
    <w:rsid w:val="00773A36"/>
    <w:rsid w:val="00776DBF"/>
    <w:rsid w:val="00777399"/>
    <w:rsid w:val="007815A5"/>
    <w:rsid w:val="00782067"/>
    <w:rsid w:val="00783355"/>
    <w:rsid w:val="00783492"/>
    <w:rsid w:val="00783679"/>
    <w:rsid w:val="00785323"/>
    <w:rsid w:val="00785934"/>
    <w:rsid w:val="00790D05"/>
    <w:rsid w:val="0079162C"/>
    <w:rsid w:val="007918B1"/>
    <w:rsid w:val="0079200C"/>
    <w:rsid w:val="00792BB6"/>
    <w:rsid w:val="00792C1D"/>
    <w:rsid w:val="00794EEB"/>
    <w:rsid w:val="00795675"/>
    <w:rsid w:val="007957FC"/>
    <w:rsid w:val="00795DC0"/>
    <w:rsid w:val="007A67C2"/>
    <w:rsid w:val="007A753B"/>
    <w:rsid w:val="007B18F5"/>
    <w:rsid w:val="007B2199"/>
    <w:rsid w:val="007B247E"/>
    <w:rsid w:val="007B2B1C"/>
    <w:rsid w:val="007B2DB5"/>
    <w:rsid w:val="007B335B"/>
    <w:rsid w:val="007B3A65"/>
    <w:rsid w:val="007C03A7"/>
    <w:rsid w:val="007C0468"/>
    <w:rsid w:val="007C1146"/>
    <w:rsid w:val="007C12D7"/>
    <w:rsid w:val="007C1C9C"/>
    <w:rsid w:val="007C2136"/>
    <w:rsid w:val="007C4E1D"/>
    <w:rsid w:val="007C5E41"/>
    <w:rsid w:val="007C6562"/>
    <w:rsid w:val="007C683E"/>
    <w:rsid w:val="007C7BC4"/>
    <w:rsid w:val="007D14A3"/>
    <w:rsid w:val="007D2531"/>
    <w:rsid w:val="007D265B"/>
    <w:rsid w:val="007D2701"/>
    <w:rsid w:val="007D2D76"/>
    <w:rsid w:val="007D37AB"/>
    <w:rsid w:val="007D4F03"/>
    <w:rsid w:val="007D516F"/>
    <w:rsid w:val="007D66F0"/>
    <w:rsid w:val="007D6C31"/>
    <w:rsid w:val="007D6C77"/>
    <w:rsid w:val="007E103E"/>
    <w:rsid w:val="007E46FC"/>
    <w:rsid w:val="007E4C88"/>
    <w:rsid w:val="007E56B8"/>
    <w:rsid w:val="007E5875"/>
    <w:rsid w:val="007E6E18"/>
    <w:rsid w:val="007E7F7D"/>
    <w:rsid w:val="007F17CF"/>
    <w:rsid w:val="007F1FB5"/>
    <w:rsid w:val="007F363B"/>
    <w:rsid w:val="007F519F"/>
    <w:rsid w:val="007F6456"/>
    <w:rsid w:val="007F65D6"/>
    <w:rsid w:val="007F7A90"/>
    <w:rsid w:val="00800508"/>
    <w:rsid w:val="00800F6C"/>
    <w:rsid w:val="00802C39"/>
    <w:rsid w:val="00802C51"/>
    <w:rsid w:val="008035C8"/>
    <w:rsid w:val="00803F9D"/>
    <w:rsid w:val="0080420F"/>
    <w:rsid w:val="00804EA0"/>
    <w:rsid w:val="00804F36"/>
    <w:rsid w:val="0080679A"/>
    <w:rsid w:val="00806869"/>
    <w:rsid w:val="00811969"/>
    <w:rsid w:val="00811D58"/>
    <w:rsid w:val="00813D99"/>
    <w:rsid w:val="008146D6"/>
    <w:rsid w:val="00815BC7"/>
    <w:rsid w:val="00817869"/>
    <w:rsid w:val="008178FF"/>
    <w:rsid w:val="00817D5B"/>
    <w:rsid w:val="008202D7"/>
    <w:rsid w:val="0082142D"/>
    <w:rsid w:val="00821C4D"/>
    <w:rsid w:val="00825B66"/>
    <w:rsid w:val="008263B3"/>
    <w:rsid w:val="00827575"/>
    <w:rsid w:val="00827737"/>
    <w:rsid w:val="0083058A"/>
    <w:rsid w:val="00830755"/>
    <w:rsid w:val="00830ED8"/>
    <w:rsid w:val="00831BBF"/>
    <w:rsid w:val="00836B89"/>
    <w:rsid w:val="0083723B"/>
    <w:rsid w:val="00843DD1"/>
    <w:rsid w:val="00844BB3"/>
    <w:rsid w:val="00845A73"/>
    <w:rsid w:val="00845AB8"/>
    <w:rsid w:val="00845E79"/>
    <w:rsid w:val="00850764"/>
    <w:rsid w:val="00850EC1"/>
    <w:rsid w:val="008515B9"/>
    <w:rsid w:val="008524EE"/>
    <w:rsid w:val="008541E7"/>
    <w:rsid w:val="00855074"/>
    <w:rsid w:val="00855C3E"/>
    <w:rsid w:val="0085699A"/>
    <w:rsid w:val="00856F7B"/>
    <w:rsid w:val="00857470"/>
    <w:rsid w:val="008606B8"/>
    <w:rsid w:val="00862241"/>
    <w:rsid w:val="00870C1A"/>
    <w:rsid w:val="008712B1"/>
    <w:rsid w:val="00871880"/>
    <w:rsid w:val="00872D7E"/>
    <w:rsid w:val="00873036"/>
    <w:rsid w:val="0087405E"/>
    <w:rsid w:val="008751C4"/>
    <w:rsid w:val="008809EB"/>
    <w:rsid w:val="00883D1B"/>
    <w:rsid w:val="00884F71"/>
    <w:rsid w:val="00887471"/>
    <w:rsid w:val="00890EF3"/>
    <w:rsid w:val="008910EA"/>
    <w:rsid w:val="008915CA"/>
    <w:rsid w:val="0089409A"/>
    <w:rsid w:val="00895934"/>
    <w:rsid w:val="0089727E"/>
    <w:rsid w:val="008A1480"/>
    <w:rsid w:val="008A2283"/>
    <w:rsid w:val="008A22C5"/>
    <w:rsid w:val="008A2B83"/>
    <w:rsid w:val="008A47B4"/>
    <w:rsid w:val="008A4977"/>
    <w:rsid w:val="008A6EB2"/>
    <w:rsid w:val="008B10D4"/>
    <w:rsid w:val="008B3ED8"/>
    <w:rsid w:val="008B567A"/>
    <w:rsid w:val="008B5CF7"/>
    <w:rsid w:val="008B6220"/>
    <w:rsid w:val="008B6DCE"/>
    <w:rsid w:val="008C102F"/>
    <w:rsid w:val="008C11C4"/>
    <w:rsid w:val="008C27BC"/>
    <w:rsid w:val="008C4011"/>
    <w:rsid w:val="008C53F2"/>
    <w:rsid w:val="008D0F8E"/>
    <w:rsid w:val="008D1AB5"/>
    <w:rsid w:val="008D2F1D"/>
    <w:rsid w:val="008D49DF"/>
    <w:rsid w:val="008D54C9"/>
    <w:rsid w:val="008D6C2F"/>
    <w:rsid w:val="008D713A"/>
    <w:rsid w:val="008D7723"/>
    <w:rsid w:val="008D7778"/>
    <w:rsid w:val="008E02D4"/>
    <w:rsid w:val="008E072F"/>
    <w:rsid w:val="008E22B1"/>
    <w:rsid w:val="008E26B0"/>
    <w:rsid w:val="008E32B1"/>
    <w:rsid w:val="008E36C6"/>
    <w:rsid w:val="008E4151"/>
    <w:rsid w:val="008E73B7"/>
    <w:rsid w:val="008E7A85"/>
    <w:rsid w:val="008F2BD2"/>
    <w:rsid w:val="008F560D"/>
    <w:rsid w:val="008F57DA"/>
    <w:rsid w:val="00900485"/>
    <w:rsid w:val="00900A9A"/>
    <w:rsid w:val="00900AFD"/>
    <w:rsid w:val="00902331"/>
    <w:rsid w:val="0090302A"/>
    <w:rsid w:val="009056EA"/>
    <w:rsid w:val="009061C3"/>
    <w:rsid w:val="00906731"/>
    <w:rsid w:val="0090741F"/>
    <w:rsid w:val="00910ED2"/>
    <w:rsid w:val="009133EA"/>
    <w:rsid w:val="00917E74"/>
    <w:rsid w:val="00920F61"/>
    <w:rsid w:val="009217CA"/>
    <w:rsid w:val="00921AC1"/>
    <w:rsid w:val="00923806"/>
    <w:rsid w:val="00923D96"/>
    <w:rsid w:val="009244CF"/>
    <w:rsid w:val="009245F8"/>
    <w:rsid w:val="0092671F"/>
    <w:rsid w:val="0092741C"/>
    <w:rsid w:val="00932D9D"/>
    <w:rsid w:val="009331F9"/>
    <w:rsid w:val="0093411E"/>
    <w:rsid w:val="00935F39"/>
    <w:rsid w:val="0094049E"/>
    <w:rsid w:val="00940FAD"/>
    <w:rsid w:val="00942EFB"/>
    <w:rsid w:val="009432C0"/>
    <w:rsid w:val="00945152"/>
    <w:rsid w:val="00945A48"/>
    <w:rsid w:val="009460DF"/>
    <w:rsid w:val="00946777"/>
    <w:rsid w:val="00946DF6"/>
    <w:rsid w:val="00946FEF"/>
    <w:rsid w:val="00947102"/>
    <w:rsid w:val="009478F8"/>
    <w:rsid w:val="00947AEE"/>
    <w:rsid w:val="00947EF4"/>
    <w:rsid w:val="0095105C"/>
    <w:rsid w:val="00952832"/>
    <w:rsid w:val="00953911"/>
    <w:rsid w:val="00954CC6"/>
    <w:rsid w:val="00955D06"/>
    <w:rsid w:val="0095607B"/>
    <w:rsid w:val="00957158"/>
    <w:rsid w:val="0096270F"/>
    <w:rsid w:val="00963011"/>
    <w:rsid w:val="00963A30"/>
    <w:rsid w:val="00963B13"/>
    <w:rsid w:val="0096465E"/>
    <w:rsid w:val="00965E8C"/>
    <w:rsid w:val="0096690C"/>
    <w:rsid w:val="009669F2"/>
    <w:rsid w:val="009704CC"/>
    <w:rsid w:val="009723FE"/>
    <w:rsid w:val="0097317D"/>
    <w:rsid w:val="00973B6A"/>
    <w:rsid w:val="009828A6"/>
    <w:rsid w:val="009828EA"/>
    <w:rsid w:val="00983888"/>
    <w:rsid w:val="00986152"/>
    <w:rsid w:val="00990B68"/>
    <w:rsid w:val="0099104C"/>
    <w:rsid w:val="0099244D"/>
    <w:rsid w:val="00992B68"/>
    <w:rsid w:val="00993338"/>
    <w:rsid w:val="009939E9"/>
    <w:rsid w:val="00994540"/>
    <w:rsid w:val="0099564B"/>
    <w:rsid w:val="00995A4E"/>
    <w:rsid w:val="00996A20"/>
    <w:rsid w:val="00997810"/>
    <w:rsid w:val="009A05EC"/>
    <w:rsid w:val="009A5B96"/>
    <w:rsid w:val="009A6682"/>
    <w:rsid w:val="009A7257"/>
    <w:rsid w:val="009A7AE6"/>
    <w:rsid w:val="009B07C0"/>
    <w:rsid w:val="009B0E28"/>
    <w:rsid w:val="009B2C8B"/>
    <w:rsid w:val="009B518E"/>
    <w:rsid w:val="009B5458"/>
    <w:rsid w:val="009B5783"/>
    <w:rsid w:val="009B5C27"/>
    <w:rsid w:val="009B5D0C"/>
    <w:rsid w:val="009C0505"/>
    <w:rsid w:val="009C16C5"/>
    <w:rsid w:val="009C1C5F"/>
    <w:rsid w:val="009C1D42"/>
    <w:rsid w:val="009C1E20"/>
    <w:rsid w:val="009C2F1D"/>
    <w:rsid w:val="009C31D5"/>
    <w:rsid w:val="009C3744"/>
    <w:rsid w:val="009C3F51"/>
    <w:rsid w:val="009C44F0"/>
    <w:rsid w:val="009C56A7"/>
    <w:rsid w:val="009C6C02"/>
    <w:rsid w:val="009C7640"/>
    <w:rsid w:val="009D0AEE"/>
    <w:rsid w:val="009D1515"/>
    <w:rsid w:val="009D34B5"/>
    <w:rsid w:val="009D4996"/>
    <w:rsid w:val="009D4E36"/>
    <w:rsid w:val="009D58D0"/>
    <w:rsid w:val="009D6768"/>
    <w:rsid w:val="009E0828"/>
    <w:rsid w:val="009E1A81"/>
    <w:rsid w:val="009E23A8"/>
    <w:rsid w:val="009E3405"/>
    <w:rsid w:val="009E5776"/>
    <w:rsid w:val="009E6968"/>
    <w:rsid w:val="009F06DC"/>
    <w:rsid w:val="009F1406"/>
    <w:rsid w:val="009F2FB6"/>
    <w:rsid w:val="009F3D42"/>
    <w:rsid w:val="009F4790"/>
    <w:rsid w:val="009F57FD"/>
    <w:rsid w:val="009F7E06"/>
    <w:rsid w:val="009F7F86"/>
    <w:rsid w:val="00A01334"/>
    <w:rsid w:val="00A01F40"/>
    <w:rsid w:val="00A02039"/>
    <w:rsid w:val="00A02E44"/>
    <w:rsid w:val="00A041F7"/>
    <w:rsid w:val="00A057A9"/>
    <w:rsid w:val="00A075BB"/>
    <w:rsid w:val="00A075DC"/>
    <w:rsid w:val="00A0787F"/>
    <w:rsid w:val="00A07C87"/>
    <w:rsid w:val="00A07D17"/>
    <w:rsid w:val="00A11FD7"/>
    <w:rsid w:val="00A13377"/>
    <w:rsid w:val="00A13F6B"/>
    <w:rsid w:val="00A13FF3"/>
    <w:rsid w:val="00A14902"/>
    <w:rsid w:val="00A15EBE"/>
    <w:rsid w:val="00A16A44"/>
    <w:rsid w:val="00A16B5C"/>
    <w:rsid w:val="00A16BFC"/>
    <w:rsid w:val="00A16E66"/>
    <w:rsid w:val="00A20B1C"/>
    <w:rsid w:val="00A229C6"/>
    <w:rsid w:val="00A235F9"/>
    <w:rsid w:val="00A23FC3"/>
    <w:rsid w:val="00A24CB0"/>
    <w:rsid w:val="00A24EF3"/>
    <w:rsid w:val="00A302DC"/>
    <w:rsid w:val="00A3328F"/>
    <w:rsid w:val="00A355C0"/>
    <w:rsid w:val="00A36D55"/>
    <w:rsid w:val="00A439C3"/>
    <w:rsid w:val="00A43D21"/>
    <w:rsid w:val="00A450A7"/>
    <w:rsid w:val="00A45C0A"/>
    <w:rsid w:val="00A46D55"/>
    <w:rsid w:val="00A477E5"/>
    <w:rsid w:val="00A502B3"/>
    <w:rsid w:val="00A50563"/>
    <w:rsid w:val="00A50B28"/>
    <w:rsid w:val="00A50C19"/>
    <w:rsid w:val="00A50D11"/>
    <w:rsid w:val="00A51A17"/>
    <w:rsid w:val="00A53602"/>
    <w:rsid w:val="00A6465C"/>
    <w:rsid w:val="00A64FBE"/>
    <w:rsid w:val="00A673D1"/>
    <w:rsid w:val="00A70436"/>
    <w:rsid w:val="00A707E8"/>
    <w:rsid w:val="00A70D41"/>
    <w:rsid w:val="00A7211D"/>
    <w:rsid w:val="00A72E12"/>
    <w:rsid w:val="00A72F25"/>
    <w:rsid w:val="00A73090"/>
    <w:rsid w:val="00A75355"/>
    <w:rsid w:val="00A75577"/>
    <w:rsid w:val="00A7579B"/>
    <w:rsid w:val="00A76488"/>
    <w:rsid w:val="00A76580"/>
    <w:rsid w:val="00A806C8"/>
    <w:rsid w:val="00A80D47"/>
    <w:rsid w:val="00A811EA"/>
    <w:rsid w:val="00A8228C"/>
    <w:rsid w:val="00A82F2B"/>
    <w:rsid w:val="00A85C48"/>
    <w:rsid w:val="00A86FFA"/>
    <w:rsid w:val="00A876FB"/>
    <w:rsid w:val="00A92F87"/>
    <w:rsid w:val="00A93253"/>
    <w:rsid w:val="00A932DB"/>
    <w:rsid w:val="00A93AAD"/>
    <w:rsid w:val="00A94B44"/>
    <w:rsid w:val="00A94BCB"/>
    <w:rsid w:val="00A965A3"/>
    <w:rsid w:val="00A9701B"/>
    <w:rsid w:val="00A97D0D"/>
    <w:rsid w:val="00A97D45"/>
    <w:rsid w:val="00AA18A8"/>
    <w:rsid w:val="00AA2F5B"/>
    <w:rsid w:val="00AA3518"/>
    <w:rsid w:val="00AA42CB"/>
    <w:rsid w:val="00AA4B34"/>
    <w:rsid w:val="00AA517D"/>
    <w:rsid w:val="00AA5DF6"/>
    <w:rsid w:val="00AA6147"/>
    <w:rsid w:val="00AB247F"/>
    <w:rsid w:val="00AB275A"/>
    <w:rsid w:val="00AB4C07"/>
    <w:rsid w:val="00AB5685"/>
    <w:rsid w:val="00AB6BB7"/>
    <w:rsid w:val="00AB70FF"/>
    <w:rsid w:val="00AB7369"/>
    <w:rsid w:val="00AB7804"/>
    <w:rsid w:val="00AB7995"/>
    <w:rsid w:val="00AC0B40"/>
    <w:rsid w:val="00AC3A25"/>
    <w:rsid w:val="00AC3AFE"/>
    <w:rsid w:val="00AC3B64"/>
    <w:rsid w:val="00AC41D3"/>
    <w:rsid w:val="00AC5457"/>
    <w:rsid w:val="00AC5C7F"/>
    <w:rsid w:val="00AC69D5"/>
    <w:rsid w:val="00AC7612"/>
    <w:rsid w:val="00AC780F"/>
    <w:rsid w:val="00AD164C"/>
    <w:rsid w:val="00AD4457"/>
    <w:rsid w:val="00AD4F1B"/>
    <w:rsid w:val="00AD60A6"/>
    <w:rsid w:val="00AD769E"/>
    <w:rsid w:val="00AD77B9"/>
    <w:rsid w:val="00AD7834"/>
    <w:rsid w:val="00AD7946"/>
    <w:rsid w:val="00AD7E25"/>
    <w:rsid w:val="00AE1044"/>
    <w:rsid w:val="00AE1108"/>
    <w:rsid w:val="00AE3855"/>
    <w:rsid w:val="00AE44B0"/>
    <w:rsid w:val="00AE4565"/>
    <w:rsid w:val="00AE47A1"/>
    <w:rsid w:val="00AE5419"/>
    <w:rsid w:val="00AE75DC"/>
    <w:rsid w:val="00AE7EDF"/>
    <w:rsid w:val="00AF0226"/>
    <w:rsid w:val="00AF16EB"/>
    <w:rsid w:val="00AF1790"/>
    <w:rsid w:val="00AF26CB"/>
    <w:rsid w:val="00AF36CF"/>
    <w:rsid w:val="00AF4473"/>
    <w:rsid w:val="00AF44F4"/>
    <w:rsid w:val="00AF6381"/>
    <w:rsid w:val="00B0135D"/>
    <w:rsid w:val="00B0174B"/>
    <w:rsid w:val="00B02BC7"/>
    <w:rsid w:val="00B03F31"/>
    <w:rsid w:val="00B07649"/>
    <w:rsid w:val="00B1151F"/>
    <w:rsid w:val="00B1220E"/>
    <w:rsid w:val="00B126BF"/>
    <w:rsid w:val="00B14783"/>
    <w:rsid w:val="00B15CE7"/>
    <w:rsid w:val="00B17B5E"/>
    <w:rsid w:val="00B225B6"/>
    <w:rsid w:val="00B22682"/>
    <w:rsid w:val="00B22866"/>
    <w:rsid w:val="00B23685"/>
    <w:rsid w:val="00B2467E"/>
    <w:rsid w:val="00B24A4E"/>
    <w:rsid w:val="00B24B5B"/>
    <w:rsid w:val="00B2569E"/>
    <w:rsid w:val="00B25EE1"/>
    <w:rsid w:val="00B2771E"/>
    <w:rsid w:val="00B27D1B"/>
    <w:rsid w:val="00B303A5"/>
    <w:rsid w:val="00B3102C"/>
    <w:rsid w:val="00B3200C"/>
    <w:rsid w:val="00B32551"/>
    <w:rsid w:val="00B32842"/>
    <w:rsid w:val="00B32D43"/>
    <w:rsid w:val="00B33FA2"/>
    <w:rsid w:val="00B342E9"/>
    <w:rsid w:val="00B36300"/>
    <w:rsid w:val="00B363C0"/>
    <w:rsid w:val="00B3756B"/>
    <w:rsid w:val="00B37D4B"/>
    <w:rsid w:val="00B409C7"/>
    <w:rsid w:val="00B40DD7"/>
    <w:rsid w:val="00B410A5"/>
    <w:rsid w:val="00B425B2"/>
    <w:rsid w:val="00B4314E"/>
    <w:rsid w:val="00B43367"/>
    <w:rsid w:val="00B436DB"/>
    <w:rsid w:val="00B4440D"/>
    <w:rsid w:val="00B44470"/>
    <w:rsid w:val="00B45F50"/>
    <w:rsid w:val="00B462DB"/>
    <w:rsid w:val="00B47232"/>
    <w:rsid w:val="00B503CC"/>
    <w:rsid w:val="00B5125E"/>
    <w:rsid w:val="00B53E61"/>
    <w:rsid w:val="00B54043"/>
    <w:rsid w:val="00B55565"/>
    <w:rsid w:val="00B56EB5"/>
    <w:rsid w:val="00B60B8D"/>
    <w:rsid w:val="00B61974"/>
    <w:rsid w:val="00B62C8E"/>
    <w:rsid w:val="00B63FC9"/>
    <w:rsid w:val="00B65FE0"/>
    <w:rsid w:val="00B7036E"/>
    <w:rsid w:val="00B709A5"/>
    <w:rsid w:val="00B743CE"/>
    <w:rsid w:val="00B7693B"/>
    <w:rsid w:val="00B76F96"/>
    <w:rsid w:val="00B806FB"/>
    <w:rsid w:val="00B81430"/>
    <w:rsid w:val="00B82F28"/>
    <w:rsid w:val="00B83EA6"/>
    <w:rsid w:val="00B84966"/>
    <w:rsid w:val="00B8500B"/>
    <w:rsid w:val="00B860A1"/>
    <w:rsid w:val="00B87C70"/>
    <w:rsid w:val="00B92DDF"/>
    <w:rsid w:val="00B93CC6"/>
    <w:rsid w:val="00B9488B"/>
    <w:rsid w:val="00B948F4"/>
    <w:rsid w:val="00B951A4"/>
    <w:rsid w:val="00B95292"/>
    <w:rsid w:val="00B956F6"/>
    <w:rsid w:val="00B969C4"/>
    <w:rsid w:val="00B96C88"/>
    <w:rsid w:val="00B97C6A"/>
    <w:rsid w:val="00BA044A"/>
    <w:rsid w:val="00BA063F"/>
    <w:rsid w:val="00BA0FE8"/>
    <w:rsid w:val="00BA1FA9"/>
    <w:rsid w:val="00BA3A40"/>
    <w:rsid w:val="00BA3E34"/>
    <w:rsid w:val="00BA554A"/>
    <w:rsid w:val="00BB009D"/>
    <w:rsid w:val="00BB0209"/>
    <w:rsid w:val="00BB0A9B"/>
    <w:rsid w:val="00BB1EF9"/>
    <w:rsid w:val="00BB2B50"/>
    <w:rsid w:val="00BB2BE6"/>
    <w:rsid w:val="00BB3665"/>
    <w:rsid w:val="00BB3B2C"/>
    <w:rsid w:val="00BB4B13"/>
    <w:rsid w:val="00BB5266"/>
    <w:rsid w:val="00BB560B"/>
    <w:rsid w:val="00BB56DE"/>
    <w:rsid w:val="00BB584D"/>
    <w:rsid w:val="00BB6060"/>
    <w:rsid w:val="00BB7131"/>
    <w:rsid w:val="00BC0066"/>
    <w:rsid w:val="00BC0A0D"/>
    <w:rsid w:val="00BC0F6B"/>
    <w:rsid w:val="00BC0FFC"/>
    <w:rsid w:val="00BC2633"/>
    <w:rsid w:val="00BC3820"/>
    <w:rsid w:val="00BC43A2"/>
    <w:rsid w:val="00BC440E"/>
    <w:rsid w:val="00BC5D3B"/>
    <w:rsid w:val="00BC6C35"/>
    <w:rsid w:val="00BC6F28"/>
    <w:rsid w:val="00BD07AC"/>
    <w:rsid w:val="00BD0FBF"/>
    <w:rsid w:val="00BD3645"/>
    <w:rsid w:val="00BD41A8"/>
    <w:rsid w:val="00BD5BA8"/>
    <w:rsid w:val="00BD5C35"/>
    <w:rsid w:val="00BD60D0"/>
    <w:rsid w:val="00BD65F6"/>
    <w:rsid w:val="00BD751A"/>
    <w:rsid w:val="00BE19A7"/>
    <w:rsid w:val="00BE1FBB"/>
    <w:rsid w:val="00BE352B"/>
    <w:rsid w:val="00BE48BB"/>
    <w:rsid w:val="00BE6FAB"/>
    <w:rsid w:val="00BE7011"/>
    <w:rsid w:val="00BE7538"/>
    <w:rsid w:val="00BE7CDB"/>
    <w:rsid w:val="00BF1393"/>
    <w:rsid w:val="00BF2BFE"/>
    <w:rsid w:val="00BF3D09"/>
    <w:rsid w:val="00BF54E6"/>
    <w:rsid w:val="00BF5B44"/>
    <w:rsid w:val="00BF6D04"/>
    <w:rsid w:val="00BF7DA0"/>
    <w:rsid w:val="00C011D2"/>
    <w:rsid w:val="00C013E5"/>
    <w:rsid w:val="00C037C9"/>
    <w:rsid w:val="00C038FC"/>
    <w:rsid w:val="00C044C9"/>
    <w:rsid w:val="00C053F0"/>
    <w:rsid w:val="00C0581E"/>
    <w:rsid w:val="00C067A2"/>
    <w:rsid w:val="00C106B5"/>
    <w:rsid w:val="00C1181F"/>
    <w:rsid w:val="00C11B4E"/>
    <w:rsid w:val="00C128AB"/>
    <w:rsid w:val="00C1357F"/>
    <w:rsid w:val="00C1604F"/>
    <w:rsid w:val="00C16448"/>
    <w:rsid w:val="00C16A5F"/>
    <w:rsid w:val="00C208C3"/>
    <w:rsid w:val="00C20DE7"/>
    <w:rsid w:val="00C21FC9"/>
    <w:rsid w:val="00C229F3"/>
    <w:rsid w:val="00C24789"/>
    <w:rsid w:val="00C25392"/>
    <w:rsid w:val="00C25AFF"/>
    <w:rsid w:val="00C25BBF"/>
    <w:rsid w:val="00C2740A"/>
    <w:rsid w:val="00C30FC2"/>
    <w:rsid w:val="00C32BD1"/>
    <w:rsid w:val="00C330D2"/>
    <w:rsid w:val="00C33868"/>
    <w:rsid w:val="00C342E8"/>
    <w:rsid w:val="00C348A0"/>
    <w:rsid w:val="00C364DC"/>
    <w:rsid w:val="00C37C88"/>
    <w:rsid w:val="00C4108D"/>
    <w:rsid w:val="00C41D3C"/>
    <w:rsid w:val="00C41D65"/>
    <w:rsid w:val="00C43158"/>
    <w:rsid w:val="00C4346A"/>
    <w:rsid w:val="00C434F7"/>
    <w:rsid w:val="00C43570"/>
    <w:rsid w:val="00C457AB"/>
    <w:rsid w:val="00C45D8A"/>
    <w:rsid w:val="00C47DF3"/>
    <w:rsid w:val="00C513BF"/>
    <w:rsid w:val="00C513E3"/>
    <w:rsid w:val="00C5163A"/>
    <w:rsid w:val="00C51A74"/>
    <w:rsid w:val="00C522F5"/>
    <w:rsid w:val="00C528FE"/>
    <w:rsid w:val="00C53BC9"/>
    <w:rsid w:val="00C53CD7"/>
    <w:rsid w:val="00C53FB9"/>
    <w:rsid w:val="00C55A6F"/>
    <w:rsid w:val="00C55C7A"/>
    <w:rsid w:val="00C60497"/>
    <w:rsid w:val="00C6085C"/>
    <w:rsid w:val="00C6124D"/>
    <w:rsid w:val="00C613A7"/>
    <w:rsid w:val="00C62B91"/>
    <w:rsid w:val="00C63942"/>
    <w:rsid w:val="00C65ED2"/>
    <w:rsid w:val="00C66489"/>
    <w:rsid w:val="00C67A2C"/>
    <w:rsid w:val="00C67F87"/>
    <w:rsid w:val="00C70A95"/>
    <w:rsid w:val="00C717A6"/>
    <w:rsid w:val="00C7180B"/>
    <w:rsid w:val="00C73840"/>
    <w:rsid w:val="00C73DB8"/>
    <w:rsid w:val="00C7452D"/>
    <w:rsid w:val="00C74D69"/>
    <w:rsid w:val="00C7510D"/>
    <w:rsid w:val="00C764E9"/>
    <w:rsid w:val="00C76611"/>
    <w:rsid w:val="00C818D9"/>
    <w:rsid w:val="00C823DC"/>
    <w:rsid w:val="00C86E0A"/>
    <w:rsid w:val="00C86FD3"/>
    <w:rsid w:val="00C906A6"/>
    <w:rsid w:val="00C925E8"/>
    <w:rsid w:val="00C926D6"/>
    <w:rsid w:val="00C93713"/>
    <w:rsid w:val="00C957FC"/>
    <w:rsid w:val="00CA0DDC"/>
    <w:rsid w:val="00CA1E74"/>
    <w:rsid w:val="00CA3778"/>
    <w:rsid w:val="00CA3AF4"/>
    <w:rsid w:val="00CA4B16"/>
    <w:rsid w:val="00CA79EA"/>
    <w:rsid w:val="00CB037C"/>
    <w:rsid w:val="00CB25FF"/>
    <w:rsid w:val="00CB3058"/>
    <w:rsid w:val="00CB3E18"/>
    <w:rsid w:val="00CB47D3"/>
    <w:rsid w:val="00CB4F08"/>
    <w:rsid w:val="00CB575F"/>
    <w:rsid w:val="00CB5BB8"/>
    <w:rsid w:val="00CB5D1B"/>
    <w:rsid w:val="00CB74CD"/>
    <w:rsid w:val="00CB75BD"/>
    <w:rsid w:val="00CC094B"/>
    <w:rsid w:val="00CC135C"/>
    <w:rsid w:val="00CC4109"/>
    <w:rsid w:val="00CC5053"/>
    <w:rsid w:val="00CC6A13"/>
    <w:rsid w:val="00CC76C4"/>
    <w:rsid w:val="00CD00FD"/>
    <w:rsid w:val="00CD04EE"/>
    <w:rsid w:val="00CD148D"/>
    <w:rsid w:val="00CD14C4"/>
    <w:rsid w:val="00CD19C6"/>
    <w:rsid w:val="00CD21CD"/>
    <w:rsid w:val="00CD28C5"/>
    <w:rsid w:val="00CD311B"/>
    <w:rsid w:val="00CD498F"/>
    <w:rsid w:val="00CD64AC"/>
    <w:rsid w:val="00CD7620"/>
    <w:rsid w:val="00CE0AF9"/>
    <w:rsid w:val="00CE0B91"/>
    <w:rsid w:val="00CE17E0"/>
    <w:rsid w:val="00CE275B"/>
    <w:rsid w:val="00CE3495"/>
    <w:rsid w:val="00CE38E4"/>
    <w:rsid w:val="00CE3CB3"/>
    <w:rsid w:val="00CE415C"/>
    <w:rsid w:val="00CE42B9"/>
    <w:rsid w:val="00CE4A98"/>
    <w:rsid w:val="00CE4EDD"/>
    <w:rsid w:val="00CE5933"/>
    <w:rsid w:val="00CE5E75"/>
    <w:rsid w:val="00CE6534"/>
    <w:rsid w:val="00CE687E"/>
    <w:rsid w:val="00CE73AA"/>
    <w:rsid w:val="00CF06F4"/>
    <w:rsid w:val="00CF0E81"/>
    <w:rsid w:val="00CF123F"/>
    <w:rsid w:val="00CF1A64"/>
    <w:rsid w:val="00CF1DD2"/>
    <w:rsid w:val="00CF2409"/>
    <w:rsid w:val="00CF2D0C"/>
    <w:rsid w:val="00CF2F7A"/>
    <w:rsid w:val="00CF40A6"/>
    <w:rsid w:val="00CF42D6"/>
    <w:rsid w:val="00CF4D30"/>
    <w:rsid w:val="00CF5126"/>
    <w:rsid w:val="00CF56A4"/>
    <w:rsid w:val="00CF58B1"/>
    <w:rsid w:val="00CF6134"/>
    <w:rsid w:val="00D03553"/>
    <w:rsid w:val="00D0356C"/>
    <w:rsid w:val="00D04387"/>
    <w:rsid w:val="00D059B3"/>
    <w:rsid w:val="00D10BC3"/>
    <w:rsid w:val="00D119B9"/>
    <w:rsid w:val="00D12E38"/>
    <w:rsid w:val="00D1340B"/>
    <w:rsid w:val="00D13A1A"/>
    <w:rsid w:val="00D16518"/>
    <w:rsid w:val="00D16BE7"/>
    <w:rsid w:val="00D239A1"/>
    <w:rsid w:val="00D245F6"/>
    <w:rsid w:val="00D260E1"/>
    <w:rsid w:val="00D27292"/>
    <w:rsid w:val="00D27544"/>
    <w:rsid w:val="00D2789D"/>
    <w:rsid w:val="00D31DA2"/>
    <w:rsid w:val="00D325BD"/>
    <w:rsid w:val="00D32DAE"/>
    <w:rsid w:val="00D33320"/>
    <w:rsid w:val="00D3634D"/>
    <w:rsid w:val="00D424C9"/>
    <w:rsid w:val="00D437FE"/>
    <w:rsid w:val="00D44EAF"/>
    <w:rsid w:val="00D455CF"/>
    <w:rsid w:val="00D455D4"/>
    <w:rsid w:val="00D45B04"/>
    <w:rsid w:val="00D45B71"/>
    <w:rsid w:val="00D461B1"/>
    <w:rsid w:val="00D46D13"/>
    <w:rsid w:val="00D47BD5"/>
    <w:rsid w:val="00D50BB5"/>
    <w:rsid w:val="00D5130B"/>
    <w:rsid w:val="00D5206A"/>
    <w:rsid w:val="00D52419"/>
    <w:rsid w:val="00D52587"/>
    <w:rsid w:val="00D559B0"/>
    <w:rsid w:val="00D55AB5"/>
    <w:rsid w:val="00D57CBB"/>
    <w:rsid w:val="00D61E70"/>
    <w:rsid w:val="00D61F89"/>
    <w:rsid w:val="00D62663"/>
    <w:rsid w:val="00D63A70"/>
    <w:rsid w:val="00D6575F"/>
    <w:rsid w:val="00D6713A"/>
    <w:rsid w:val="00D67487"/>
    <w:rsid w:val="00D74395"/>
    <w:rsid w:val="00D74A51"/>
    <w:rsid w:val="00D75CAB"/>
    <w:rsid w:val="00D760D8"/>
    <w:rsid w:val="00D77A37"/>
    <w:rsid w:val="00D77F62"/>
    <w:rsid w:val="00D80B44"/>
    <w:rsid w:val="00D82F36"/>
    <w:rsid w:val="00D82FEE"/>
    <w:rsid w:val="00D83C6C"/>
    <w:rsid w:val="00D851A1"/>
    <w:rsid w:val="00D85700"/>
    <w:rsid w:val="00D8578D"/>
    <w:rsid w:val="00D85BA2"/>
    <w:rsid w:val="00D85C9E"/>
    <w:rsid w:val="00D8616E"/>
    <w:rsid w:val="00D86DC8"/>
    <w:rsid w:val="00D87F46"/>
    <w:rsid w:val="00D909FB"/>
    <w:rsid w:val="00D915FF"/>
    <w:rsid w:val="00D925B0"/>
    <w:rsid w:val="00D92A74"/>
    <w:rsid w:val="00D932EE"/>
    <w:rsid w:val="00D943A8"/>
    <w:rsid w:val="00D944C5"/>
    <w:rsid w:val="00D946B5"/>
    <w:rsid w:val="00D96451"/>
    <w:rsid w:val="00D96AF0"/>
    <w:rsid w:val="00D97704"/>
    <w:rsid w:val="00DA0402"/>
    <w:rsid w:val="00DA277A"/>
    <w:rsid w:val="00DA3D63"/>
    <w:rsid w:val="00DA7D9D"/>
    <w:rsid w:val="00DB1316"/>
    <w:rsid w:val="00DB360F"/>
    <w:rsid w:val="00DB6FB8"/>
    <w:rsid w:val="00DC1095"/>
    <w:rsid w:val="00DC14F2"/>
    <w:rsid w:val="00DC1877"/>
    <w:rsid w:val="00DC2608"/>
    <w:rsid w:val="00DC3D10"/>
    <w:rsid w:val="00DC408F"/>
    <w:rsid w:val="00DC41FC"/>
    <w:rsid w:val="00DC4827"/>
    <w:rsid w:val="00DC5558"/>
    <w:rsid w:val="00DC62B0"/>
    <w:rsid w:val="00DC633F"/>
    <w:rsid w:val="00DD0D67"/>
    <w:rsid w:val="00DD14D2"/>
    <w:rsid w:val="00DD23FE"/>
    <w:rsid w:val="00DD61BD"/>
    <w:rsid w:val="00DD64DF"/>
    <w:rsid w:val="00DD73BE"/>
    <w:rsid w:val="00DE0B57"/>
    <w:rsid w:val="00DE2317"/>
    <w:rsid w:val="00DE29C3"/>
    <w:rsid w:val="00DE2A24"/>
    <w:rsid w:val="00DE2CF4"/>
    <w:rsid w:val="00DE2F44"/>
    <w:rsid w:val="00DE3732"/>
    <w:rsid w:val="00DE7155"/>
    <w:rsid w:val="00DF1D56"/>
    <w:rsid w:val="00DF2388"/>
    <w:rsid w:val="00DF2AD4"/>
    <w:rsid w:val="00DF2D2B"/>
    <w:rsid w:val="00DF36C6"/>
    <w:rsid w:val="00DF3E25"/>
    <w:rsid w:val="00DF50DA"/>
    <w:rsid w:val="00DF57FD"/>
    <w:rsid w:val="00E000C3"/>
    <w:rsid w:val="00E014DD"/>
    <w:rsid w:val="00E027C3"/>
    <w:rsid w:val="00E02A78"/>
    <w:rsid w:val="00E05032"/>
    <w:rsid w:val="00E05CA8"/>
    <w:rsid w:val="00E06771"/>
    <w:rsid w:val="00E06ADE"/>
    <w:rsid w:val="00E10690"/>
    <w:rsid w:val="00E10C71"/>
    <w:rsid w:val="00E134A9"/>
    <w:rsid w:val="00E1420D"/>
    <w:rsid w:val="00E14C02"/>
    <w:rsid w:val="00E207BE"/>
    <w:rsid w:val="00E20E70"/>
    <w:rsid w:val="00E212F6"/>
    <w:rsid w:val="00E233AA"/>
    <w:rsid w:val="00E2389C"/>
    <w:rsid w:val="00E23DAC"/>
    <w:rsid w:val="00E24552"/>
    <w:rsid w:val="00E24B7C"/>
    <w:rsid w:val="00E26578"/>
    <w:rsid w:val="00E26671"/>
    <w:rsid w:val="00E31588"/>
    <w:rsid w:val="00E325E0"/>
    <w:rsid w:val="00E32718"/>
    <w:rsid w:val="00E32CC8"/>
    <w:rsid w:val="00E34837"/>
    <w:rsid w:val="00E34A83"/>
    <w:rsid w:val="00E35233"/>
    <w:rsid w:val="00E35BB2"/>
    <w:rsid w:val="00E36C14"/>
    <w:rsid w:val="00E36D16"/>
    <w:rsid w:val="00E400F5"/>
    <w:rsid w:val="00E427F2"/>
    <w:rsid w:val="00E4286C"/>
    <w:rsid w:val="00E431A4"/>
    <w:rsid w:val="00E44F3A"/>
    <w:rsid w:val="00E46AF9"/>
    <w:rsid w:val="00E47639"/>
    <w:rsid w:val="00E47A43"/>
    <w:rsid w:val="00E50687"/>
    <w:rsid w:val="00E51371"/>
    <w:rsid w:val="00E528D5"/>
    <w:rsid w:val="00E52BA5"/>
    <w:rsid w:val="00E52BB0"/>
    <w:rsid w:val="00E54653"/>
    <w:rsid w:val="00E54FAC"/>
    <w:rsid w:val="00E57FC1"/>
    <w:rsid w:val="00E62802"/>
    <w:rsid w:val="00E664B2"/>
    <w:rsid w:val="00E677F7"/>
    <w:rsid w:val="00E67BF2"/>
    <w:rsid w:val="00E704B2"/>
    <w:rsid w:val="00E70558"/>
    <w:rsid w:val="00E70D21"/>
    <w:rsid w:val="00E713DD"/>
    <w:rsid w:val="00E71B02"/>
    <w:rsid w:val="00E7536A"/>
    <w:rsid w:val="00E75A9B"/>
    <w:rsid w:val="00E76521"/>
    <w:rsid w:val="00E776F0"/>
    <w:rsid w:val="00E77EB3"/>
    <w:rsid w:val="00E80CF3"/>
    <w:rsid w:val="00E80EF7"/>
    <w:rsid w:val="00E81525"/>
    <w:rsid w:val="00E81652"/>
    <w:rsid w:val="00E82F3B"/>
    <w:rsid w:val="00E83AA5"/>
    <w:rsid w:val="00E85DA7"/>
    <w:rsid w:val="00E867EC"/>
    <w:rsid w:val="00E906F0"/>
    <w:rsid w:val="00E90CD8"/>
    <w:rsid w:val="00E93D0A"/>
    <w:rsid w:val="00E962B7"/>
    <w:rsid w:val="00E9694C"/>
    <w:rsid w:val="00E96A92"/>
    <w:rsid w:val="00E9799F"/>
    <w:rsid w:val="00EA0B5E"/>
    <w:rsid w:val="00EA1963"/>
    <w:rsid w:val="00EA2C3C"/>
    <w:rsid w:val="00EA2D1D"/>
    <w:rsid w:val="00EA7626"/>
    <w:rsid w:val="00EA7949"/>
    <w:rsid w:val="00EA7C5F"/>
    <w:rsid w:val="00EB011E"/>
    <w:rsid w:val="00EB0F65"/>
    <w:rsid w:val="00EB16D5"/>
    <w:rsid w:val="00EB47FC"/>
    <w:rsid w:val="00EB485A"/>
    <w:rsid w:val="00EB50BD"/>
    <w:rsid w:val="00EB7FAC"/>
    <w:rsid w:val="00EC6A36"/>
    <w:rsid w:val="00EC7113"/>
    <w:rsid w:val="00ED0C60"/>
    <w:rsid w:val="00ED0CE2"/>
    <w:rsid w:val="00ED25EE"/>
    <w:rsid w:val="00ED4C85"/>
    <w:rsid w:val="00ED5847"/>
    <w:rsid w:val="00ED6789"/>
    <w:rsid w:val="00ED726C"/>
    <w:rsid w:val="00EE08A6"/>
    <w:rsid w:val="00EE1374"/>
    <w:rsid w:val="00EE14FF"/>
    <w:rsid w:val="00EE166D"/>
    <w:rsid w:val="00EE4408"/>
    <w:rsid w:val="00EE4AB6"/>
    <w:rsid w:val="00EE4B81"/>
    <w:rsid w:val="00EE5BAB"/>
    <w:rsid w:val="00EE7F95"/>
    <w:rsid w:val="00EF5B96"/>
    <w:rsid w:val="00EF7A54"/>
    <w:rsid w:val="00F0104E"/>
    <w:rsid w:val="00F02204"/>
    <w:rsid w:val="00F026E2"/>
    <w:rsid w:val="00F02B8E"/>
    <w:rsid w:val="00F02C95"/>
    <w:rsid w:val="00F03B16"/>
    <w:rsid w:val="00F040A1"/>
    <w:rsid w:val="00F0604C"/>
    <w:rsid w:val="00F061C6"/>
    <w:rsid w:val="00F0704B"/>
    <w:rsid w:val="00F0746C"/>
    <w:rsid w:val="00F07DB4"/>
    <w:rsid w:val="00F1013B"/>
    <w:rsid w:val="00F10158"/>
    <w:rsid w:val="00F113B5"/>
    <w:rsid w:val="00F12393"/>
    <w:rsid w:val="00F1735D"/>
    <w:rsid w:val="00F20BF5"/>
    <w:rsid w:val="00F24BD1"/>
    <w:rsid w:val="00F25155"/>
    <w:rsid w:val="00F25E51"/>
    <w:rsid w:val="00F30C79"/>
    <w:rsid w:val="00F32854"/>
    <w:rsid w:val="00F33A0C"/>
    <w:rsid w:val="00F33CB1"/>
    <w:rsid w:val="00F341C4"/>
    <w:rsid w:val="00F344C9"/>
    <w:rsid w:val="00F35450"/>
    <w:rsid w:val="00F35E13"/>
    <w:rsid w:val="00F363E7"/>
    <w:rsid w:val="00F37CD5"/>
    <w:rsid w:val="00F401F6"/>
    <w:rsid w:val="00F40EF3"/>
    <w:rsid w:val="00F43694"/>
    <w:rsid w:val="00F44003"/>
    <w:rsid w:val="00F4518B"/>
    <w:rsid w:val="00F45EB1"/>
    <w:rsid w:val="00F468CB"/>
    <w:rsid w:val="00F46CE2"/>
    <w:rsid w:val="00F46E63"/>
    <w:rsid w:val="00F47560"/>
    <w:rsid w:val="00F47B7B"/>
    <w:rsid w:val="00F502E7"/>
    <w:rsid w:val="00F50CA4"/>
    <w:rsid w:val="00F52256"/>
    <w:rsid w:val="00F5300F"/>
    <w:rsid w:val="00F54D94"/>
    <w:rsid w:val="00F5572E"/>
    <w:rsid w:val="00F56B48"/>
    <w:rsid w:val="00F56E21"/>
    <w:rsid w:val="00F57F94"/>
    <w:rsid w:val="00F60F78"/>
    <w:rsid w:val="00F62DBC"/>
    <w:rsid w:val="00F63014"/>
    <w:rsid w:val="00F63A14"/>
    <w:rsid w:val="00F63ACC"/>
    <w:rsid w:val="00F64032"/>
    <w:rsid w:val="00F649FD"/>
    <w:rsid w:val="00F65455"/>
    <w:rsid w:val="00F65BE2"/>
    <w:rsid w:val="00F65F2F"/>
    <w:rsid w:val="00F66CA0"/>
    <w:rsid w:val="00F70008"/>
    <w:rsid w:val="00F735D2"/>
    <w:rsid w:val="00F757EE"/>
    <w:rsid w:val="00F8081A"/>
    <w:rsid w:val="00F80FD6"/>
    <w:rsid w:val="00F816F3"/>
    <w:rsid w:val="00F84A58"/>
    <w:rsid w:val="00F85F25"/>
    <w:rsid w:val="00F86DE8"/>
    <w:rsid w:val="00F86FBD"/>
    <w:rsid w:val="00F91EAC"/>
    <w:rsid w:val="00F93782"/>
    <w:rsid w:val="00F93FE5"/>
    <w:rsid w:val="00F94B37"/>
    <w:rsid w:val="00F94E68"/>
    <w:rsid w:val="00F95471"/>
    <w:rsid w:val="00F977A7"/>
    <w:rsid w:val="00FA0C24"/>
    <w:rsid w:val="00FA1CF4"/>
    <w:rsid w:val="00FA354F"/>
    <w:rsid w:val="00FA4E54"/>
    <w:rsid w:val="00FA58C6"/>
    <w:rsid w:val="00FA593B"/>
    <w:rsid w:val="00FB078D"/>
    <w:rsid w:val="00FB0F10"/>
    <w:rsid w:val="00FB1103"/>
    <w:rsid w:val="00FB1284"/>
    <w:rsid w:val="00FB14E1"/>
    <w:rsid w:val="00FB5239"/>
    <w:rsid w:val="00FB6660"/>
    <w:rsid w:val="00FB6939"/>
    <w:rsid w:val="00FC0199"/>
    <w:rsid w:val="00FC0B5C"/>
    <w:rsid w:val="00FC0EE2"/>
    <w:rsid w:val="00FC110B"/>
    <w:rsid w:val="00FC259E"/>
    <w:rsid w:val="00FC2FD7"/>
    <w:rsid w:val="00FC516F"/>
    <w:rsid w:val="00FC54E8"/>
    <w:rsid w:val="00FC736C"/>
    <w:rsid w:val="00FD1BE4"/>
    <w:rsid w:val="00FD1D8E"/>
    <w:rsid w:val="00FD2238"/>
    <w:rsid w:val="00FD27B7"/>
    <w:rsid w:val="00FD3A4C"/>
    <w:rsid w:val="00FD3F15"/>
    <w:rsid w:val="00FD40AE"/>
    <w:rsid w:val="00FD5025"/>
    <w:rsid w:val="00FD5BE2"/>
    <w:rsid w:val="00FD6830"/>
    <w:rsid w:val="00FD74A8"/>
    <w:rsid w:val="00FD78BF"/>
    <w:rsid w:val="00FD79FD"/>
    <w:rsid w:val="00FE256F"/>
    <w:rsid w:val="00FE2AC8"/>
    <w:rsid w:val="00FE2BD7"/>
    <w:rsid w:val="00FE3DAB"/>
    <w:rsid w:val="00FE4193"/>
    <w:rsid w:val="00FE4670"/>
    <w:rsid w:val="00FE46E7"/>
    <w:rsid w:val="00FE6868"/>
    <w:rsid w:val="00FE71B4"/>
    <w:rsid w:val="00FF3D30"/>
    <w:rsid w:val="00FF3E98"/>
    <w:rsid w:val="00FF4298"/>
    <w:rsid w:val="00FF49CF"/>
    <w:rsid w:val="00FF52B7"/>
    <w:rsid w:val="00FF572D"/>
    <w:rsid w:val="00FF5808"/>
    <w:rsid w:val="00FF5966"/>
    <w:rsid w:val="00FF640E"/>
    <w:rsid w:val="00FF682B"/>
    <w:rsid w:val="00FF6C14"/>
    <w:rsid w:val="00FF6DCD"/>
    <w:rsid w:val="00FF7A06"/>
  </w:rsids>
  <m:mathPr>
    <m:mathFont m:val="Cambria Math"/>
    <m:brkBin m:val="before"/>
    <m:brkBinSub m:val="--"/>
    <m:smallFrac/>
    <m:dispDef/>
    <m:lMargin m:val="0"/>
    <m:rMargin m:val="0"/>
    <m:defJc m:val="centerGroup"/>
    <m:wrapRight/>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footnote text" w:uiPriority="0"/>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46C"/>
    <w:pPr>
      <w:suppressAutoHyphens/>
      <w:spacing w:after="120"/>
      <w:jc w:val="both"/>
    </w:pPr>
    <w:rPr>
      <w:rFonts w:ascii="Calibri" w:hAnsi="Calibri" w:cs="Calibri"/>
      <w:sz w:val="22"/>
      <w:szCs w:val="24"/>
      <w:lang w:val="en-GB" w:eastAsia="ar-SA"/>
    </w:rPr>
  </w:style>
  <w:style w:type="paragraph" w:styleId="1">
    <w:name w:val="heading 1"/>
    <w:basedOn w:val="a"/>
    <w:next w:val="a"/>
    <w:uiPriority w:val="9"/>
    <w:qFormat/>
    <w:rsid w:val="002E6658"/>
    <w:pPr>
      <w:keepNext/>
      <w:pageBreakBefore/>
      <w:pBdr>
        <w:bottom w:val="single" w:sz="20" w:space="1" w:color="000080"/>
      </w:pBdr>
      <w:spacing w:before="320" w:after="160"/>
      <w:outlineLvl w:val="0"/>
    </w:pPr>
    <w:rPr>
      <w:rFonts w:ascii="Arial" w:hAnsi="Arial" w:cs="Arial"/>
      <w:b/>
      <w:bCs/>
      <w:color w:val="333399"/>
      <w:sz w:val="28"/>
      <w:szCs w:val="32"/>
      <w:lang w:val="en-US"/>
    </w:rPr>
  </w:style>
  <w:style w:type="paragraph" w:styleId="2">
    <w:name w:val="heading 2"/>
    <w:basedOn w:val="1"/>
    <w:next w:val="a"/>
    <w:link w:val="2Char"/>
    <w:uiPriority w:val="9"/>
    <w:qFormat/>
    <w:rsid w:val="002E6658"/>
    <w:pPr>
      <w:pageBreakBefore w:val="0"/>
      <w:pBdr>
        <w:bottom w:val="single" w:sz="8"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qFormat/>
    <w:rsid w:val="002E6658"/>
    <w:pPr>
      <w:keepNext/>
      <w:spacing w:before="240" w:after="60"/>
      <w:ind w:left="567" w:hanging="567"/>
      <w:outlineLvl w:val="2"/>
    </w:pPr>
    <w:rPr>
      <w:rFonts w:ascii="Arial" w:hAnsi="Arial" w:cs="Times New Roman"/>
      <w:b/>
      <w:bCs/>
      <w:szCs w:val="26"/>
    </w:rPr>
  </w:style>
  <w:style w:type="paragraph" w:styleId="4">
    <w:name w:val="heading 4"/>
    <w:basedOn w:val="a"/>
    <w:next w:val="a"/>
    <w:link w:val="4Char"/>
    <w:qFormat/>
    <w:rsid w:val="002E6658"/>
    <w:pPr>
      <w:keepNext/>
      <w:spacing w:before="240" w:after="60"/>
      <w:outlineLvl w:val="3"/>
    </w:pPr>
    <w:rPr>
      <w:rFonts w:ascii="Arial" w:hAnsi="Arial" w:cs="Times New Roman"/>
      <w:b/>
      <w:bCs/>
      <w:szCs w:val="28"/>
    </w:rPr>
  </w:style>
  <w:style w:type="paragraph" w:styleId="5">
    <w:name w:val="heading 5"/>
    <w:basedOn w:val="a"/>
    <w:next w:val="a"/>
    <w:link w:val="5Char"/>
    <w:qFormat/>
    <w:rsid w:val="002E6658"/>
    <w:pPr>
      <w:numPr>
        <w:ilvl w:val="4"/>
        <w:numId w:val="1"/>
      </w:numPr>
      <w:spacing w:before="200" w:after="200" w:line="280" w:lineRule="exact"/>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link w:val="2"/>
    <w:uiPriority w:val="9"/>
    <w:rsid w:val="00E20E70"/>
    <w:rPr>
      <w:rFonts w:ascii="Arial" w:hAnsi="Arial" w:cs="Arial"/>
      <w:b/>
      <w:color w:val="002060"/>
      <w:sz w:val="24"/>
      <w:szCs w:val="22"/>
      <w:lang w:val="en-GB" w:eastAsia="ar-SA"/>
    </w:rPr>
  </w:style>
  <w:style w:type="character" w:customStyle="1" w:styleId="3Char">
    <w:name w:val="Επικεφαλίδα 3 Char"/>
    <w:basedOn w:val="a0"/>
    <w:link w:val="3"/>
    <w:rsid w:val="00741442"/>
    <w:rPr>
      <w:rFonts w:ascii="Arial" w:hAnsi="Arial"/>
      <w:b/>
      <w:bCs/>
      <w:sz w:val="22"/>
      <w:szCs w:val="26"/>
      <w:lang w:val="en-GB" w:eastAsia="ar-SA"/>
    </w:rPr>
  </w:style>
  <w:style w:type="character" w:customStyle="1" w:styleId="4Char">
    <w:name w:val="Επικεφαλίδα 4 Char"/>
    <w:basedOn w:val="a0"/>
    <w:link w:val="4"/>
    <w:rsid w:val="00260B88"/>
    <w:rPr>
      <w:rFonts w:ascii="Arial" w:hAnsi="Arial"/>
      <w:b/>
      <w:bCs/>
      <w:sz w:val="22"/>
      <w:szCs w:val="28"/>
      <w:lang w:val="en-GB" w:eastAsia="ar-SA"/>
    </w:rPr>
  </w:style>
  <w:style w:type="character" w:customStyle="1" w:styleId="5Char">
    <w:name w:val="Επικεφαλίδα 5 Char"/>
    <w:basedOn w:val="a0"/>
    <w:link w:val="5"/>
    <w:rsid w:val="00260B88"/>
    <w:rPr>
      <w:rFonts w:ascii="Lucida Sans" w:hAnsi="Lucida Sans" w:cs="Lucida Sans"/>
      <w:b/>
      <w:sz w:val="22"/>
      <w:lang w:val="en-US" w:eastAsia="ar-SA"/>
    </w:rPr>
  </w:style>
  <w:style w:type="character" w:customStyle="1" w:styleId="WW8Num1z0">
    <w:name w:val="WW8Num1z0"/>
    <w:rsid w:val="002E6658"/>
  </w:style>
  <w:style w:type="character" w:customStyle="1" w:styleId="WW8Num1z1">
    <w:name w:val="WW8Num1z1"/>
    <w:rsid w:val="002E6658"/>
  </w:style>
  <w:style w:type="character" w:customStyle="1" w:styleId="WW8Num1z2">
    <w:name w:val="WW8Num1z2"/>
    <w:rsid w:val="002E6658"/>
  </w:style>
  <w:style w:type="character" w:customStyle="1" w:styleId="WW8Num1z3">
    <w:name w:val="WW8Num1z3"/>
    <w:rsid w:val="002E6658"/>
  </w:style>
  <w:style w:type="character" w:customStyle="1" w:styleId="WW8Num1z4">
    <w:name w:val="WW8Num1z4"/>
    <w:rsid w:val="002E6658"/>
    <w:rPr>
      <w:rFonts w:ascii="Arial" w:hAnsi="Arial" w:cs="Times New Roman"/>
      <w:b w:val="0"/>
      <w:i w:val="0"/>
      <w:sz w:val="20"/>
      <w:szCs w:val="20"/>
    </w:rPr>
  </w:style>
  <w:style w:type="character" w:customStyle="1" w:styleId="WW8Num1z5">
    <w:name w:val="WW8Num1z5"/>
    <w:rsid w:val="002E6658"/>
  </w:style>
  <w:style w:type="character" w:customStyle="1" w:styleId="WW8Num1z6">
    <w:name w:val="WW8Num1z6"/>
    <w:rsid w:val="002E6658"/>
  </w:style>
  <w:style w:type="character" w:customStyle="1" w:styleId="WW8Num1z7">
    <w:name w:val="WW8Num1z7"/>
    <w:rsid w:val="002E6658"/>
  </w:style>
  <w:style w:type="character" w:customStyle="1" w:styleId="WW8Num1z8">
    <w:name w:val="WW8Num1z8"/>
    <w:rsid w:val="002E6658"/>
  </w:style>
  <w:style w:type="character" w:customStyle="1" w:styleId="WW8Num2z0">
    <w:name w:val="WW8Num2z0"/>
    <w:rsid w:val="002E6658"/>
    <w:rPr>
      <w:rFonts w:ascii="Symbol" w:hAnsi="Symbol" w:cs="Symbol"/>
      <w:lang w:val="el-GR"/>
    </w:rPr>
  </w:style>
  <w:style w:type="character" w:customStyle="1" w:styleId="WW8Num3z0">
    <w:name w:val="WW8Num3z0"/>
    <w:rsid w:val="002E6658"/>
    <w:rPr>
      <w:lang w:val="el-GR"/>
    </w:rPr>
  </w:style>
  <w:style w:type="character" w:customStyle="1" w:styleId="WW8Num4z0">
    <w:name w:val="WW8Num4z0"/>
    <w:rsid w:val="002E6658"/>
    <w:rPr>
      <w:rFonts w:ascii="Webdings" w:hAnsi="Webdings" w:cs="Webdings"/>
      <w:color w:val="333399"/>
      <w:sz w:val="16"/>
    </w:rPr>
  </w:style>
  <w:style w:type="character" w:customStyle="1" w:styleId="WW8Num5z0">
    <w:name w:val="WW8Num5z0"/>
    <w:rsid w:val="002E6658"/>
    <w:rPr>
      <w:shd w:val="clear" w:color="auto" w:fill="FFFF00"/>
      <w:lang w:val="el-GR"/>
    </w:rPr>
  </w:style>
  <w:style w:type="character" w:customStyle="1" w:styleId="WW8Num6z0">
    <w:name w:val="WW8Num6z0"/>
    <w:rsid w:val="002E6658"/>
    <w:rPr>
      <w:b/>
      <w:bCs/>
      <w:szCs w:val="22"/>
      <w:lang w:val="el-GR"/>
    </w:rPr>
  </w:style>
  <w:style w:type="character" w:customStyle="1" w:styleId="WW8Num6z1">
    <w:name w:val="WW8Num6z1"/>
    <w:rsid w:val="002E6658"/>
  </w:style>
  <w:style w:type="character" w:customStyle="1" w:styleId="WW8Num6z2">
    <w:name w:val="WW8Num6z2"/>
    <w:rsid w:val="002E6658"/>
  </w:style>
  <w:style w:type="character" w:customStyle="1" w:styleId="WW8Num6z3">
    <w:name w:val="WW8Num6z3"/>
    <w:rsid w:val="002E6658"/>
  </w:style>
  <w:style w:type="character" w:customStyle="1" w:styleId="WW8Num6z4">
    <w:name w:val="WW8Num6z4"/>
    <w:rsid w:val="002E6658"/>
  </w:style>
  <w:style w:type="character" w:customStyle="1" w:styleId="WW8Num6z5">
    <w:name w:val="WW8Num6z5"/>
    <w:rsid w:val="002E6658"/>
  </w:style>
  <w:style w:type="character" w:customStyle="1" w:styleId="WW8Num6z6">
    <w:name w:val="WW8Num6z6"/>
    <w:rsid w:val="002E6658"/>
  </w:style>
  <w:style w:type="character" w:customStyle="1" w:styleId="WW8Num6z7">
    <w:name w:val="WW8Num6z7"/>
    <w:rsid w:val="002E6658"/>
  </w:style>
  <w:style w:type="character" w:customStyle="1" w:styleId="WW8Num6z8">
    <w:name w:val="WW8Num6z8"/>
    <w:rsid w:val="002E6658"/>
  </w:style>
  <w:style w:type="character" w:customStyle="1" w:styleId="WW8Num7z0">
    <w:name w:val="WW8Num7z0"/>
    <w:rsid w:val="002E6658"/>
    <w:rPr>
      <w:b/>
      <w:bCs/>
      <w:szCs w:val="22"/>
      <w:lang w:val="el-GR"/>
    </w:rPr>
  </w:style>
  <w:style w:type="character" w:customStyle="1" w:styleId="WW8Num7z1">
    <w:name w:val="WW8Num7z1"/>
    <w:rsid w:val="002E6658"/>
    <w:rPr>
      <w:rFonts w:eastAsia="Calibri"/>
      <w:lang w:val="el-GR"/>
    </w:rPr>
  </w:style>
  <w:style w:type="character" w:customStyle="1" w:styleId="WW8Num7z2">
    <w:name w:val="WW8Num7z2"/>
    <w:rsid w:val="002E6658"/>
  </w:style>
  <w:style w:type="character" w:customStyle="1" w:styleId="WW8Num7z3">
    <w:name w:val="WW8Num7z3"/>
    <w:rsid w:val="002E6658"/>
  </w:style>
  <w:style w:type="character" w:customStyle="1" w:styleId="WW8Num7z4">
    <w:name w:val="WW8Num7z4"/>
    <w:rsid w:val="002E6658"/>
  </w:style>
  <w:style w:type="character" w:customStyle="1" w:styleId="WW8Num7z5">
    <w:name w:val="WW8Num7z5"/>
    <w:rsid w:val="002E6658"/>
  </w:style>
  <w:style w:type="character" w:customStyle="1" w:styleId="WW8Num7z6">
    <w:name w:val="WW8Num7z6"/>
    <w:rsid w:val="002E6658"/>
  </w:style>
  <w:style w:type="character" w:customStyle="1" w:styleId="WW8Num7z7">
    <w:name w:val="WW8Num7z7"/>
    <w:rsid w:val="002E6658"/>
  </w:style>
  <w:style w:type="character" w:customStyle="1" w:styleId="WW8Num7z8">
    <w:name w:val="WW8Num7z8"/>
    <w:rsid w:val="002E6658"/>
  </w:style>
  <w:style w:type="character" w:customStyle="1" w:styleId="WW8Num8z0">
    <w:name w:val="WW8Num8z0"/>
    <w:rsid w:val="002E6658"/>
    <w:rPr>
      <w:rFonts w:ascii="Symbol" w:hAnsi="Symbol" w:cs="OpenSymbol"/>
      <w:color w:val="5B9BD5"/>
    </w:rPr>
  </w:style>
  <w:style w:type="character" w:customStyle="1" w:styleId="WW8Num9z0">
    <w:name w:val="WW8Num9z0"/>
    <w:rsid w:val="002E6658"/>
    <w:rPr>
      <w:rFonts w:ascii="Angsana New" w:hAnsi="Angsana New" w:cs="Angsana New"/>
      <w:color w:val="000000"/>
      <w:kern w:val="1"/>
      <w:szCs w:val="22"/>
      <w:shd w:val="clear" w:color="auto" w:fill="FFFFFF"/>
      <w:lang w:val="el-GR"/>
    </w:rPr>
  </w:style>
  <w:style w:type="character" w:customStyle="1" w:styleId="WW8Num10z0">
    <w:name w:val="WW8Num10z0"/>
    <w:rsid w:val="002E6658"/>
    <w:rPr>
      <w:rFonts w:ascii="Symbol" w:hAnsi="Symbol" w:cs="Symbol"/>
      <w:kern w:val="1"/>
      <w:shd w:val="clear" w:color="auto" w:fill="C0C0C0"/>
      <w:lang w:val="el-GR"/>
    </w:rPr>
  </w:style>
  <w:style w:type="character" w:customStyle="1" w:styleId="WW8Num11z0">
    <w:name w:val="WW8Num11z0"/>
    <w:rsid w:val="002E6658"/>
    <w:rPr>
      <w:rFonts w:ascii="Symbol" w:hAnsi="Symbol" w:cs="Symbol" w:hint="default"/>
      <w:lang w:val="el-GR"/>
    </w:rPr>
  </w:style>
  <w:style w:type="character" w:customStyle="1" w:styleId="WW8Num11z1">
    <w:name w:val="WW8Num11z1"/>
    <w:rsid w:val="002E6658"/>
    <w:rPr>
      <w:rFonts w:ascii="Courier New" w:hAnsi="Courier New" w:cs="Courier New" w:hint="default"/>
    </w:rPr>
  </w:style>
  <w:style w:type="character" w:customStyle="1" w:styleId="WW8Num11z2">
    <w:name w:val="WW8Num11z2"/>
    <w:rsid w:val="002E6658"/>
    <w:rPr>
      <w:rFonts w:ascii="Wingdings" w:hAnsi="Wingdings" w:cs="Wingdings" w:hint="default"/>
    </w:rPr>
  </w:style>
  <w:style w:type="character" w:customStyle="1" w:styleId="50">
    <w:name w:val="Προεπιλεγμένη γραμματοσειρά5"/>
    <w:rsid w:val="002E6658"/>
  </w:style>
  <w:style w:type="character" w:customStyle="1" w:styleId="WW8Num10z1">
    <w:name w:val="WW8Num10z1"/>
    <w:rsid w:val="002E6658"/>
  </w:style>
  <w:style w:type="character" w:customStyle="1" w:styleId="WW8Num10z2">
    <w:name w:val="WW8Num10z2"/>
    <w:rsid w:val="002E6658"/>
  </w:style>
  <w:style w:type="character" w:customStyle="1" w:styleId="WW8Num10z3">
    <w:name w:val="WW8Num10z3"/>
    <w:rsid w:val="002E6658"/>
  </w:style>
  <w:style w:type="character" w:customStyle="1" w:styleId="WW8Num10z4">
    <w:name w:val="WW8Num10z4"/>
    <w:rsid w:val="002E6658"/>
  </w:style>
  <w:style w:type="character" w:customStyle="1" w:styleId="WW8Num10z5">
    <w:name w:val="WW8Num10z5"/>
    <w:rsid w:val="002E6658"/>
  </w:style>
  <w:style w:type="character" w:customStyle="1" w:styleId="WW8Num10z6">
    <w:name w:val="WW8Num10z6"/>
    <w:rsid w:val="002E6658"/>
  </w:style>
  <w:style w:type="character" w:customStyle="1" w:styleId="WW8Num10z7">
    <w:name w:val="WW8Num10z7"/>
    <w:rsid w:val="002E6658"/>
  </w:style>
  <w:style w:type="character" w:customStyle="1" w:styleId="WW8Num10z8">
    <w:name w:val="WW8Num10z8"/>
    <w:rsid w:val="002E6658"/>
  </w:style>
  <w:style w:type="character" w:customStyle="1" w:styleId="WW-">
    <w:name w:val="WW-Προεπιλεγμένη γραμματοσειρά"/>
    <w:rsid w:val="002E6658"/>
  </w:style>
  <w:style w:type="character" w:customStyle="1" w:styleId="WW-DefaultParagraphFont">
    <w:name w:val="WW-Default Paragraph Font"/>
    <w:rsid w:val="002E6658"/>
  </w:style>
  <w:style w:type="character" w:customStyle="1" w:styleId="WW8Num8z1">
    <w:name w:val="WW8Num8z1"/>
    <w:rsid w:val="002E6658"/>
    <w:rPr>
      <w:rFonts w:eastAsia="Calibri"/>
      <w:lang w:val="el-GR"/>
    </w:rPr>
  </w:style>
  <w:style w:type="character" w:customStyle="1" w:styleId="WW8Num8z2">
    <w:name w:val="WW8Num8z2"/>
    <w:rsid w:val="002E6658"/>
  </w:style>
  <w:style w:type="character" w:customStyle="1" w:styleId="WW8Num8z3">
    <w:name w:val="WW8Num8z3"/>
    <w:rsid w:val="002E6658"/>
  </w:style>
  <w:style w:type="character" w:customStyle="1" w:styleId="WW8Num8z4">
    <w:name w:val="WW8Num8z4"/>
    <w:rsid w:val="002E6658"/>
  </w:style>
  <w:style w:type="character" w:customStyle="1" w:styleId="WW8Num8z5">
    <w:name w:val="WW8Num8z5"/>
    <w:rsid w:val="002E6658"/>
  </w:style>
  <w:style w:type="character" w:customStyle="1" w:styleId="WW8Num8z6">
    <w:name w:val="WW8Num8z6"/>
    <w:rsid w:val="002E6658"/>
  </w:style>
  <w:style w:type="character" w:customStyle="1" w:styleId="WW8Num8z7">
    <w:name w:val="WW8Num8z7"/>
    <w:rsid w:val="002E6658"/>
  </w:style>
  <w:style w:type="character" w:customStyle="1" w:styleId="WW8Num8z8">
    <w:name w:val="WW8Num8z8"/>
    <w:rsid w:val="002E6658"/>
  </w:style>
  <w:style w:type="character" w:customStyle="1" w:styleId="WW8Num11z3">
    <w:name w:val="WW8Num11z3"/>
    <w:rsid w:val="002E6658"/>
  </w:style>
  <w:style w:type="character" w:customStyle="1" w:styleId="WW8Num11z4">
    <w:name w:val="WW8Num11z4"/>
    <w:rsid w:val="002E6658"/>
  </w:style>
  <w:style w:type="character" w:customStyle="1" w:styleId="WW8Num11z5">
    <w:name w:val="WW8Num11z5"/>
    <w:rsid w:val="002E6658"/>
  </w:style>
  <w:style w:type="character" w:customStyle="1" w:styleId="WW8Num11z6">
    <w:name w:val="WW8Num11z6"/>
    <w:rsid w:val="002E6658"/>
  </w:style>
  <w:style w:type="character" w:customStyle="1" w:styleId="WW8Num11z7">
    <w:name w:val="WW8Num11z7"/>
    <w:rsid w:val="002E6658"/>
  </w:style>
  <w:style w:type="character" w:customStyle="1" w:styleId="WW8Num11z8">
    <w:name w:val="WW8Num11z8"/>
    <w:rsid w:val="002E6658"/>
  </w:style>
  <w:style w:type="character" w:customStyle="1" w:styleId="WW-DefaultParagraphFont1">
    <w:name w:val="WW-Default Paragraph Font1"/>
    <w:rsid w:val="002E6658"/>
  </w:style>
  <w:style w:type="character" w:customStyle="1" w:styleId="40">
    <w:name w:val="Προεπιλεγμένη γραμματοσειρά4"/>
    <w:rsid w:val="002E6658"/>
  </w:style>
  <w:style w:type="character" w:customStyle="1" w:styleId="WW8Num2z1">
    <w:name w:val="WW8Num2z1"/>
    <w:rsid w:val="002E6658"/>
  </w:style>
  <w:style w:type="character" w:customStyle="1" w:styleId="WW8Num2z2">
    <w:name w:val="WW8Num2z2"/>
    <w:rsid w:val="002E6658"/>
  </w:style>
  <w:style w:type="character" w:customStyle="1" w:styleId="WW8Num2z3">
    <w:name w:val="WW8Num2z3"/>
    <w:rsid w:val="002E6658"/>
  </w:style>
  <w:style w:type="character" w:customStyle="1" w:styleId="WW8Num2z4">
    <w:name w:val="WW8Num2z4"/>
    <w:rsid w:val="002E6658"/>
    <w:rPr>
      <w:rFonts w:ascii="Arial" w:hAnsi="Arial" w:cs="Times New Roman"/>
      <w:b w:val="0"/>
      <w:i w:val="0"/>
      <w:sz w:val="20"/>
      <w:szCs w:val="20"/>
    </w:rPr>
  </w:style>
  <w:style w:type="character" w:customStyle="1" w:styleId="WW8Num2z5">
    <w:name w:val="WW8Num2z5"/>
    <w:rsid w:val="002E6658"/>
  </w:style>
  <w:style w:type="character" w:customStyle="1" w:styleId="WW8Num2z6">
    <w:name w:val="WW8Num2z6"/>
    <w:rsid w:val="002E6658"/>
  </w:style>
  <w:style w:type="character" w:customStyle="1" w:styleId="WW8Num2z7">
    <w:name w:val="WW8Num2z7"/>
    <w:rsid w:val="002E6658"/>
  </w:style>
  <w:style w:type="character" w:customStyle="1" w:styleId="WW8Num2z8">
    <w:name w:val="WW8Num2z8"/>
    <w:rsid w:val="002E6658"/>
  </w:style>
  <w:style w:type="character" w:customStyle="1" w:styleId="WW8Num9z1">
    <w:name w:val="WW8Num9z1"/>
    <w:rsid w:val="002E6658"/>
    <w:rPr>
      <w:rFonts w:eastAsia="Calibri"/>
      <w:lang w:val="el-GR"/>
    </w:rPr>
  </w:style>
  <w:style w:type="character" w:customStyle="1" w:styleId="WW8Num9z2">
    <w:name w:val="WW8Num9z2"/>
    <w:rsid w:val="002E6658"/>
  </w:style>
  <w:style w:type="character" w:customStyle="1" w:styleId="WW8Num9z3">
    <w:name w:val="WW8Num9z3"/>
    <w:rsid w:val="002E6658"/>
  </w:style>
  <w:style w:type="character" w:customStyle="1" w:styleId="WW8Num9z4">
    <w:name w:val="WW8Num9z4"/>
    <w:rsid w:val="002E6658"/>
  </w:style>
  <w:style w:type="character" w:customStyle="1" w:styleId="WW8Num9z5">
    <w:name w:val="WW8Num9z5"/>
    <w:rsid w:val="002E6658"/>
  </w:style>
  <w:style w:type="character" w:customStyle="1" w:styleId="WW8Num9z6">
    <w:name w:val="WW8Num9z6"/>
    <w:rsid w:val="002E6658"/>
  </w:style>
  <w:style w:type="character" w:customStyle="1" w:styleId="WW8Num9z7">
    <w:name w:val="WW8Num9z7"/>
    <w:rsid w:val="002E6658"/>
  </w:style>
  <w:style w:type="character" w:customStyle="1" w:styleId="WW8Num9z8">
    <w:name w:val="WW8Num9z8"/>
    <w:rsid w:val="002E6658"/>
  </w:style>
  <w:style w:type="character" w:customStyle="1" w:styleId="WW-DefaultParagraphFont11">
    <w:name w:val="WW-Default Paragraph Font11"/>
    <w:rsid w:val="002E6658"/>
  </w:style>
  <w:style w:type="character" w:customStyle="1" w:styleId="WW8Num12z0">
    <w:name w:val="WW8Num12z0"/>
    <w:rsid w:val="002E6658"/>
    <w:rPr>
      <w:rFonts w:ascii="Symbol" w:hAnsi="Symbol" w:cs="Symbol"/>
    </w:rPr>
  </w:style>
  <w:style w:type="character" w:customStyle="1" w:styleId="WW8Num12z1">
    <w:name w:val="WW8Num12z1"/>
    <w:rsid w:val="002E6658"/>
    <w:rPr>
      <w:rFonts w:ascii="Courier New" w:hAnsi="Courier New" w:cs="Courier New"/>
    </w:rPr>
  </w:style>
  <w:style w:type="character" w:customStyle="1" w:styleId="WW8Num12z2">
    <w:name w:val="WW8Num12z2"/>
    <w:rsid w:val="002E6658"/>
    <w:rPr>
      <w:rFonts w:ascii="Wingdings" w:hAnsi="Wingdings" w:cs="Wingdings"/>
    </w:rPr>
  </w:style>
  <w:style w:type="character" w:customStyle="1" w:styleId="WW-DefaultParagraphFont111">
    <w:name w:val="WW-Default Paragraph Font111"/>
    <w:rsid w:val="002E6658"/>
  </w:style>
  <w:style w:type="character" w:customStyle="1" w:styleId="WW-DefaultParagraphFont1111">
    <w:name w:val="WW-Default Paragraph Font1111"/>
    <w:rsid w:val="002E6658"/>
  </w:style>
  <w:style w:type="character" w:customStyle="1" w:styleId="WW-DefaultParagraphFont11111">
    <w:name w:val="WW-Default Paragraph Font11111"/>
    <w:rsid w:val="002E6658"/>
  </w:style>
  <w:style w:type="character" w:customStyle="1" w:styleId="30">
    <w:name w:val="Προεπιλεγμένη γραμματοσειρά3"/>
    <w:rsid w:val="002E6658"/>
  </w:style>
  <w:style w:type="character" w:customStyle="1" w:styleId="WW-DefaultParagraphFont111111">
    <w:name w:val="WW-Default Paragraph Font111111"/>
    <w:rsid w:val="002E6658"/>
  </w:style>
  <w:style w:type="character" w:customStyle="1" w:styleId="DefaultParagraphFont2">
    <w:name w:val="Default Paragraph Font2"/>
    <w:rsid w:val="002E6658"/>
  </w:style>
  <w:style w:type="character" w:customStyle="1" w:styleId="WW8Num12z3">
    <w:name w:val="WW8Num12z3"/>
    <w:rsid w:val="002E6658"/>
  </w:style>
  <w:style w:type="character" w:customStyle="1" w:styleId="WW8Num12z4">
    <w:name w:val="WW8Num12z4"/>
    <w:rsid w:val="002E6658"/>
  </w:style>
  <w:style w:type="character" w:customStyle="1" w:styleId="WW8Num12z5">
    <w:name w:val="WW8Num12z5"/>
    <w:rsid w:val="002E6658"/>
  </w:style>
  <w:style w:type="character" w:customStyle="1" w:styleId="WW8Num12z6">
    <w:name w:val="WW8Num12z6"/>
    <w:rsid w:val="002E6658"/>
  </w:style>
  <w:style w:type="character" w:customStyle="1" w:styleId="WW8Num12z7">
    <w:name w:val="WW8Num12z7"/>
    <w:rsid w:val="002E6658"/>
  </w:style>
  <w:style w:type="character" w:customStyle="1" w:styleId="WW8Num12z8">
    <w:name w:val="WW8Num12z8"/>
    <w:rsid w:val="002E6658"/>
  </w:style>
  <w:style w:type="character" w:customStyle="1" w:styleId="WW8Num13z0">
    <w:name w:val="WW8Num13z0"/>
    <w:rsid w:val="002E6658"/>
    <w:rPr>
      <w:rFonts w:ascii="Symbol" w:hAnsi="Symbol" w:cs="OpenSymbol"/>
    </w:rPr>
  </w:style>
  <w:style w:type="character" w:customStyle="1" w:styleId="WW-DefaultParagraphFont1111111">
    <w:name w:val="WW-Default Paragraph Font1111111"/>
    <w:rsid w:val="002E6658"/>
  </w:style>
  <w:style w:type="character" w:customStyle="1" w:styleId="WW8Num13z1">
    <w:name w:val="WW8Num13z1"/>
    <w:rsid w:val="002E6658"/>
    <w:rPr>
      <w:rFonts w:eastAsia="Calibri"/>
      <w:lang w:val="el-GR"/>
    </w:rPr>
  </w:style>
  <w:style w:type="character" w:customStyle="1" w:styleId="WW8Num13z2">
    <w:name w:val="WW8Num13z2"/>
    <w:rsid w:val="002E6658"/>
  </w:style>
  <w:style w:type="character" w:customStyle="1" w:styleId="WW8Num13z3">
    <w:name w:val="WW8Num13z3"/>
    <w:rsid w:val="002E6658"/>
  </w:style>
  <w:style w:type="character" w:customStyle="1" w:styleId="WW8Num13z4">
    <w:name w:val="WW8Num13z4"/>
    <w:rsid w:val="002E6658"/>
  </w:style>
  <w:style w:type="character" w:customStyle="1" w:styleId="WW8Num13z5">
    <w:name w:val="WW8Num13z5"/>
    <w:rsid w:val="002E6658"/>
  </w:style>
  <w:style w:type="character" w:customStyle="1" w:styleId="WW8Num13z6">
    <w:name w:val="WW8Num13z6"/>
    <w:rsid w:val="002E6658"/>
  </w:style>
  <w:style w:type="character" w:customStyle="1" w:styleId="WW8Num13z7">
    <w:name w:val="WW8Num13z7"/>
    <w:rsid w:val="002E6658"/>
  </w:style>
  <w:style w:type="character" w:customStyle="1" w:styleId="WW8Num13z8">
    <w:name w:val="WW8Num13z8"/>
    <w:rsid w:val="002E6658"/>
  </w:style>
  <w:style w:type="character" w:customStyle="1" w:styleId="WW8Num14z0">
    <w:name w:val="WW8Num14z0"/>
    <w:rsid w:val="002E6658"/>
    <w:rPr>
      <w:rFonts w:ascii="Symbol" w:hAnsi="Symbol" w:cs="OpenSymbol"/>
    </w:rPr>
  </w:style>
  <w:style w:type="character" w:customStyle="1" w:styleId="WW8Num14z1">
    <w:name w:val="WW8Num14z1"/>
    <w:rsid w:val="002E6658"/>
  </w:style>
  <w:style w:type="character" w:customStyle="1" w:styleId="WW8Num14z2">
    <w:name w:val="WW8Num14z2"/>
    <w:rsid w:val="002E6658"/>
  </w:style>
  <w:style w:type="character" w:customStyle="1" w:styleId="WW8Num14z3">
    <w:name w:val="WW8Num14z3"/>
    <w:rsid w:val="002E6658"/>
  </w:style>
  <w:style w:type="character" w:customStyle="1" w:styleId="WW8Num14z4">
    <w:name w:val="WW8Num14z4"/>
    <w:rsid w:val="002E6658"/>
  </w:style>
  <w:style w:type="character" w:customStyle="1" w:styleId="WW8Num14z5">
    <w:name w:val="WW8Num14z5"/>
    <w:rsid w:val="002E6658"/>
  </w:style>
  <w:style w:type="character" w:customStyle="1" w:styleId="WW8Num14z6">
    <w:name w:val="WW8Num14z6"/>
    <w:rsid w:val="002E6658"/>
  </w:style>
  <w:style w:type="character" w:customStyle="1" w:styleId="WW8Num14z7">
    <w:name w:val="WW8Num14z7"/>
    <w:rsid w:val="002E6658"/>
  </w:style>
  <w:style w:type="character" w:customStyle="1" w:styleId="WW8Num14z8">
    <w:name w:val="WW8Num14z8"/>
    <w:rsid w:val="002E6658"/>
  </w:style>
  <w:style w:type="character" w:customStyle="1" w:styleId="WW8Num15z0">
    <w:name w:val="WW8Num15z0"/>
    <w:rsid w:val="002E6658"/>
  </w:style>
  <w:style w:type="character" w:customStyle="1" w:styleId="WW8Num15z1">
    <w:name w:val="WW8Num15z1"/>
    <w:rsid w:val="002E6658"/>
  </w:style>
  <w:style w:type="character" w:customStyle="1" w:styleId="WW8Num15z2">
    <w:name w:val="WW8Num15z2"/>
    <w:rsid w:val="002E6658"/>
  </w:style>
  <w:style w:type="character" w:customStyle="1" w:styleId="WW8Num15z3">
    <w:name w:val="WW8Num15z3"/>
    <w:rsid w:val="002E6658"/>
  </w:style>
  <w:style w:type="character" w:customStyle="1" w:styleId="WW8Num15z4">
    <w:name w:val="WW8Num15z4"/>
    <w:rsid w:val="002E6658"/>
  </w:style>
  <w:style w:type="character" w:customStyle="1" w:styleId="WW8Num15z5">
    <w:name w:val="WW8Num15z5"/>
    <w:rsid w:val="002E6658"/>
  </w:style>
  <w:style w:type="character" w:customStyle="1" w:styleId="WW8Num15z6">
    <w:name w:val="WW8Num15z6"/>
    <w:rsid w:val="002E6658"/>
  </w:style>
  <w:style w:type="character" w:customStyle="1" w:styleId="WW8Num15z7">
    <w:name w:val="WW8Num15z7"/>
    <w:rsid w:val="002E6658"/>
  </w:style>
  <w:style w:type="character" w:customStyle="1" w:styleId="WW8Num15z8">
    <w:name w:val="WW8Num15z8"/>
    <w:rsid w:val="002E6658"/>
  </w:style>
  <w:style w:type="character" w:customStyle="1" w:styleId="WW8Num16z0">
    <w:name w:val="WW8Num16z0"/>
    <w:rsid w:val="002E6658"/>
  </w:style>
  <w:style w:type="character" w:customStyle="1" w:styleId="WW8Num16z1">
    <w:name w:val="WW8Num16z1"/>
    <w:rsid w:val="002E6658"/>
  </w:style>
  <w:style w:type="character" w:customStyle="1" w:styleId="WW8Num16z2">
    <w:name w:val="WW8Num16z2"/>
    <w:rsid w:val="002E6658"/>
  </w:style>
  <w:style w:type="character" w:customStyle="1" w:styleId="WW8Num16z3">
    <w:name w:val="WW8Num16z3"/>
    <w:rsid w:val="002E6658"/>
  </w:style>
  <w:style w:type="character" w:customStyle="1" w:styleId="WW8Num16z4">
    <w:name w:val="WW8Num16z4"/>
    <w:rsid w:val="002E6658"/>
  </w:style>
  <w:style w:type="character" w:customStyle="1" w:styleId="WW8Num16z5">
    <w:name w:val="WW8Num16z5"/>
    <w:rsid w:val="002E6658"/>
  </w:style>
  <w:style w:type="character" w:customStyle="1" w:styleId="WW8Num16z6">
    <w:name w:val="WW8Num16z6"/>
    <w:rsid w:val="002E6658"/>
  </w:style>
  <w:style w:type="character" w:customStyle="1" w:styleId="WW8Num16z7">
    <w:name w:val="WW8Num16z7"/>
    <w:rsid w:val="002E6658"/>
  </w:style>
  <w:style w:type="character" w:customStyle="1" w:styleId="WW8Num16z8">
    <w:name w:val="WW8Num16z8"/>
    <w:rsid w:val="002E6658"/>
  </w:style>
  <w:style w:type="character" w:customStyle="1" w:styleId="WW-DefaultParagraphFont11111111">
    <w:name w:val="WW-Default Paragraph Font11111111"/>
    <w:rsid w:val="002E6658"/>
  </w:style>
  <w:style w:type="character" w:customStyle="1" w:styleId="WW-DefaultParagraphFont111111111">
    <w:name w:val="WW-Default Paragraph Font111111111"/>
    <w:rsid w:val="002E6658"/>
  </w:style>
  <w:style w:type="character" w:customStyle="1" w:styleId="WW-DefaultParagraphFont1111111111">
    <w:name w:val="WW-Default Paragraph Font1111111111"/>
    <w:rsid w:val="002E6658"/>
  </w:style>
  <w:style w:type="character" w:customStyle="1" w:styleId="WW-DefaultParagraphFont11111111111">
    <w:name w:val="WW-Default Paragraph Font11111111111"/>
    <w:rsid w:val="002E6658"/>
  </w:style>
  <w:style w:type="character" w:customStyle="1" w:styleId="WW-DefaultParagraphFont111111111111">
    <w:name w:val="WW-Default Paragraph Font111111111111"/>
    <w:rsid w:val="002E6658"/>
  </w:style>
  <w:style w:type="character" w:customStyle="1" w:styleId="WW8Num17z0">
    <w:name w:val="WW8Num17z0"/>
    <w:rsid w:val="002E6658"/>
  </w:style>
  <w:style w:type="character" w:customStyle="1" w:styleId="WW8Num17z1">
    <w:name w:val="WW8Num17z1"/>
    <w:rsid w:val="002E6658"/>
  </w:style>
  <w:style w:type="character" w:customStyle="1" w:styleId="WW8Num17z2">
    <w:name w:val="WW8Num17z2"/>
    <w:rsid w:val="002E6658"/>
  </w:style>
  <w:style w:type="character" w:customStyle="1" w:styleId="WW8Num17z3">
    <w:name w:val="WW8Num17z3"/>
    <w:rsid w:val="002E6658"/>
  </w:style>
  <w:style w:type="character" w:customStyle="1" w:styleId="WW8Num17z4">
    <w:name w:val="WW8Num17z4"/>
    <w:rsid w:val="002E6658"/>
  </w:style>
  <w:style w:type="character" w:customStyle="1" w:styleId="WW8Num17z5">
    <w:name w:val="WW8Num17z5"/>
    <w:rsid w:val="002E6658"/>
  </w:style>
  <w:style w:type="character" w:customStyle="1" w:styleId="WW8Num17z6">
    <w:name w:val="WW8Num17z6"/>
    <w:rsid w:val="002E6658"/>
  </w:style>
  <w:style w:type="character" w:customStyle="1" w:styleId="WW8Num17z7">
    <w:name w:val="WW8Num17z7"/>
    <w:rsid w:val="002E6658"/>
  </w:style>
  <w:style w:type="character" w:customStyle="1" w:styleId="WW8Num17z8">
    <w:name w:val="WW8Num17z8"/>
    <w:rsid w:val="002E6658"/>
  </w:style>
  <w:style w:type="character" w:customStyle="1" w:styleId="WW8Num18z0">
    <w:name w:val="WW8Num18z0"/>
    <w:rsid w:val="002E6658"/>
  </w:style>
  <w:style w:type="character" w:customStyle="1" w:styleId="WW8Num18z1">
    <w:name w:val="WW8Num18z1"/>
    <w:rsid w:val="002E6658"/>
  </w:style>
  <w:style w:type="character" w:customStyle="1" w:styleId="WW8Num18z2">
    <w:name w:val="WW8Num18z2"/>
    <w:rsid w:val="002E6658"/>
  </w:style>
  <w:style w:type="character" w:customStyle="1" w:styleId="WW8Num18z3">
    <w:name w:val="WW8Num18z3"/>
    <w:rsid w:val="002E6658"/>
  </w:style>
  <w:style w:type="character" w:customStyle="1" w:styleId="WW8Num18z4">
    <w:name w:val="WW8Num18z4"/>
    <w:rsid w:val="002E6658"/>
  </w:style>
  <w:style w:type="character" w:customStyle="1" w:styleId="WW8Num18z5">
    <w:name w:val="WW8Num18z5"/>
    <w:rsid w:val="002E6658"/>
  </w:style>
  <w:style w:type="character" w:customStyle="1" w:styleId="WW8Num18z6">
    <w:name w:val="WW8Num18z6"/>
    <w:rsid w:val="002E6658"/>
  </w:style>
  <w:style w:type="character" w:customStyle="1" w:styleId="WW8Num18z7">
    <w:name w:val="WW8Num18z7"/>
    <w:rsid w:val="002E6658"/>
  </w:style>
  <w:style w:type="character" w:customStyle="1" w:styleId="WW8Num18z8">
    <w:name w:val="WW8Num18z8"/>
    <w:rsid w:val="002E6658"/>
  </w:style>
  <w:style w:type="character" w:customStyle="1" w:styleId="WW8Num3z1">
    <w:name w:val="WW8Num3z1"/>
    <w:rsid w:val="002E6658"/>
  </w:style>
  <w:style w:type="character" w:customStyle="1" w:styleId="WW8Num3z2">
    <w:name w:val="WW8Num3z2"/>
    <w:rsid w:val="002E6658"/>
  </w:style>
  <w:style w:type="character" w:customStyle="1" w:styleId="WW8Num3z3">
    <w:name w:val="WW8Num3z3"/>
    <w:rsid w:val="002E6658"/>
  </w:style>
  <w:style w:type="character" w:customStyle="1" w:styleId="WW8Num3z4">
    <w:name w:val="WW8Num3z4"/>
    <w:rsid w:val="002E6658"/>
    <w:rPr>
      <w:rFonts w:ascii="Arial" w:hAnsi="Arial" w:cs="Times New Roman"/>
      <w:b w:val="0"/>
      <w:i w:val="0"/>
      <w:sz w:val="20"/>
      <w:szCs w:val="20"/>
    </w:rPr>
  </w:style>
  <w:style w:type="character" w:customStyle="1" w:styleId="WW8Num3z5">
    <w:name w:val="WW8Num3z5"/>
    <w:rsid w:val="002E6658"/>
  </w:style>
  <w:style w:type="character" w:customStyle="1" w:styleId="WW8Num3z6">
    <w:name w:val="WW8Num3z6"/>
    <w:rsid w:val="002E6658"/>
  </w:style>
  <w:style w:type="character" w:customStyle="1" w:styleId="WW8Num3z7">
    <w:name w:val="WW8Num3z7"/>
    <w:rsid w:val="002E6658"/>
  </w:style>
  <w:style w:type="character" w:customStyle="1" w:styleId="WW8Num3z8">
    <w:name w:val="WW8Num3z8"/>
    <w:rsid w:val="002E6658"/>
  </w:style>
  <w:style w:type="character" w:customStyle="1" w:styleId="WW-DefaultParagraphFont1111111111111">
    <w:name w:val="WW-Default Paragraph Font1111111111111"/>
    <w:rsid w:val="002E6658"/>
  </w:style>
  <w:style w:type="character" w:customStyle="1" w:styleId="WW-DefaultParagraphFont11111111111111">
    <w:name w:val="WW-Default Paragraph Font11111111111111"/>
    <w:rsid w:val="002E6658"/>
  </w:style>
  <w:style w:type="character" w:customStyle="1" w:styleId="WW-DefaultParagraphFont111111111111111">
    <w:name w:val="WW-Default Paragraph Font111111111111111"/>
    <w:rsid w:val="002E6658"/>
  </w:style>
  <w:style w:type="character" w:customStyle="1" w:styleId="WW-DefaultParagraphFont1111111111111111">
    <w:name w:val="WW-Default Paragraph Font1111111111111111"/>
    <w:rsid w:val="002E6658"/>
  </w:style>
  <w:style w:type="character" w:customStyle="1" w:styleId="20">
    <w:name w:val="Προεπιλεγμένη γραμματοσειρά2"/>
    <w:rsid w:val="002E6658"/>
  </w:style>
  <w:style w:type="character" w:customStyle="1" w:styleId="WW8Num19z0">
    <w:name w:val="WW8Num19z0"/>
    <w:rsid w:val="002E6658"/>
    <w:rPr>
      <w:rFonts w:ascii="Calibri" w:hAnsi="Calibri" w:cs="Calibri"/>
    </w:rPr>
  </w:style>
  <w:style w:type="character" w:customStyle="1" w:styleId="WW8Num19z1">
    <w:name w:val="WW8Num19z1"/>
    <w:rsid w:val="002E6658"/>
  </w:style>
  <w:style w:type="character" w:customStyle="1" w:styleId="WW8Num20z0">
    <w:name w:val="WW8Num20z0"/>
    <w:rsid w:val="002E6658"/>
    <w:rPr>
      <w:rFonts w:ascii="Calibri" w:eastAsia="Calibri" w:hAnsi="Calibri" w:cs="Times New Roman"/>
    </w:rPr>
  </w:style>
  <w:style w:type="character" w:customStyle="1" w:styleId="WW8Num20z1">
    <w:name w:val="WW8Num20z1"/>
    <w:rsid w:val="002E6658"/>
    <w:rPr>
      <w:rFonts w:ascii="Courier New" w:hAnsi="Courier New" w:cs="Courier New"/>
    </w:rPr>
  </w:style>
  <w:style w:type="character" w:customStyle="1" w:styleId="WW8Num20z2">
    <w:name w:val="WW8Num20z2"/>
    <w:rsid w:val="002E6658"/>
    <w:rPr>
      <w:rFonts w:ascii="Wingdings" w:hAnsi="Wingdings" w:cs="Wingdings"/>
    </w:rPr>
  </w:style>
  <w:style w:type="character" w:customStyle="1" w:styleId="WW8Num20z3">
    <w:name w:val="WW8Num20z3"/>
    <w:rsid w:val="002E6658"/>
    <w:rPr>
      <w:rFonts w:ascii="Symbol" w:hAnsi="Symbol" w:cs="Symbol"/>
    </w:rPr>
  </w:style>
  <w:style w:type="character" w:customStyle="1" w:styleId="WW-DefaultParagraphFont11111111111111111">
    <w:name w:val="WW-Default Paragraph Font11111111111111111"/>
    <w:rsid w:val="002E6658"/>
  </w:style>
  <w:style w:type="character" w:customStyle="1" w:styleId="WW8Num19z2">
    <w:name w:val="WW8Num19z2"/>
    <w:rsid w:val="002E6658"/>
  </w:style>
  <w:style w:type="character" w:customStyle="1" w:styleId="WW8Num19z3">
    <w:name w:val="WW8Num19z3"/>
    <w:rsid w:val="002E6658"/>
  </w:style>
  <w:style w:type="character" w:customStyle="1" w:styleId="WW8Num19z4">
    <w:name w:val="WW8Num19z4"/>
    <w:rsid w:val="002E6658"/>
  </w:style>
  <w:style w:type="character" w:customStyle="1" w:styleId="WW8Num19z5">
    <w:name w:val="WW8Num19z5"/>
    <w:rsid w:val="002E6658"/>
  </w:style>
  <w:style w:type="character" w:customStyle="1" w:styleId="WW8Num19z6">
    <w:name w:val="WW8Num19z6"/>
    <w:rsid w:val="002E6658"/>
  </w:style>
  <w:style w:type="character" w:customStyle="1" w:styleId="WW8Num19z7">
    <w:name w:val="WW8Num19z7"/>
    <w:rsid w:val="002E6658"/>
  </w:style>
  <w:style w:type="character" w:customStyle="1" w:styleId="WW8Num19z8">
    <w:name w:val="WW8Num19z8"/>
    <w:rsid w:val="002E6658"/>
  </w:style>
  <w:style w:type="character" w:customStyle="1" w:styleId="WW8Num20z4">
    <w:name w:val="WW8Num20z4"/>
    <w:rsid w:val="002E6658"/>
  </w:style>
  <w:style w:type="character" w:customStyle="1" w:styleId="WW8Num20z5">
    <w:name w:val="WW8Num20z5"/>
    <w:rsid w:val="002E6658"/>
  </w:style>
  <w:style w:type="character" w:customStyle="1" w:styleId="WW8Num20z6">
    <w:name w:val="WW8Num20z6"/>
    <w:rsid w:val="002E6658"/>
  </w:style>
  <w:style w:type="character" w:customStyle="1" w:styleId="WW8Num20z7">
    <w:name w:val="WW8Num20z7"/>
    <w:rsid w:val="002E6658"/>
  </w:style>
  <w:style w:type="character" w:customStyle="1" w:styleId="WW8Num20z8">
    <w:name w:val="WW8Num20z8"/>
    <w:rsid w:val="002E6658"/>
  </w:style>
  <w:style w:type="character" w:customStyle="1" w:styleId="WW-DefaultParagraphFont111111111111111111">
    <w:name w:val="WW-Default Paragraph Font111111111111111111"/>
    <w:rsid w:val="002E6658"/>
  </w:style>
  <w:style w:type="character" w:customStyle="1" w:styleId="WW-DefaultParagraphFont1111111111111111111">
    <w:name w:val="WW-Default Paragraph Font1111111111111111111"/>
    <w:rsid w:val="002E6658"/>
  </w:style>
  <w:style w:type="character" w:customStyle="1" w:styleId="WW8Num21z0">
    <w:name w:val="WW8Num21z0"/>
    <w:rsid w:val="002E6658"/>
    <w:rPr>
      <w:rFonts w:ascii="Calibri" w:eastAsia="Times New Roman" w:hAnsi="Calibri" w:cs="Calibri"/>
    </w:rPr>
  </w:style>
  <w:style w:type="character" w:customStyle="1" w:styleId="WW8Num21z1">
    <w:name w:val="WW8Num21z1"/>
    <w:rsid w:val="002E6658"/>
    <w:rPr>
      <w:rFonts w:ascii="Courier New" w:hAnsi="Courier New" w:cs="Courier New"/>
    </w:rPr>
  </w:style>
  <w:style w:type="character" w:customStyle="1" w:styleId="WW8Num21z2">
    <w:name w:val="WW8Num21z2"/>
    <w:rsid w:val="002E6658"/>
    <w:rPr>
      <w:rFonts w:ascii="Wingdings" w:hAnsi="Wingdings" w:cs="Wingdings"/>
    </w:rPr>
  </w:style>
  <w:style w:type="character" w:customStyle="1" w:styleId="WW8Num21z3">
    <w:name w:val="WW8Num21z3"/>
    <w:rsid w:val="002E6658"/>
    <w:rPr>
      <w:rFonts w:ascii="Symbol" w:hAnsi="Symbol" w:cs="Symbol"/>
    </w:rPr>
  </w:style>
  <w:style w:type="character" w:customStyle="1" w:styleId="WW8Num22z0">
    <w:name w:val="WW8Num22z0"/>
    <w:rsid w:val="002E6658"/>
    <w:rPr>
      <w:rFonts w:ascii="Symbol" w:hAnsi="Symbol" w:cs="Symbol"/>
    </w:rPr>
  </w:style>
  <w:style w:type="character" w:customStyle="1" w:styleId="WW8Num22z1">
    <w:name w:val="WW8Num22z1"/>
    <w:rsid w:val="002E6658"/>
    <w:rPr>
      <w:rFonts w:ascii="Courier New" w:hAnsi="Courier New" w:cs="Courier New"/>
    </w:rPr>
  </w:style>
  <w:style w:type="character" w:customStyle="1" w:styleId="WW8Num22z2">
    <w:name w:val="WW8Num22z2"/>
    <w:rsid w:val="002E6658"/>
    <w:rPr>
      <w:rFonts w:ascii="Wingdings" w:hAnsi="Wingdings" w:cs="Wingdings"/>
    </w:rPr>
  </w:style>
  <w:style w:type="character" w:customStyle="1" w:styleId="WW8Num23z0">
    <w:name w:val="WW8Num23z0"/>
    <w:rsid w:val="002E6658"/>
    <w:rPr>
      <w:rFonts w:ascii="Calibri" w:eastAsia="Times New Roman" w:hAnsi="Calibri" w:cs="Calibri"/>
    </w:rPr>
  </w:style>
  <w:style w:type="character" w:customStyle="1" w:styleId="WW8Num23z1">
    <w:name w:val="WW8Num23z1"/>
    <w:rsid w:val="002E6658"/>
    <w:rPr>
      <w:rFonts w:ascii="Courier New" w:hAnsi="Courier New" w:cs="Courier New"/>
    </w:rPr>
  </w:style>
  <w:style w:type="character" w:customStyle="1" w:styleId="WW8Num23z2">
    <w:name w:val="WW8Num23z2"/>
    <w:rsid w:val="002E6658"/>
    <w:rPr>
      <w:rFonts w:ascii="Wingdings" w:hAnsi="Wingdings" w:cs="Wingdings"/>
    </w:rPr>
  </w:style>
  <w:style w:type="character" w:customStyle="1" w:styleId="WW8Num23z3">
    <w:name w:val="WW8Num23z3"/>
    <w:rsid w:val="002E6658"/>
    <w:rPr>
      <w:rFonts w:ascii="Symbol" w:hAnsi="Symbol" w:cs="Symbol"/>
    </w:rPr>
  </w:style>
  <w:style w:type="character" w:customStyle="1" w:styleId="WW8Num24z0">
    <w:name w:val="WW8Num24z0"/>
    <w:rsid w:val="002E6658"/>
    <w:rPr>
      <w:rFonts w:ascii="Symbol" w:hAnsi="Symbol" w:cs="Symbol"/>
      <w:strike/>
      <w:color w:val="0070C0"/>
      <w:position w:val="0"/>
      <w:sz w:val="24"/>
      <w:vertAlign w:val="baseline"/>
      <w:lang w:val="el-GR"/>
    </w:rPr>
  </w:style>
  <w:style w:type="character" w:customStyle="1" w:styleId="WW8Num24z1">
    <w:name w:val="WW8Num24z1"/>
    <w:rsid w:val="002E6658"/>
    <w:rPr>
      <w:rFonts w:ascii="Courier New" w:hAnsi="Courier New" w:cs="Courier New"/>
    </w:rPr>
  </w:style>
  <w:style w:type="character" w:customStyle="1" w:styleId="WW8Num24z2">
    <w:name w:val="WW8Num24z2"/>
    <w:rsid w:val="002E6658"/>
    <w:rPr>
      <w:rFonts w:ascii="Wingdings" w:hAnsi="Wingdings" w:cs="Wingdings"/>
    </w:rPr>
  </w:style>
  <w:style w:type="character" w:customStyle="1" w:styleId="WW8Num25z0">
    <w:name w:val="WW8Num25z0"/>
    <w:rsid w:val="002E6658"/>
    <w:rPr>
      <w:rFonts w:ascii="Symbol" w:hAnsi="Symbol" w:cs="Symbol"/>
    </w:rPr>
  </w:style>
  <w:style w:type="character" w:customStyle="1" w:styleId="WW8Num25z1">
    <w:name w:val="WW8Num25z1"/>
    <w:rsid w:val="002E6658"/>
    <w:rPr>
      <w:rFonts w:ascii="Courier New" w:hAnsi="Courier New" w:cs="Courier New"/>
    </w:rPr>
  </w:style>
  <w:style w:type="character" w:customStyle="1" w:styleId="WW8Num25z2">
    <w:name w:val="WW8Num25z2"/>
    <w:rsid w:val="002E6658"/>
    <w:rPr>
      <w:rFonts w:ascii="Wingdings" w:hAnsi="Wingdings" w:cs="Wingdings"/>
    </w:rPr>
  </w:style>
  <w:style w:type="character" w:customStyle="1" w:styleId="WW8Num26z0">
    <w:name w:val="WW8Num26z0"/>
    <w:rsid w:val="002E6658"/>
    <w:rPr>
      <w:rFonts w:ascii="Symbol" w:hAnsi="Symbol" w:cs="Symbol"/>
    </w:rPr>
  </w:style>
  <w:style w:type="character" w:customStyle="1" w:styleId="WW8Num26z1">
    <w:name w:val="WW8Num26z1"/>
    <w:rsid w:val="002E6658"/>
    <w:rPr>
      <w:rFonts w:ascii="Courier New" w:hAnsi="Courier New" w:cs="Courier New"/>
    </w:rPr>
  </w:style>
  <w:style w:type="character" w:customStyle="1" w:styleId="WW8Num26z2">
    <w:name w:val="WW8Num26z2"/>
    <w:rsid w:val="002E6658"/>
    <w:rPr>
      <w:rFonts w:ascii="Wingdings" w:hAnsi="Wingdings" w:cs="Wingdings"/>
    </w:rPr>
  </w:style>
  <w:style w:type="character" w:customStyle="1" w:styleId="WW8Num27z0">
    <w:name w:val="WW8Num27z0"/>
    <w:rsid w:val="002E6658"/>
    <w:rPr>
      <w:rFonts w:ascii="Calibri" w:eastAsia="Times New Roman" w:hAnsi="Calibri" w:cs="Calibri"/>
    </w:rPr>
  </w:style>
  <w:style w:type="character" w:customStyle="1" w:styleId="WW8Num27z1">
    <w:name w:val="WW8Num27z1"/>
    <w:rsid w:val="002E6658"/>
    <w:rPr>
      <w:rFonts w:ascii="Courier New" w:hAnsi="Courier New" w:cs="Courier New"/>
    </w:rPr>
  </w:style>
  <w:style w:type="character" w:customStyle="1" w:styleId="WW8Num27z2">
    <w:name w:val="WW8Num27z2"/>
    <w:rsid w:val="002E6658"/>
    <w:rPr>
      <w:rFonts w:ascii="Wingdings" w:hAnsi="Wingdings" w:cs="Wingdings"/>
    </w:rPr>
  </w:style>
  <w:style w:type="character" w:customStyle="1" w:styleId="WW8Num27z3">
    <w:name w:val="WW8Num27z3"/>
    <w:rsid w:val="002E6658"/>
    <w:rPr>
      <w:rFonts w:ascii="Symbol" w:hAnsi="Symbol" w:cs="Symbol"/>
    </w:rPr>
  </w:style>
  <w:style w:type="character" w:customStyle="1" w:styleId="WW8Num28z0">
    <w:name w:val="WW8Num28z0"/>
    <w:rsid w:val="002E6658"/>
    <w:rPr>
      <w:rFonts w:ascii="Symbol" w:hAnsi="Symbol" w:cs="Symbol"/>
    </w:rPr>
  </w:style>
  <w:style w:type="character" w:customStyle="1" w:styleId="WW8Num28z1">
    <w:name w:val="WW8Num28z1"/>
    <w:rsid w:val="002E6658"/>
    <w:rPr>
      <w:rFonts w:ascii="Courier New" w:hAnsi="Courier New" w:cs="Courier New"/>
    </w:rPr>
  </w:style>
  <w:style w:type="character" w:customStyle="1" w:styleId="WW8Num28z2">
    <w:name w:val="WW8Num28z2"/>
    <w:rsid w:val="002E6658"/>
    <w:rPr>
      <w:rFonts w:ascii="Wingdings" w:hAnsi="Wingdings" w:cs="Wingdings"/>
    </w:rPr>
  </w:style>
  <w:style w:type="character" w:customStyle="1" w:styleId="WW8Num29z0">
    <w:name w:val="WW8Num29z0"/>
    <w:rsid w:val="002E6658"/>
    <w:rPr>
      <w:rFonts w:ascii="Calibri" w:eastAsia="Times New Roman" w:hAnsi="Calibri" w:cs="Calibri"/>
    </w:rPr>
  </w:style>
  <w:style w:type="character" w:customStyle="1" w:styleId="WW8Num29z1">
    <w:name w:val="WW8Num29z1"/>
    <w:rsid w:val="002E6658"/>
    <w:rPr>
      <w:rFonts w:ascii="Courier New" w:hAnsi="Courier New" w:cs="Courier New"/>
    </w:rPr>
  </w:style>
  <w:style w:type="character" w:customStyle="1" w:styleId="WW8Num29z2">
    <w:name w:val="WW8Num29z2"/>
    <w:rsid w:val="002E6658"/>
    <w:rPr>
      <w:rFonts w:ascii="Wingdings" w:hAnsi="Wingdings" w:cs="Wingdings"/>
    </w:rPr>
  </w:style>
  <w:style w:type="character" w:customStyle="1" w:styleId="WW8Num29z3">
    <w:name w:val="WW8Num29z3"/>
    <w:rsid w:val="002E6658"/>
    <w:rPr>
      <w:rFonts w:ascii="Symbol" w:hAnsi="Symbol" w:cs="Symbol"/>
    </w:rPr>
  </w:style>
  <w:style w:type="character" w:customStyle="1" w:styleId="WW8Num30z0">
    <w:name w:val="WW8Num30z0"/>
    <w:rsid w:val="002E6658"/>
    <w:rPr>
      <w:rFonts w:ascii="Symbol" w:hAnsi="Symbol" w:cs="Symbol"/>
      <w:shd w:val="clear" w:color="auto" w:fill="FFFF00"/>
    </w:rPr>
  </w:style>
  <w:style w:type="character" w:customStyle="1" w:styleId="WW8Num30z1">
    <w:name w:val="WW8Num30z1"/>
    <w:rsid w:val="002E6658"/>
    <w:rPr>
      <w:rFonts w:ascii="Courier New" w:hAnsi="Courier New" w:cs="Courier New"/>
    </w:rPr>
  </w:style>
  <w:style w:type="character" w:customStyle="1" w:styleId="WW8Num30z2">
    <w:name w:val="WW8Num30z2"/>
    <w:rsid w:val="002E6658"/>
    <w:rPr>
      <w:rFonts w:ascii="Wingdings" w:hAnsi="Wingdings" w:cs="Wingdings"/>
    </w:rPr>
  </w:style>
  <w:style w:type="character" w:customStyle="1" w:styleId="WW8Num31z0">
    <w:name w:val="WW8Num31z0"/>
    <w:rsid w:val="002E6658"/>
    <w:rPr>
      <w:rFonts w:cs="Times New Roman"/>
    </w:rPr>
  </w:style>
  <w:style w:type="character" w:customStyle="1" w:styleId="WW8Num32z0">
    <w:name w:val="WW8Num32z0"/>
    <w:rsid w:val="002E6658"/>
  </w:style>
  <w:style w:type="character" w:customStyle="1" w:styleId="WW8Num32z1">
    <w:name w:val="WW8Num32z1"/>
    <w:rsid w:val="002E6658"/>
  </w:style>
  <w:style w:type="character" w:customStyle="1" w:styleId="WW8Num32z2">
    <w:name w:val="WW8Num32z2"/>
    <w:rsid w:val="002E6658"/>
  </w:style>
  <w:style w:type="character" w:customStyle="1" w:styleId="WW8Num32z3">
    <w:name w:val="WW8Num32z3"/>
    <w:rsid w:val="002E6658"/>
  </w:style>
  <w:style w:type="character" w:customStyle="1" w:styleId="WW8Num32z4">
    <w:name w:val="WW8Num32z4"/>
    <w:rsid w:val="002E6658"/>
  </w:style>
  <w:style w:type="character" w:customStyle="1" w:styleId="WW8Num32z5">
    <w:name w:val="WW8Num32z5"/>
    <w:rsid w:val="002E6658"/>
  </w:style>
  <w:style w:type="character" w:customStyle="1" w:styleId="WW8Num32z6">
    <w:name w:val="WW8Num32z6"/>
    <w:rsid w:val="002E6658"/>
  </w:style>
  <w:style w:type="character" w:customStyle="1" w:styleId="WW8Num32z7">
    <w:name w:val="WW8Num32z7"/>
    <w:rsid w:val="002E6658"/>
  </w:style>
  <w:style w:type="character" w:customStyle="1" w:styleId="WW8Num32z8">
    <w:name w:val="WW8Num32z8"/>
    <w:rsid w:val="002E6658"/>
  </w:style>
  <w:style w:type="character" w:customStyle="1" w:styleId="WW8Num33z0">
    <w:name w:val="WW8Num33z0"/>
    <w:rsid w:val="002E6658"/>
    <w:rPr>
      <w:rFonts w:ascii="Symbol" w:eastAsia="Calibri" w:hAnsi="Symbol" w:cs="Symbol"/>
    </w:rPr>
  </w:style>
  <w:style w:type="character" w:customStyle="1" w:styleId="WW8Num33z1">
    <w:name w:val="WW8Num33z1"/>
    <w:rsid w:val="002E6658"/>
    <w:rPr>
      <w:rFonts w:ascii="Courier New" w:hAnsi="Courier New" w:cs="Courier New"/>
    </w:rPr>
  </w:style>
  <w:style w:type="character" w:customStyle="1" w:styleId="WW8Num33z2">
    <w:name w:val="WW8Num33z2"/>
    <w:rsid w:val="002E6658"/>
    <w:rPr>
      <w:rFonts w:ascii="Wingdings" w:hAnsi="Wingdings" w:cs="Wingdings"/>
    </w:rPr>
  </w:style>
  <w:style w:type="character" w:customStyle="1" w:styleId="WW8Num34z0">
    <w:name w:val="WW8Num34z0"/>
    <w:rsid w:val="002E6658"/>
    <w:rPr>
      <w:rFonts w:ascii="Symbol" w:hAnsi="Symbol" w:cs="Symbol"/>
    </w:rPr>
  </w:style>
  <w:style w:type="character" w:customStyle="1" w:styleId="WW8Num34z1">
    <w:name w:val="WW8Num34z1"/>
    <w:rsid w:val="002E6658"/>
    <w:rPr>
      <w:rFonts w:ascii="Courier New" w:hAnsi="Courier New" w:cs="Courier New"/>
    </w:rPr>
  </w:style>
  <w:style w:type="character" w:customStyle="1" w:styleId="WW8Num34z2">
    <w:name w:val="WW8Num34z2"/>
    <w:rsid w:val="002E6658"/>
    <w:rPr>
      <w:rFonts w:ascii="Wingdings" w:hAnsi="Wingdings" w:cs="Wingdings"/>
    </w:rPr>
  </w:style>
  <w:style w:type="character" w:customStyle="1" w:styleId="WW8Num35z0">
    <w:name w:val="WW8Num35z0"/>
    <w:rsid w:val="002E6658"/>
    <w:rPr>
      <w:rFonts w:ascii="Calibri" w:eastAsia="Times New Roman" w:hAnsi="Calibri" w:cs="Calibri"/>
    </w:rPr>
  </w:style>
  <w:style w:type="character" w:customStyle="1" w:styleId="WW8Num35z1">
    <w:name w:val="WW8Num35z1"/>
    <w:rsid w:val="002E6658"/>
    <w:rPr>
      <w:rFonts w:ascii="Courier New" w:hAnsi="Courier New" w:cs="Courier New"/>
    </w:rPr>
  </w:style>
  <w:style w:type="character" w:customStyle="1" w:styleId="WW8Num35z2">
    <w:name w:val="WW8Num35z2"/>
    <w:rsid w:val="002E6658"/>
    <w:rPr>
      <w:rFonts w:ascii="Wingdings" w:hAnsi="Wingdings" w:cs="Wingdings"/>
    </w:rPr>
  </w:style>
  <w:style w:type="character" w:customStyle="1" w:styleId="WW8Num35z3">
    <w:name w:val="WW8Num35z3"/>
    <w:rsid w:val="002E6658"/>
    <w:rPr>
      <w:rFonts w:ascii="Symbol" w:hAnsi="Symbol" w:cs="Symbol"/>
    </w:rPr>
  </w:style>
  <w:style w:type="character" w:customStyle="1" w:styleId="WW8Num36z0">
    <w:name w:val="WW8Num36z0"/>
    <w:rsid w:val="002E6658"/>
    <w:rPr>
      <w:lang w:val="el-GR"/>
    </w:rPr>
  </w:style>
  <w:style w:type="character" w:customStyle="1" w:styleId="WW8Num36z1">
    <w:name w:val="WW8Num36z1"/>
    <w:rsid w:val="002E6658"/>
  </w:style>
  <w:style w:type="character" w:customStyle="1" w:styleId="WW8Num36z2">
    <w:name w:val="WW8Num36z2"/>
    <w:rsid w:val="002E6658"/>
  </w:style>
  <w:style w:type="character" w:customStyle="1" w:styleId="WW8Num36z3">
    <w:name w:val="WW8Num36z3"/>
    <w:rsid w:val="002E6658"/>
  </w:style>
  <w:style w:type="character" w:customStyle="1" w:styleId="WW8Num36z4">
    <w:name w:val="WW8Num36z4"/>
    <w:rsid w:val="002E6658"/>
  </w:style>
  <w:style w:type="character" w:customStyle="1" w:styleId="WW8Num36z5">
    <w:name w:val="WW8Num36z5"/>
    <w:rsid w:val="002E6658"/>
  </w:style>
  <w:style w:type="character" w:customStyle="1" w:styleId="WW8Num36z6">
    <w:name w:val="WW8Num36z6"/>
    <w:rsid w:val="002E6658"/>
  </w:style>
  <w:style w:type="character" w:customStyle="1" w:styleId="WW8Num36z7">
    <w:name w:val="WW8Num36z7"/>
    <w:rsid w:val="002E6658"/>
  </w:style>
  <w:style w:type="character" w:customStyle="1" w:styleId="WW8Num36z8">
    <w:name w:val="WW8Num36z8"/>
    <w:rsid w:val="002E6658"/>
  </w:style>
  <w:style w:type="character" w:customStyle="1" w:styleId="WW8Num37z0">
    <w:name w:val="WW8Num37z0"/>
    <w:rsid w:val="002E6658"/>
    <w:rPr>
      <w:rFonts w:ascii="Calibri" w:eastAsia="Times New Roman" w:hAnsi="Calibri" w:cs="Calibri"/>
    </w:rPr>
  </w:style>
  <w:style w:type="character" w:customStyle="1" w:styleId="WW8Num37z1">
    <w:name w:val="WW8Num37z1"/>
    <w:rsid w:val="002E6658"/>
    <w:rPr>
      <w:rFonts w:ascii="Courier New" w:hAnsi="Courier New" w:cs="Courier New"/>
    </w:rPr>
  </w:style>
  <w:style w:type="character" w:customStyle="1" w:styleId="WW8Num37z2">
    <w:name w:val="WW8Num37z2"/>
    <w:rsid w:val="002E6658"/>
    <w:rPr>
      <w:rFonts w:ascii="Wingdings" w:hAnsi="Wingdings" w:cs="Wingdings"/>
    </w:rPr>
  </w:style>
  <w:style w:type="character" w:customStyle="1" w:styleId="WW8Num37z3">
    <w:name w:val="WW8Num37z3"/>
    <w:rsid w:val="002E6658"/>
    <w:rPr>
      <w:rFonts w:ascii="Symbol" w:hAnsi="Symbol" w:cs="Symbol"/>
    </w:rPr>
  </w:style>
  <w:style w:type="character" w:customStyle="1" w:styleId="WW8Num38z0">
    <w:name w:val="WW8Num38z0"/>
    <w:rsid w:val="002E6658"/>
  </w:style>
  <w:style w:type="character" w:customStyle="1" w:styleId="WW8Num38z1">
    <w:name w:val="WW8Num38z1"/>
    <w:rsid w:val="002E6658"/>
  </w:style>
  <w:style w:type="character" w:customStyle="1" w:styleId="WW8Num38z2">
    <w:name w:val="WW8Num38z2"/>
    <w:rsid w:val="002E6658"/>
  </w:style>
  <w:style w:type="character" w:customStyle="1" w:styleId="WW8Num38z3">
    <w:name w:val="WW8Num38z3"/>
    <w:rsid w:val="002E6658"/>
  </w:style>
  <w:style w:type="character" w:customStyle="1" w:styleId="WW8Num38z4">
    <w:name w:val="WW8Num38z4"/>
    <w:rsid w:val="002E6658"/>
  </w:style>
  <w:style w:type="character" w:customStyle="1" w:styleId="WW8Num38z5">
    <w:name w:val="WW8Num38z5"/>
    <w:rsid w:val="002E6658"/>
  </w:style>
  <w:style w:type="character" w:customStyle="1" w:styleId="WW8Num38z6">
    <w:name w:val="WW8Num38z6"/>
    <w:rsid w:val="002E6658"/>
  </w:style>
  <w:style w:type="character" w:customStyle="1" w:styleId="WW8Num38z7">
    <w:name w:val="WW8Num38z7"/>
    <w:rsid w:val="002E6658"/>
  </w:style>
  <w:style w:type="character" w:customStyle="1" w:styleId="WW8Num38z8">
    <w:name w:val="WW8Num38z8"/>
    <w:rsid w:val="002E6658"/>
  </w:style>
  <w:style w:type="character" w:customStyle="1" w:styleId="WW-DefaultParagraphFont11111111111111111111">
    <w:name w:val="WW-Default Paragraph Font11111111111111111111"/>
    <w:rsid w:val="002E6658"/>
  </w:style>
  <w:style w:type="character" w:customStyle="1" w:styleId="WW8Num4z1">
    <w:name w:val="WW8Num4z1"/>
    <w:rsid w:val="002E6658"/>
    <w:rPr>
      <w:rFonts w:cs="Times New Roman"/>
    </w:rPr>
  </w:style>
  <w:style w:type="character" w:customStyle="1" w:styleId="WW8Num5z1">
    <w:name w:val="WW8Num5z1"/>
    <w:rsid w:val="002E6658"/>
    <w:rPr>
      <w:rFonts w:cs="Times New Roman"/>
    </w:rPr>
  </w:style>
  <w:style w:type="character" w:customStyle="1" w:styleId="WW8Num29z4">
    <w:name w:val="WW8Num29z4"/>
    <w:rsid w:val="002E6658"/>
  </w:style>
  <w:style w:type="character" w:customStyle="1" w:styleId="WW8Num29z5">
    <w:name w:val="WW8Num29z5"/>
    <w:rsid w:val="002E6658"/>
  </w:style>
  <w:style w:type="character" w:customStyle="1" w:styleId="WW8Num29z6">
    <w:name w:val="WW8Num29z6"/>
    <w:rsid w:val="002E6658"/>
  </w:style>
  <w:style w:type="character" w:customStyle="1" w:styleId="WW8Num29z7">
    <w:name w:val="WW8Num29z7"/>
    <w:rsid w:val="002E6658"/>
  </w:style>
  <w:style w:type="character" w:customStyle="1" w:styleId="WW8Num29z8">
    <w:name w:val="WW8Num29z8"/>
    <w:rsid w:val="002E6658"/>
  </w:style>
  <w:style w:type="character" w:customStyle="1" w:styleId="WW8Num30z3">
    <w:name w:val="WW8Num30z3"/>
    <w:rsid w:val="002E6658"/>
    <w:rPr>
      <w:rFonts w:ascii="Symbol" w:hAnsi="Symbol" w:cs="Symbol"/>
    </w:rPr>
  </w:style>
  <w:style w:type="character" w:customStyle="1" w:styleId="WW8Num31z1">
    <w:name w:val="WW8Num31z1"/>
    <w:rsid w:val="002E6658"/>
  </w:style>
  <w:style w:type="character" w:customStyle="1" w:styleId="WW8Num31z2">
    <w:name w:val="WW8Num31z2"/>
    <w:rsid w:val="002E6658"/>
  </w:style>
  <w:style w:type="character" w:customStyle="1" w:styleId="WW8Num31z3">
    <w:name w:val="WW8Num31z3"/>
    <w:rsid w:val="002E6658"/>
  </w:style>
  <w:style w:type="character" w:customStyle="1" w:styleId="WW8Num31z4">
    <w:name w:val="WW8Num31z4"/>
    <w:rsid w:val="002E6658"/>
  </w:style>
  <w:style w:type="character" w:customStyle="1" w:styleId="WW8Num31z5">
    <w:name w:val="WW8Num31z5"/>
    <w:rsid w:val="002E6658"/>
  </w:style>
  <w:style w:type="character" w:customStyle="1" w:styleId="WW8Num31z6">
    <w:name w:val="WW8Num31z6"/>
    <w:rsid w:val="002E6658"/>
  </w:style>
  <w:style w:type="character" w:customStyle="1" w:styleId="WW8Num31z7">
    <w:name w:val="WW8Num31z7"/>
    <w:rsid w:val="002E6658"/>
  </w:style>
  <w:style w:type="character" w:customStyle="1" w:styleId="WW8Num31z8">
    <w:name w:val="WW8Num31z8"/>
    <w:rsid w:val="002E6658"/>
  </w:style>
  <w:style w:type="character" w:customStyle="1" w:styleId="WW8Num39z0">
    <w:name w:val="WW8Num39z0"/>
    <w:rsid w:val="002E6658"/>
    <w:rPr>
      <w:rFonts w:ascii="Calibri" w:eastAsia="Times New Roman" w:hAnsi="Calibri" w:cs="Calibri"/>
    </w:rPr>
  </w:style>
  <w:style w:type="character" w:customStyle="1" w:styleId="WW8Num39z1">
    <w:name w:val="WW8Num39z1"/>
    <w:rsid w:val="002E6658"/>
    <w:rPr>
      <w:rFonts w:ascii="Courier New" w:hAnsi="Courier New" w:cs="Courier New"/>
    </w:rPr>
  </w:style>
  <w:style w:type="character" w:customStyle="1" w:styleId="WW8Num39z2">
    <w:name w:val="WW8Num39z2"/>
    <w:rsid w:val="002E6658"/>
    <w:rPr>
      <w:rFonts w:ascii="Wingdings" w:hAnsi="Wingdings" w:cs="Wingdings"/>
    </w:rPr>
  </w:style>
  <w:style w:type="character" w:customStyle="1" w:styleId="WW8Num39z3">
    <w:name w:val="WW8Num39z3"/>
    <w:rsid w:val="002E6658"/>
    <w:rPr>
      <w:rFonts w:ascii="Symbol" w:hAnsi="Symbol" w:cs="Symbol"/>
    </w:rPr>
  </w:style>
  <w:style w:type="character" w:customStyle="1" w:styleId="WW8Num40z0">
    <w:name w:val="WW8Num40z0"/>
    <w:rsid w:val="002E6658"/>
    <w:rPr>
      <w:rFonts w:ascii="Symbol" w:hAnsi="Symbol" w:cs="Symbol"/>
    </w:rPr>
  </w:style>
  <w:style w:type="character" w:customStyle="1" w:styleId="WW8Num40z1">
    <w:name w:val="WW8Num40z1"/>
    <w:rsid w:val="002E6658"/>
    <w:rPr>
      <w:rFonts w:ascii="Courier New" w:hAnsi="Courier New" w:cs="Courier New"/>
    </w:rPr>
  </w:style>
  <w:style w:type="character" w:customStyle="1" w:styleId="WW8Num40z2">
    <w:name w:val="WW8Num40z2"/>
    <w:rsid w:val="002E6658"/>
    <w:rPr>
      <w:rFonts w:ascii="Wingdings" w:hAnsi="Wingdings" w:cs="Wingdings"/>
    </w:rPr>
  </w:style>
  <w:style w:type="character" w:customStyle="1" w:styleId="WW8Num41z0">
    <w:name w:val="WW8Num41z0"/>
    <w:rsid w:val="002E6658"/>
    <w:rPr>
      <w:rFonts w:ascii="Arial" w:hAnsi="Arial" w:cs="Times New Roman"/>
      <w:b/>
      <w:i w:val="0"/>
      <w:sz w:val="20"/>
      <w:szCs w:val="20"/>
    </w:rPr>
  </w:style>
  <w:style w:type="character" w:customStyle="1" w:styleId="WW8Num41z1">
    <w:name w:val="WW8Num41z1"/>
    <w:rsid w:val="002E6658"/>
    <w:rPr>
      <w:rFonts w:cs="Times New Roman"/>
    </w:rPr>
  </w:style>
  <w:style w:type="character" w:customStyle="1" w:styleId="WW8Num41z2">
    <w:name w:val="WW8Num41z2"/>
    <w:rsid w:val="002E6658"/>
    <w:rPr>
      <w:rFonts w:ascii="Arial" w:hAnsi="Arial" w:cs="Times New Roman"/>
      <w:b w:val="0"/>
      <w:i w:val="0"/>
    </w:rPr>
  </w:style>
  <w:style w:type="character" w:customStyle="1" w:styleId="WW8Num41z3">
    <w:name w:val="WW8Num41z3"/>
    <w:rsid w:val="002E6658"/>
    <w:rPr>
      <w:rFonts w:ascii="Arial" w:hAnsi="Arial" w:cs="Times New Roman"/>
      <w:b w:val="0"/>
      <w:i w:val="0"/>
      <w:sz w:val="20"/>
      <w:szCs w:val="20"/>
    </w:rPr>
  </w:style>
  <w:style w:type="character" w:customStyle="1" w:styleId="DefaultParagraphFont1">
    <w:name w:val="Default Paragraph Font1"/>
    <w:rsid w:val="002E6658"/>
  </w:style>
  <w:style w:type="character" w:customStyle="1" w:styleId="Heading1Char">
    <w:name w:val="Heading 1 Char"/>
    <w:rsid w:val="002E6658"/>
    <w:rPr>
      <w:rFonts w:ascii="Arial" w:hAnsi="Arial" w:cs="Arial"/>
      <w:b/>
      <w:bCs/>
      <w:color w:val="333399"/>
      <w:sz w:val="28"/>
      <w:szCs w:val="32"/>
      <w:lang w:val="en-US"/>
    </w:rPr>
  </w:style>
  <w:style w:type="character" w:customStyle="1" w:styleId="Heading2Char">
    <w:name w:val="Heading 2 Char"/>
    <w:rsid w:val="002E6658"/>
    <w:rPr>
      <w:rFonts w:ascii="Arial" w:hAnsi="Arial" w:cs="Arial"/>
      <w:b/>
      <w:color w:val="002060"/>
      <w:sz w:val="24"/>
      <w:szCs w:val="22"/>
      <w:lang w:val="en-GB"/>
    </w:rPr>
  </w:style>
  <w:style w:type="character" w:customStyle="1" w:styleId="Heading5Char">
    <w:name w:val="Heading 5 Char"/>
    <w:rsid w:val="002E6658"/>
    <w:rPr>
      <w:rFonts w:ascii="Calibri" w:eastAsia="Times New Roman" w:hAnsi="Calibri" w:cs="Times New Roman"/>
      <w:b/>
      <w:bCs/>
      <w:i/>
      <w:iCs/>
      <w:sz w:val="26"/>
      <w:szCs w:val="26"/>
      <w:lang w:val="en-GB"/>
    </w:rPr>
  </w:style>
  <w:style w:type="character" w:customStyle="1" w:styleId="DateChar">
    <w:name w:val="Date Char"/>
    <w:rsid w:val="002E6658"/>
    <w:rPr>
      <w:sz w:val="24"/>
      <w:szCs w:val="24"/>
      <w:lang w:val="en-GB"/>
    </w:rPr>
  </w:style>
  <w:style w:type="character" w:customStyle="1" w:styleId="FooterChar">
    <w:name w:val="Footer Char"/>
    <w:rsid w:val="002E6658"/>
    <w:rPr>
      <w:rFonts w:eastAsia="MS Mincho" w:cs="Times New Roman"/>
      <w:sz w:val="24"/>
      <w:szCs w:val="24"/>
      <w:lang w:val="en-US" w:eastAsia="ja-JP"/>
    </w:rPr>
  </w:style>
  <w:style w:type="character" w:customStyle="1" w:styleId="21">
    <w:name w:val="Παραπομπή σχολίου2"/>
    <w:rsid w:val="002E6658"/>
    <w:rPr>
      <w:sz w:val="16"/>
    </w:rPr>
  </w:style>
  <w:style w:type="character" w:styleId="-">
    <w:name w:val="Hyperlink"/>
    <w:rsid w:val="002E6658"/>
    <w:rPr>
      <w:color w:val="0000FF"/>
      <w:u w:val="single"/>
    </w:rPr>
  </w:style>
  <w:style w:type="character" w:customStyle="1" w:styleId="HeaderChar">
    <w:name w:val="Header Char"/>
    <w:rsid w:val="002E6658"/>
    <w:rPr>
      <w:rFonts w:cs="Times New Roman"/>
      <w:sz w:val="24"/>
      <w:szCs w:val="24"/>
      <w:lang w:val="en-GB"/>
    </w:rPr>
  </w:style>
  <w:style w:type="character" w:styleId="a3">
    <w:name w:val="page number"/>
    <w:rsid w:val="002E6658"/>
    <w:rPr>
      <w:rFonts w:cs="Times New Roman"/>
    </w:rPr>
  </w:style>
  <w:style w:type="character" w:customStyle="1" w:styleId="BalloonTextChar">
    <w:name w:val="Balloon Text Char"/>
    <w:rsid w:val="002E6658"/>
    <w:rPr>
      <w:rFonts w:ascii="Tahoma" w:hAnsi="Tahoma" w:cs="Tahoma"/>
      <w:sz w:val="16"/>
      <w:szCs w:val="16"/>
      <w:lang w:val="en-GB"/>
    </w:rPr>
  </w:style>
  <w:style w:type="character" w:customStyle="1" w:styleId="CommentTextChar">
    <w:name w:val="Comment Text Char"/>
    <w:rsid w:val="002E6658"/>
    <w:rPr>
      <w:rFonts w:cs="Times New Roman"/>
      <w:lang w:val="en-GB"/>
    </w:rPr>
  </w:style>
  <w:style w:type="character" w:customStyle="1" w:styleId="CommentSubjectChar">
    <w:name w:val="Comment Subject Char"/>
    <w:rsid w:val="002E6658"/>
    <w:rPr>
      <w:rFonts w:cs="Times New Roman"/>
      <w:b/>
      <w:bCs/>
      <w:lang w:val="en-GB"/>
    </w:rPr>
  </w:style>
  <w:style w:type="character" w:customStyle="1" w:styleId="BodyTextChar">
    <w:name w:val="Body Text Char"/>
    <w:rsid w:val="002E6658"/>
    <w:rPr>
      <w:rFonts w:cs="Times New Roman"/>
      <w:sz w:val="24"/>
      <w:szCs w:val="24"/>
      <w:lang w:val="en-GB"/>
    </w:rPr>
  </w:style>
  <w:style w:type="character" w:customStyle="1" w:styleId="10">
    <w:name w:val="Κείμενο κράτησης θέσης1"/>
    <w:rsid w:val="002E6658"/>
    <w:rPr>
      <w:rFonts w:cs="Times New Roman"/>
      <w:color w:val="808080"/>
    </w:rPr>
  </w:style>
  <w:style w:type="character" w:customStyle="1" w:styleId="a4">
    <w:name w:val="Χαρακτήρες υποσημείωσης"/>
    <w:rsid w:val="002E6658"/>
    <w:rPr>
      <w:rFonts w:cs="Times New Roman"/>
      <w:vertAlign w:val="superscript"/>
    </w:rPr>
  </w:style>
  <w:style w:type="character" w:customStyle="1" w:styleId="FootnoteTextChar">
    <w:name w:val="Footnote Text Char"/>
    <w:rsid w:val="002E6658"/>
    <w:rPr>
      <w:rFonts w:ascii="Calibri" w:hAnsi="Calibri" w:cs="Times New Roman"/>
    </w:rPr>
  </w:style>
  <w:style w:type="character" w:customStyle="1" w:styleId="Heading3Char">
    <w:name w:val="Heading 3 Char"/>
    <w:rsid w:val="002E6658"/>
    <w:rPr>
      <w:rFonts w:ascii="Arial" w:hAnsi="Arial" w:cs="Arial"/>
      <w:b/>
      <w:bCs/>
      <w:sz w:val="22"/>
      <w:szCs w:val="26"/>
      <w:lang w:val="en-GB"/>
    </w:rPr>
  </w:style>
  <w:style w:type="character" w:customStyle="1" w:styleId="Heading4Char">
    <w:name w:val="Heading 4 Char"/>
    <w:rsid w:val="002E6658"/>
    <w:rPr>
      <w:rFonts w:ascii="Arial" w:eastAsia="Times New Roman" w:hAnsi="Arial" w:cs="Times New Roman"/>
      <w:b/>
      <w:bCs/>
      <w:sz w:val="22"/>
      <w:szCs w:val="28"/>
      <w:lang w:val="en-GB"/>
    </w:rPr>
  </w:style>
  <w:style w:type="character" w:customStyle="1" w:styleId="DocTitleChar">
    <w:name w:val="Doc Title Char"/>
    <w:basedOn w:val="Heading1Char"/>
    <w:rsid w:val="002E6658"/>
    <w:rPr>
      <w:rFonts w:ascii="Arial" w:hAnsi="Arial" w:cs="Arial"/>
      <w:b/>
      <w:bCs/>
      <w:color w:val="333399"/>
      <w:sz w:val="28"/>
      <w:szCs w:val="32"/>
      <w:lang w:val="en-US"/>
    </w:rPr>
  </w:style>
  <w:style w:type="character" w:customStyle="1" w:styleId="Style1Char">
    <w:name w:val="Style1 Char"/>
    <w:rsid w:val="002E6658"/>
    <w:rPr>
      <w:rFonts w:ascii="Calibri" w:hAnsi="Calibri" w:cs="Calibri"/>
      <w:b/>
      <w:bCs/>
      <w:color w:val="333399"/>
      <w:sz w:val="40"/>
      <w:szCs w:val="40"/>
      <w:lang w:val="en-US"/>
    </w:rPr>
  </w:style>
  <w:style w:type="character" w:customStyle="1" w:styleId="ContentsChar">
    <w:name w:val="Contents Char"/>
    <w:rsid w:val="002E6658"/>
    <w:rPr>
      <w:rFonts w:ascii="Calibri" w:hAnsi="Calibri" w:cs="Calibri"/>
      <w:b/>
      <w:bCs/>
      <w:color w:val="333399"/>
      <w:sz w:val="28"/>
      <w:szCs w:val="32"/>
      <w:lang w:val="en-US"/>
    </w:rPr>
  </w:style>
  <w:style w:type="character" w:customStyle="1" w:styleId="EndnoteTextChar">
    <w:name w:val="Endnote Text Char"/>
    <w:rsid w:val="002E6658"/>
    <w:rPr>
      <w:rFonts w:ascii="Calibri" w:hAnsi="Calibri" w:cs="Calibri"/>
      <w:lang w:val="en-GB"/>
    </w:rPr>
  </w:style>
  <w:style w:type="character" w:customStyle="1" w:styleId="a5">
    <w:name w:val="Χαρακτήρες σημείωσης τέλους"/>
    <w:rsid w:val="002E6658"/>
    <w:rPr>
      <w:vertAlign w:val="superscript"/>
    </w:rPr>
  </w:style>
  <w:style w:type="character" w:customStyle="1" w:styleId="FootnoteReference2">
    <w:name w:val="Footnote Reference2"/>
    <w:rsid w:val="002E6658"/>
    <w:rPr>
      <w:vertAlign w:val="superscript"/>
    </w:rPr>
  </w:style>
  <w:style w:type="character" w:customStyle="1" w:styleId="EndnoteReference1">
    <w:name w:val="Endnote Reference1"/>
    <w:rsid w:val="002E6658"/>
    <w:rPr>
      <w:vertAlign w:val="superscript"/>
    </w:rPr>
  </w:style>
  <w:style w:type="character" w:customStyle="1" w:styleId="a6">
    <w:name w:val="Κουκκίδες"/>
    <w:rsid w:val="002E6658"/>
    <w:rPr>
      <w:rFonts w:ascii="OpenSymbol" w:eastAsia="OpenSymbol" w:hAnsi="OpenSymbol" w:cs="OpenSymbol"/>
    </w:rPr>
  </w:style>
  <w:style w:type="character" w:styleId="a7">
    <w:name w:val="Strong"/>
    <w:qFormat/>
    <w:rsid w:val="002E6658"/>
    <w:rPr>
      <w:b/>
      <w:bCs/>
    </w:rPr>
  </w:style>
  <w:style w:type="character" w:customStyle="1" w:styleId="11">
    <w:name w:val="Προεπιλεγμένη γραμματοσειρά1"/>
    <w:rsid w:val="002E6658"/>
  </w:style>
  <w:style w:type="character" w:customStyle="1" w:styleId="a8">
    <w:name w:val="Σύμβολο υποσημείωσης"/>
    <w:rsid w:val="002E6658"/>
    <w:rPr>
      <w:vertAlign w:val="superscript"/>
    </w:rPr>
  </w:style>
  <w:style w:type="character" w:styleId="a9">
    <w:name w:val="Emphasis"/>
    <w:qFormat/>
    <w:rsid w:val="002E6658"/>
    <w:rPr>
      <w:i/>
      <w:iCs/>
    </w:rPr>
  </w:style>
  <w:style w:type="character" w:customStyle="1" w:styleId="aa">
    <w:name w:val="Χαρακτήρες αρίθμησης"/>
    <w:rsid w:val="002E6658"/>
  </w:style>
  <w:style w:type="character" w:customStyle="1" w:styleId="normalwithoutspacingChar">
    <w:name w:val="normal_without_spacing Char"/>
    <w:rsid w:val="002E6658"/>
    <w:rPr>
      <w:rFonts w:ascii="Calibri" w:hAnsi="Calibri" w:cs="Calibri"/>
      <w:sz w:val="22"/>
      <w:szCs w:val="24"/>
    </w:rPr>
  </w:style>
  <w:style w:type="character" w:customStyle="1" w:styleId="FootnoteTextChar1">
    <w:name w:val="Footnote Text Char1"/>
    <w:rsid w:val="002E6658"/>
    <w:rPr>
      <w:rFonts w:ascii="Calibri" w:hAnsi="Calibri" w:cs="Calibri"/>
      <w:lang w:val="en-IE" w:eastAsia="zh-CN"/>
    </w:rPr>
  </w:style>
  <w:style w:type="character" w:customStyle="1" w:styleId="foothangingChar">
    <w:name w:val="foot_hanging Char"/>
    <w:rsid w:val="002E6658"/>
    <w:rPr>
      <w:rFonts w:ascii="Calibri" w:hAnsi="Calibri" w:cs="Calibri"/>
      <w:sz w:val="18"/>
      <w:szCs w:val="18"/>
      <w:lang w:val="en-IE" w:eastAsia="zh-CN"/>
    </w:rPr>
  </w:style>
  <w:style w:type="character" w:customStyle="1" w:styleId="HTMLPreformattedChar">
    <w:name w:val="HTML Preformatted Char"/>
    <w:rsid w:val="002E6658"/>
    <w:rPr>
      <w:rFonts w:ascii="Courier New" w:hAnsi="Courier New" w:cs="Courier New"/>
    </w:rPr>
  </w:style>
  <w:style w:type="character" w:customStyle="1" w:styleId="apple-converted-space">
    <w:name w:val="apple-converted-space"/>
    <w:basedOn w:val="WW-DefaultParagraphFont11111111111111111111"/>
    <w:rsid w:val="002E6658"/>
  </w:style>
  <w:style w:type="character" w:customStyle="1" w:styleId="BodyTextIndent3Char">
    <w:name w:val="Body Text Indent 3 Char"/>
    <w:rsid w:val="002E6658"/>
    <w:rPr>
      <w:rFonts w:ascii="Calibri" w:hAnsi="Calibri" w:cs="Calibri"/>
      <w:sz w:val="16"/>
      <w:szCs w:val="16"/>
      <w:lang w:val="en-GB"/>
    </w:rPr>
  </w:style>
  <w:style w:type="character" w:customStyle="1" w:styleId="WW-FootnoteReference">
    <w:name w:val="WW-Footnote Reference"/>
    <w:rsid w:val="002E6658"/>
    <w:rPr>
      <w:vertAlign w:val="superscript"/>
    </w:rPr>
  </w:style>
  <w:style w:type="character" w:customStyle="1" w:styleId="WW-EndnoteReference">
    <w:name w:val="WW-Endnote Reference"/>
    <w:rsid w:val="002E6658"/>
    <w:rPr>
      <w:vertAlign w:val="superscript"/>
    </w:rPr>
  </w:style>
  <w:style w:type="character" w:customStyle="1" w:styleId="FootnoteReference1">
    <w:name w:val="Footnote Reference1"/>
    <w:rsid w:val="002E6658"/>
    <w:rPr>
      <w:vertAlign w:val="superscript"/>
    </w:rPr>
  </w:style>
  <w:style w:type="character" w:customStyle="1" w:styleId="FootnoteTextChar2">
    <w:name w:val="Footnote Text Char2"/>
    <w:rsid w:val="002E6658"/>
    <w:rPr>
      <w:rFonts w:ascii="Calibri" w:hAnsi="Calibri" w:cs="Calibri"/>
      <w:sz w:val="18"/>
      <w:lang w:val="en-IE" w:eastAsia="zh-CN"/>
    </w:rPr>
  </w:style>
  <w:style w:type="character" w:customStyle="1" w:styleId="foothangingChar1">
    <w:name w:val="foot_hanging Char1"/>
    <w:rsid w:val="002E6658"/>
    <w:rPr>
      <w:rFonts w:ascii="Calibri" w:hAnsi="Calibri" w:cs="Calibri"/>
      <w:sz w:val="18"/>
      <w:szCs w:val="18"/>
      <w:lang w:val="en-IE" w:eastAsia="zh-CN"/>
    </w:rPr>
  </w:style>
  <w:style w:type="character" w:customStyle="1" w:styleId="footersChar">
    <w:name w:val="footers Char"/>
    <w:basedOn w:val="foothangingChar1"/>
    <w:rsid w:val="002E6658"/>
    <w:rPr>
      <w:rFonts w:ascii="Calibri" w:hAnsi="Calibri" w:cs="Calibri"/>
      <w:sz w:val="18"/>
      <w:szCs w:val="18"/>
      <w:lang w:val="en-IE" w:eastAsia="zh-CN"/>
    </w:rPr>
  </w:style>
  <w:style w:type="character" w:customStyle="1" w:styleId="CommentTextChar1">
    <w:name w:val="Comment Text Char1"/>
    <w:rsid w:val="002E6658"/>
    <w:rPr>
      <w:rFonts w:ascii="Calibri" w:hAnsi="Calibri" w:cs="Calibri"/>
      <w:lang w:val="en-GB" w:eastAsia="zh-CN"/>
    </w:rPr>
  </w:style>
  <w:style w:type="character" w:customStyle="1" w:styleId="HTMLPreformattedChar1">
    <w:name w:val="HTML Preformatted Char1"/>
    <w:rsid w:val="002E6658"/>
    <w:rPr>
      <w:rFonts w:ascii="Courier New" w:hAnsi="Courier New" w:cs="Courier New"/>
      <w:lang w:eastAsia="zh-CN"/>
    </w:rPr>
  </w:style>
  <w:style w:type="character" w:customStyle="1" w:styleId="BodyText3Char">
    <w:name w:val="Body Text 3 Char"/>
    <w:rsid w:val="002E6658"/>
    <w:rPr>
      <w:rFonts w:ascii="Calibri" w:hAnsi="Calibri" w:cs="Calibri"/>
      <w:sz w:val="16"/>
      <w:szCs w:val="16"/>
      <w:lang w:val="en-GB" w:eastAsia="zh-CN"/>
    </w:rPr>
  </w:style>
  <w:style w:type="character" w:customStyle="1" w:styleId="WW-FootnoteReference1">
    <w:name w:val="WW-Footnote Reference1"/>
    <w:rsid w:val="002E6658"/>
    <w:rPr>
      <w:vertAlign w:val="superscript"/>
    </w:rPr>
  </w:style>
  <w:style w:type="character" w:customStyle="1" w:styleId="WW-EndnoteReference1">
    <w:name w:val="WW-Endnote Reference1"/>
    <w:rsid w:val="002E6658"/>
    <w:rPr>
      <w:vertAlign w:val="superscript"/>
    </w:rPr>
  </w:style>
  <w:style w:type="character" w:customStyle="1" w:styleId="WW-FootnoteReference2">
    <w:name w:val="WW-Footnote Reference2"/>
    <w:rsid w:val="002E6658"/>
    <w:rPr>
      <w:vertAlign w:val="superscript"/>
    </w:rPr>
  </w:style>
  <w:style w:type="character" w:customStyle="1" w:styleId="WW-EndnoteReference2">
    <w:name w:val="WW-Endnote Reference2"/>
    <w:rsid w:val="002E6658"/>
    <w:rPr>
      <w:vertAlign w:val="superscript"/>
    </w:rPr>
  </w:style>
  <w:style w:type="character" w:customStyle="1" w:styleId="FootnoteTextChar3">
    <w:name w:val="Footnote Text Char3"/>
    <w:rsid w:val="002E6658"/>
    <w:rPr>
      <w:rFonts w:ascii="Calibri" w:hAnsi="Calibri" w:cs="Calibri"/>
      <w:sz w:val="18"/>
      <w:lang w:val="en-IE" w:eastAsia="zh-CN"/>
    </w:rPr>
  </w:style>
  <w:style w:type="character" w:customStyle="1" w:styleId="foothangingChar2">
    <w:name w:val="foot_hanging Char2"/>
    <w:rsid w:val="002E6658"/>
    <w:rPr>
      <w:rFonts w:ascii="Calibri" w:hAnsi="Calibri" w:cs="Calibri"/>
      <w:sz w:val="18"/>
      <w:szCs w:val="18"/>
      <w:lang w:val="en-IE" w:eastAsia="zh-CN"/>
    </w:rPr>
  </w:style>
  <w:style w:type="character" w:customStyle="1" w:styleId="footersChar1">
    <w:name w:val="footers Char1"/>
    <w:basedOn w:val="foothangingChar2"/>
    <w:rsid w:val="002E6658"/>
    <w:rPr>
      <w:rFonts w:ascii="Calibri" w:hAnsi="Calibri" w:cs="Calibri"/>
      <w:sz w:val="18"/>
      <w:szCs w:val="18"/>
      <w:lang w:val="en-IE" w:eastAsia="zh-CN"/>
    </w:rPr>
  </w:style>
  <w:style w:type="character" w:customStyle="1" w:styleId="foootChar">
    <w:name w:val="fooot Char"/>
    <w:basedOn w:val="footersChar1"/>
    <w:rsid w:val="002E6658"/>
    <w:rPr>
      <w:rFonts w:ascii="Calibri" w:hAnsi="Calibri" w:cs="Calibri"/>
      <w:sz w:val="18"/>
      <w:szCs w:val="18"/>
      <w:lang w:val="en-IE" w:eastAsia="zh-CN"/>
    </w:rPr>
  </w:style>
  <w:style w:type="character" w:customStyle="1" w:styleId="12">
    <w:name w:val="Παραπομπή υποσημείωσης1"/>
    <w:rsid w:val="002E6658"/>
    <w:rPr>
      <w:vertAlign w:val="superscript"/>
    </w:rPr>
  </w:style>
  <w:style w:type="character" w:customStyle="1" w:styleId="13">
    <w:name w:val="Παραπομπή σημείωσης τέλους1"/>
    <w:rsid w:val="002E6658"/>
    <w:rPr>
      <w:vertAlign w:val="superscript"/>
    </w:rPr>
  </w:style>
  <w:style w:type="character" w:customStyle="1" w:styleId="Char">
    <w:name w:val="Κείμενο πλαισίου Char"/>
    <w:rsid w:val="002E6658"/>
    <w:rPr>
      <w:rFonts w:ascii="Tahoma" w:hAnsi="Tahoma" w:cs="Tahoma"/>
      <w:sz w:val="16"/>
      <w:szCs w:val="16"/>
      <w:lang w:val="en-GB"/>
    </w:rPr>
  </w:style>
  <w:style w:type="character" w:customStyle="1" w:styleId="14">
    <w:name w:val="Παραπομπή σχολίου1"/>
    <w:rsid w:val="002E6658"/>
    <w:rPr>
      <w:sz w:val="16"/>
      <w:szCs w:val="16"/>
    </w:rPr>
  </w:style>
  <w:style w:type="character" w:customStyle="1" w:styleId="Char0">
    <w:name w:val="Κείμενο σχολίου Char"/>
    <w:rsid w:val="002E6658"/>
    <w:rPr>
      <w:rFonts w:ascii="Calibri" w:hAnsi="Calibri" w:cs="Calibri"/>
      <w:lang w:val="en-GB"/>
    </w:rPr>
  </w:style>
  <w:style w:type="character" w:customStyle="1" w:styleId="Char1">
    <w:name w:val="Θέμα σχολίου Char"/>
    <w:rsid w:val="002E6658"/>
    <w:rPr>
      <w:rFonts w:ascii="Calibri" w:hAnsi="Calibri" w:cs="Calibri"/>
      <w:b/>
      <w:bCs/>
      <w:lang w:val="en-GB"/>
    </w:rPr>
  </w:style>
  <w:style w:type="character" w:customStyle="1" w:styleId="-HTMLChar">
    <w:name w:val="Προ-διαμορφωμένο HTML Char"/>
    <w:link w:val="-HTML"/>
    <w:uiPriority w:val="99"/>
    <w:rsid w:val="002E6658"/>
    <w:rPr>
      <w:rFonts w:ascii="Courier New" w:eastAsia="Times New Roman" w:hAnsi="Courier New" w:cs="Courier New"/>
    </w:rPr>
  </w:style>
  <w:style w:type="paragraph" w:styleId="-HTML">
    <w:name w:val="HTML Preformatted"/>
    <w:basedOn w:val="a"/>
    <w:link w:val="-HTMLChar"/>
    <w:uiPriority w:val="99"/>
    <w:unhideWhenUsed/>
    <w:rsid w:val="003768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Times New Roman"/>
      <w:sz w:val="20"/>
      <w:szCs w:val="20"/>
    </w:rPr>
  </w:style>
  <w:style w:type="character" w:customStyle="1" w:styleId="WW-FootnoteReference3">
    <w:name w:val="WW-Footnote Reference3"/>
    <w:rsid w:val="002E6658"/>
    <w:rPr>
      <w:vertAlign w:val="superscript"/>
    </w:rPr>
  </w:style>
  <w:style w:type="character" w:customStyle="1" w:styleId="WW-EndnoteReference3">
    <w:name w:val="WW-Endnote Reference3"/>
    <w:rsid w:val="002E6658"/>
    <w:rPr>
      <w:vertAlign w:val="superscript"/>
    </w:rPr>
  </w:style>
  <w:style w:type="character" w:customStyle="1" w:styleId="WW-FootnoteReference4">
    <w:name w:val="WW-Footnote Reference4"/>
    <w:rsid w:val="002E6658"/>
    <w:rPr>
      <w:vertAlign w:val="superscript"/>
    </w:rPr>
  </w:style>
  <w:style w:type="character" w:customStyle="1" w:styleId="WW-EndnoteReference4">
    <w:name w:val="WW-Endnote Reference4"/>
    <w:rsid w:val="002E6658"/>
    <w:rPr>
      <w:vertAlign w:val="superscript"/>
    </w:rPr>
  </w:style>
  <w:style w:type="character" w:customStyle="1" w:styleId="WW-FootnoteReference5">
    <w:name w:val="WW-Footnote Reference5"/>
    <w:rsid w:val="002E6658"/>
    <w:rPr>
      <w:vertAlign w:val="superscript"/>
    </w:rPr>
  </w:style>
  <w:style w:type="character" w:customStyle="1" w:styleId="WW-EndnoteReference5">
    <w:name w:val="WW-Endnote Reference5"/>
    <w:rsid w:val="002E6658"/>
    <w:rPr>
      <w:vertAlign w:val="superscript"/>
    </w:rPr>
  </w:style>
  <w:style w:type="character" w:customStyle="1" w:styleId="WW-FootnoteReference6">
    <w:name w:val="WW-Footnote Reference6"/>
    <w:rsid w:val="002E6658"/>
    <w:rPr>
      <w:vertAlign w:val="superscript"/>
    </w:rPr>
  </w:style>
  <w:style w:type="character" w:styleId="-0">
    <w:name w:val="FollowedHyperlink"/>
    <w:rsid w:val="002E6658"/>
    <w:rPr>
      <w:color w:val="800000"/>
      <w:u w:val="single"/>
    </w:rPr>
  </w:style>
  <w:style w:type="character" w:customStyle="1" w:styleId="WW-EndnoteReference6">
    <w:name w:val="WW-Endnote Reference6"/>
    <w:rsid w:val="002E6658"/>
    <w:rPr>
      <w:vertAlign w:val="superscript"/>
    </w:rPr>
  </w:style>
  <w:style w:type="character" w:customStyle="1" w:styleId="WW-FootnoteReference7">
    <w:name w:val="WW-Footnote Reference7"/>
    <w:rsid w:val="002E6658"/>
    <w:rPr>
      <w:vertAlign w:val="superscript"/>
    </w:rPr>
  </w:style>
  <w:style w:type="character" w:customStyle="1" w:styleId="WW-EndnoteReference7">
    <w:name w:val="WW-Endnote Reference7"/>
    <w:rsid w:val="002E6658"/>
    <w:rPr>
      <w:vertAlign w:val="superscript"/>
    </w:rPr>
  </w:style>
  <w:style w:type="character" w:customStyle="1" w:styleId="WW-FootnoteReference8">
    <w:name w:val="WW-Footnote Reference8"/>
    <w:rsid w:val="002E6658"/>
    <w:rPr>
      <w:vertAlign w:val="superscript"/>
    </w:rPr>
  </w:style>
  <w:style w:type="character" w:customStyle="1" w:styleId="WW-EndnoteReference8">
    <w:name w:val="WW-Endnote Reference8"/>
    <w:rsid w:val="002E6658"/>
    <w:rPr>
      <w:vertAlign w:val="superscript"/>
    </w:rPr>
  </w:style>
  <w:style w:type="character" w:customStyle="1" w:styleId="WW-FootnoteReference9">
    <w:name w:val="WW-Footnote Reference9"/>
    <w:rsid w:val="002E6658"/>
    <w:rPr>
      <w:vertAlign w:val="superscript"/>
    </w:rPr>
  </w:style>
  <w:style w:type="character" w:customStyle="1" w:styleId="WW-EndnoteReference9">
    <w:name w:val="WW-Endnote Reference9"/>
    <w:rsid w:val="002E6658"/>
    <w:rPr>
      <w:vertAlign w:val="superscript"/>
    </w:rPr>
  </w:style>
  <w:style w:type="character" w:customStyle="1" w:styleId="WW-FootnoteReference10">
    <w:name w:val="WW-Footnote Reference10"/>
    <w:rsid w:val="002E6658"/>
    <w:rPr>
      <w:vertAlign w:val="superscript"/>
    </w:rPr>
  </w:style>
  <w:style w:type="character" w:customStyle="1" w:styleId="WW-EndnoteReference10">
    <w:name w:val="WW-Endnote Reference10"/>
    <w:rsid w:val="002E6658"/>
    <w:rPr>
      <w:vertAlign w:val="superscript"/>
    </w:rPr>
  </w:style>
  <w:style w:type="character" w:customStyle="1" w:styleId="WW-FootnoteReference11">
    <w:name w:val="WW-Footnote Reference11"/>
    <w:rsid w:val="002E6658"/>
    <w:rPr>
      <w:vertAlign w:val="superscript"/>
    </w:rPr>
  </w:style>
  <w:style w:type="character" w:customStyle="1" w:styleId="WW-EndnoteReference11">
    <w:name w:val="WW-Endnote Reference11"/>
    <w:rsid w:val="002E6658"/>
    <w:rPr>
      <w:vertAlign w:val="superscript"/>
    </w:rPr>
  </w:style>
  <w:style w:type="character" w:customStyle="1" w:styleId="WW-FootnoteReference12">
    <w:name w:val="WW-Footnote Reference12"/>
    <w:rsid w:val="002E6658"/>
    <w:rPr>
      <w:vertAlign w:val="superscript"/>
    </w:rPr>
  </w:style>
  <w:style w:type="character" w:customStyle="1" w:styleId="WW-EndnoteReference12">
    <w:name w:val="WW-Endnote Reference12"/>
    <w:rsid w:val="002E6658"/>
    <w:rPr>
      <w:vertAlign w:val="superscript"/>
    </w:rPr>
  </w:style>
  <w:style w:type="character" w:customStyle="1" w:styleId="WW-FootnoteReference13">
    <w:name w:val="WW-Footnote Reference13"/>
    <w:rsid w:val="002E6658"/>
    <w:rPr>
      <w:vertAlign w:val="superscript"/>
    </w:rPr>
  </w:style>
  <w:style w:type="character" w:customStyle="1" w:styleId="WW-EndnoteReference13">
    <w:name w:val="WW-Endnote Reference13"/>
    <w:rsid w:val="002E6658"/>
    <w:rPr>
      <w:vertAlign w:val="superscript"/>
    </w:rPr>
  </w:style>
  <w:style w:type="character" w:customStyle="1" w:styleId="41">
    <w:name w:val="Παραπομπή υποσημείωσης4"/>
    <w:rsid w:val="002E6658"/>
    <w:rPr>
      <w:vertAlign w:val="superscript"/>
    </w:rPr>
  </w:style>
  <w:style w:type="character" w:customStyle="1" w:styleId="ab">
    <w:name w:val="Σύμβολα σημείωσης τέλους"/>
    <w:rsid w:val="002E6658"/>
    <w:rPr>
      <w:vertAlign w:val="superscript"/>
    </w:rPr>
  </w:style>
  <w:style w:type="character" w:customStyle="1" w:styleId="22">
    <w:name w:val="Παραπομπή υποσημείωσης2"/>
    <w:rsid w:val="002E6658"/>
    <w:rPr>
      <w:vertAlign w:val="superscript"/>
    </w:rPr>
  </w:style>
  <w:style w:type="character" w:customStyle="1" w:styleId="23">
    <w:name w:val="Παραπομπή σημείωσης τέλους2"/>
    <w:rsid w:val="002E6658"/>
    <w:rPr>
      <w:vertAlign w:val="superscript"/>
    </w:rPr>
  </w:style>
  <w:style w:type="character" w:customStyle="1" w:styleId="WW-FootnoteReference14">
    <w:name w:val="WW-Footnote Reference14"/>
    <w:rsid w:val="002E6658"/>
    <w:rPr>
      <w:vertAlign w:val="superscript"/>
    </w:rPr>
  </w:style>
  <w:style w:type="character" w:customStyle="1" w:styleId="WW-EndnoteReference14">
    <w:name w:val="WW-Endnote Reference14"/>
    <w:rsid w:val="002E6658"/>
    <w:rPr>
      <w:vertAlign w:val="superscript"/>
    </w:rPr>
  </w:style>
  <w:style w:type="character" w:customStyle="1" w:styleId="WW-FootnoteReference15">
    <w:name w:val="WW-Footnote Reference15"/>
    <w:rsid w:val="002E6658"/>
    <w:rPr>
      <w:vertAlign w:val="superscript"/>
    </w:rPr>
  </w:style>
  <w:style w:type="character" w:customStyle="1" w:styleId="WW-EndnoteReference15">
    <w:name w:val="WW-Endnote Reference15"/>
    <w:rsid w:val="002E6658"/>
    <w:rPr>
      <w:vertAlign w:val="superscript"/>
    </w:rPr>
  </w:style>
  <w:style w:type="character" w:customStyle="1" w:styleId="WW-FootnoteReference16">
    <w:name w:val="WW-Footnote Reference16"/>
    <w:rsid w:val="002E6658"/>
    <w:rPr>
      <w:vertAlign w:val="superscript"/>
    </w:rPr>
  </w:style>
  <w:style w:type="character" w:customStyle="1" w:styleId="WW-EndnoteReference16">
    <w:name w:val="WW-Endnote Reference16"/>
    <w:rsid w:val="002E6658"/>
    <w:rPr>
      <w:vertAlign w:val="superscript"/>
    </w:rPr>
  </w:style>
  <w:style w:type="character" w:customStyle="1" w:styleId="WW-FootnoteReference17">
    <w:name w:val="WW-Footnote Reference17"/>
    <w:rsid w:val="002E6658"/>
    <w:rPr>
      <w:vertAlign w:val="superscript"/>
    </w:rPr>
  </w:style>
  <w:style w:type="character" w:customStyle="1" w:styleId="WW-EndnoteReference17">
    <w:name w:val="WW-Endnote Reference17"/>
    <w:rsid w:val="002E6658"/>
    <w:rPr>
      <w:vertAlign w:val="superscript"/>
    </w:rPr>
  </w:style>
  <w:style w:type="character" w:customStyle="1" w:styleId="31">
    <w:name w:val="Παραπομπή υποσημείωσης3"/>
    <w:rsid w:val="002E6658"/>
    <w:rPr>
      <w:vertAlign w:val="superscript"/>
    </w:rPr>
  </w:style>
  <w:style w:type="character" w:customStyle="1" w:styleId="32">
    <w:name w:val="Παραπομπή σημείωσης τέλους3"/>
    <w:rsid w:val="002E6658"/>
    <w:rPr>
      <w:vertAlign w:val="superscript"/>
    </w:rPr>
  </w:style>
  <w:style w:type="character" w:customStyle="1" w:styleId="WW-FootnoteReference18">
    <w:name w:val="WW-Footnote Reference18"/>
    <w:rsid w:val="002E6658"/>
    <w:rPr>
      <w:vertAlign w:val="superscript"/>
    </w:rPr>
  </w:style>
  <w:style w:type="character" w:customStyle="1" w:styleId="WW-EndnoteReference18">
    <w:name w:val="WW-Endnote Reference18"/>
    <w:rsid w:val="002E6658"/>
    <w:rPr>
      <w:vertAlign w:val="superscript"/>
    </w:rPr>
  </w:style>
  <w:style w:type="character" w:customStyle="1" w:styleId="WW-FootnoteReference19">
    <w:name w:val="WW-Footnote Reference19"/>
    <w:rsid w:val="002E6658"/>
    <w:rPr>
      <w:vertAlign w:val="superscript"/>
    </w:rPr>
  </w:style>
  <w:style w:type="character" w:customStyle="1" w:styleId="WW-EndnoteReference19">
    <w:name w:val="WW-Endnote Reference19"/>
    <w:rsid w:val="002E6658"/>
    <w:rPr>
      <w:vertAlign w:val="superscript"/>
    </w:rPr>
  </w:style>
  <w:style w:type="character" w:customStyle="1" w:styleId="WW-FootnoteReference20">
    <w:name w:val="WW-Footnote Reference20"/>
    <w:rsid w:val="002E6658"/>
    <w:rPr>
      <w:vertAlign w:val="superscript"/>
    </w:rPr>
  </w:style>
  <w:style w:type="character" w:customStyle="1" w:styleId="WW-EndnoteReference20">
    <w:name w:val="WW-Endnote Reference20"/>
    <w:rsid w:val="002E6658"/>
    <w:rPr>
      <w:vertAlign w:val="superscript"/>
    </w:rPr>
  </w:style>
  <w:style w:type="character" w:customStyle="1" w:styleId="ac">
    <w:name w:val="Σύνδεση ευρετηρίου"/>
    <w:rsid w:val="002E6658"/>
  </w:style>
  <w:style w:type="character" w:customStyle="1" w:styleId="WW-0">
    <w:name w:val="WW-Παραπομπή υποσημείωσης"/>
    <w:rsid w:val="002E6658"/>
    <w:rPr>
      <w:vertAlign w:val="superscript"/>
    </w:rPr>
  </w:style>
  <w:style w:type="character" w:customStyle="1" w:styleId="42">
    <w:name w:val="Παραπομπή σημείωσης τέλους4"/>
    <w:rsid w:val="002E6658"/>
    <w:rPr>
      <w:vertAlign w:val="superscript"/>
    </w:rPr>
  </w:style>
  <w:style w:type="character" w:customStyle="1" w:styleId="Char2">
    <w:name w:val="Κείμενο υποσημείωσης Char"/>
    <w:rsid w:val="002E6658"/>
    <w:rPr>
      <w:rFonts w:ascii="Calibri" w:hAnsi="Calibri" w:cs="Calibri"/>
      <w:sz w:val="18"/>
      <w:lang w:val="en-IE" w:eastAsia="zh-CN"/>
    </w:rPr>
  </w:style>
  <w:style w:type="character" w:styleId="ad">
    <w:name w:val="footnote reference"/>
    <w:uiPriority w:val="99"/>
    <w:rsid w:val="002E6658"/>
    <w:rPr>
      <w:vertAlign w:val="superscript"/>
    </w:rPr>
  </w:style>
  <w:style w:type="character" w:styleId="ae">
    <w:name w:val="endnote reference"/>
    <w:rsid w:val="002E6658"/>
    <w:rPr>
      <w:vertAlign w:val="superscript"/>
    </w:rPr>
  </w:style>
  <w:style w:type="character" w:customStyle="1" w:styleId="WW-FootnoteReference123">
    <w:name w:val="WW-Footnote Reference123"/>
    <w:rsid w:val="002E6658"/>
    <w:rPr>
      <w:vertAlign w:val="superscript"/>
    </w:rPr>
  </w:style>
  <w:style w:type="paragraph" w:customStyle="1" w:styleId="af">
    <w:name w:val="Επικεφαλίδα"/>
    <w:basedOn w:val="a"/>
    <w:next w:val="af0"/>
    <w:rsid w:val="002E6658"/>
    <w:pPr>
      <w:keepNext/>
      <w:spacing w:before="240"/>
    </w:pPr>
    <w:rPr>
      <w:rFonts w:ascii="Liberation Sans" w:eastAsia="Microsoft YaHei" w:hAnsi="Liberation Sans" w:cs="Mangal"/>
      <w:sz w:val="28"/>
      <w:szCs w:val="28"/>
    </w:rPr>
  </w:style>
  <w:style w:type="paragraph" w:styleId="af0">
    <w:name w:val="Body Text"/>
    <w:basedOn w:val="a"/>
    <w:link w:val="Char3"/>
    <w:rsid w:val="002E6658"/>
    <w:pPr>
      <w:spacing w:after="240"/>
    </w:pPr>
  </w:style>
  <w:style w:type="character" w:customStyle="1" w:styleId="Char3">
    <w:name w:val="Σώμα κειμένου Char"/>
    <w:basedOn w:val="a0"/>
    <w:link w:val="af0"/>
    <w:rsid w:val="00260B88"/>
    <w:rPr>
      <w:rFonts w:ascii="Calibri" w:hAnsi="Calibri" w:cs="Calibri"/>
      <w:sz w:val="22"/>
      <w:szCs w:val="24"/>
      <w:lang w:val="en-GB" w:eastAsia="ar-SA"/>
    </w:rPr>
  </w:style>
  <w:style w:type="paragraph" w:styleId="af1">
    <w:name w:val="List"/>
    <w:basedOn w:val="af0"/>
    <w:rsid w:val="002E6658"/>
    <w:rPr>
      <w:rFonts w:cs="Mangal"/>
    </w:rPr>
  </w:style>
  <w:style w:type="paragraph" w:customStyle="1" w:styleId="43">
    <w:name w:val="Λεζάντα4"/>
    <w:basedOn w:val="a"/>
    <w:rsid w:val="002E6658"/>
    <w:pPr>
      <w:suppressLineNumbers/>
      <w:spacing w:before="120"/>
    </w:pPr>
    <w:rPr>
      <w:rFonts w:cs="Mangal"/>
      <w:i/>
      <w:iCs/>
      <w:sz w:val="24"/>
    </w:rPr>
  </w:style>
  <w:style w:type="paragraph" w:customStyle="1" w:styleId="af2">
    <w:name w:val="Ευρετήριο"/>
    <w:basedOn w:val="a"/>
    <w:rsid w:val="002E6658"/>
    <w:pPr>
      <w:suppressLineNumbers/>
    </w:pPr>
    <w:rPr>
      <w:rFonts w:cs="Mangal"/>
    </w:rPr>
  </w:style>
  <w:style w:type="paragraph" w:customStyle="1" w:styleId="WW-1">
    <w:name w:val="WW-Λεζάντα"/>
    <w:basedOn w:val="a"/>
    <w:rsid w:val="002E6658"/>
    <w:pPr>
      <w:suppressLineNumbers/>
      <w:spacing w:before="120"/>
    </w:pPr>
    <w:rPr>
      <w:rFonts w:cs="Mangal"/>
      <w:i/>
      <w:iCs/>
      <w:sz w:val="24"/>
    </w:rPr>
  </w:style>
  <w:style w:type="paragraph" w:customStyle="1" w:styleId="WW-Caption">
    <w:name w:val="WW-Caption"/>
    <w:basedOn w:val="a"/>
    <w:rsid w:val="002E6658"/>
    <w:pPr>
      <w:suppressLineNumbers/>
      <w:spacing w:before="120"/>
    </w:pPr>
    <w:rPr>
      <w:rFonts w:cs="Mangal"/>
      <w:i/>
      <w:iCs/>
      <w:sz w:val="24"/>
    </w:rPr>
  </w:style>
  <w:style w:type="paragraph" w:customStyle="1" w:styleId="WW-Caption1">
    <w:name w:val="WW-Caption1"/>
    <w:basedOn w:val="a"/>
    <w:rsid w:val="002E6658"/>
    <w:pPr>
      <w:suppressLineNumbers/>
      <w:spacing w:before="120"/>
    </w:pPr>
    <w:rPr>
      <w:rFonts w:cs="Mangal"/>
      <w:i/>
      <w:iCs/>
      <w:sz w:val="24"/>
    </w:rPr>
  </w:style>
  <w:style w:type="paragraph" w:customStyle="1" w:styleId="33">
    <w:name w:val="Λεζάντα3"/>
    <w:basedOn w:val="a"/>
    <w:rsid w:val="002E6658"/>
    <w:pPr>
      <w:suppressLineNumbers/>
      <w:spacing w:before="120"/>
    </w:pPr>
    <w:rPr>
      <w:rFonts w:cs="Mangal"/>
      <w:i/>
      <w:iCs/>
      <w:sz w:val="24"/>
    </w:rPr>
  </w:style>
  <w:style w:type="paragraph" w:customStyle="1" w:styleId="WW-Caption11">
    <w:name w:val="WW-Caption11"/>
    <w:basedOn w:val="a"/>
    <w:rsid w:val="002E6658"/>
    <w:pPr>
      <w:suppressLineNumbers/>
      <w:spacing w:before="120"/>
    </w:pPr>
    <w:rPr>
      <w:rFonts w:cs="Mangal"/>
      <w:i/>
      <w:iCs/>
      <w:sz w:val="24"/>
    </w:rPr>
  </w:style>
  <w:style w:type="paragraph" w:customStyle="1" w:styleId="WW-Caption111">
    <w:name w:val="WW-Caption111"/>
    <w:basedOn w:val="a"/>
    <w:rsid w:val="002E6658"/>
    <w:pPr>
      <w:suppressLineNumbers/>
      <w:spacing w:before="120"/>
    </w:pPr>
    <w:rPr>
      <w:rFonts w:cs="Mangal"/>
      <w:i/>
      <w:iCs/>
      <w:sz w:val="24"/>
    </w:rPr>
  </w:style>
  <w:style w:type="paragraph" w:customStyle="1" w:styleId="WW-Caption1111">
    <w:name w:val="WW-Caption1111"/>
    <w:basedOn w:val="a"/>
    <w:rsid w:val="002E6658"/>
    <w:pPr>
      <w:suppressLineNumbers/>
      <w:spacing w:before="120"/>
    </w:pPr>
    <w:rPr>
      <w:rFonts w:cs="Mangal"/>
      <w:i/>
      <w:iCs/>
      <w:sz w:val="24"/>
    </w:rPr>
  </w:style>
  <w:style w:type="paragraph" w:customStyle="1" w:styleId="WW-Caption11111">
    <w:name w:val="WW-Caption11111"/>
    <w:basedOn w:val="a"/>
    <w:rsid w:val="002E6658"/>
    <w:pPr>
      <w:suppressLineNumbers/>
      <w:spacing w:before="120"/>
    </w:pPr>
    <w:rPr>
      <w:rFonts w:cs="Mangal"/>
      <w:i/>
      <w:iCs/>
      <w:sz w:val="24"/>
    </w:rPr>
  </w:style>
  <w:style w:type="paragraph" w:customStyle="1" w:styleId="24">
    <w:name w:val="Λεζάντα2"/>
    <w:basedOn w:val="a"/>
    <w:rsid w:val="002E6658"/>
    <w:pPr>
      <w:suppressLineNumbers/>
      <w:spacing w:before="120"/>
    </w:pPr>
    <w:rPr>
      <w:rFonts w:cs="Mangal"/>
      <w:i/>
      <w:iCs/>
      <w:sz w:val="24"/>
    </w:rPr>
  </w:style>
  <w:style w:type="paragraph" w:customStyle="1" w:styleId="Caption1">
    <w:name w:val="Caption1"/>
    <w:basedOn w:val="a"/>
    <w:rsid w:val="002E6658"/>
    <w:pPr>
      <w:suppressLineNumbers/>
      <w:spacing w:before="120"/>
    </w:pPr>
    <w:rPr>
      <w:rFonts w:cs="Mangal"/>
      <w:i/>
      <w:iCs/>
      <w:sz w:val="24"/>
    </w:rPr>
  </w:style>
  <w:style w:type="paragraph" w:customStyle="1" w:styleId="WW-Caption111111">
    <w:name w:val="WW-Caption111111"/>
    <w:basedOn w:val="a"/>
    <w:rsid w:val="002E6658"/>
    <w:pPr>
      <w:suppressLineNumbers/>
      <w:spacing w:before="120"/>
    </w:pPr>
    <w:rPr>
      <w:rFonts w:cs="Mangal"/>
      <w:i/>
      <w:iCs/>
      <w:sz w:val="24"/>
    </w:rPr>
  </w:style>
  <w:style w:type="paragraph" w:customStyle="1" w:styleId="WW-Caption1111111">
    <w:name w:val="WW-Caption1111111"/>
    <w:basedOn w:val="a"/>
    <w:rsid w:val="002E6658"/>
    <w:pPr>
      <w:suppressLineNumbers/>
      <w:spacing w:before="120"/>
    </w:pPr>
    <w:rPr>
      <w:rFonts w:cs="Mangal"/>
      <w:i/>
      <w:iCs/>
      <w:sz w:val="24"/>
    </w:rPr>
  </w:style>
  <w:style w:type="paragraph" w:customStyle="1" w:styleId="WW-Caption11111111">
    <w:name w:val="WW-Caption11111111"/>
    <w:basedOn w:val="a"/>
    <w:rsid w:val="002E6658"/>
    <w:pPr>
      <w:suppressLineNumbers/>
      <w:spacing w:before="120"/>
    </w:pPr>
    <w:rPr>
      <w:rFonts w:cs="Mangal"/>
      <w:i/>
      <w:iCs/>
      <w:sz w:val="24"/>
    </w:rPr>
  </w:style>
  <w:style w:type="paragraph" w:customStyle="1" w:styleId="WW-Caption111111111">
    <w:name w:val="WW-Caption111111111"/>
    <w:basedOn w:val="a"/>
    <w:rsid w:val="002E6658"/>
    <w:pPr>
      <w:suppressLineNumbers/>
      <w:spacing w:before="120"/>
    </w:pPr>
    <w:rPr>
      <w:rFonts w:cs="Mangal"/>
      <w:i/>
      <w:iCs/>
      <w:sz w:val="24"/>
    </w:rPr>
  </w:style>
  <w:style w:type="paragraph" w:customStyle="1" w:styleId="WW-Caption1111111111">
    <w:name w:val="WW-Caption1111111111"/>
    <w:basedOn w:val="a"/>
    <w:rsid w:val="002E6658"/>
    <w:pPr>
      <w:suppressLineNumbers/>
      <w:spacing w:before="120"/>
    </w:pPr>
    <w:rPr>
      <w:rFonts w:cs="Mangal"/>
      <w:i/>
      <w:iCs/>
      <w:sz w:val="24"/>
    </w:rPr>
  </w:style>
  <w:style w:type="paragraph" w:customStyle="1" w:styleId="WW-Caption11111111111">
    <w:name w:val="WW-Caption11111111111"/>
    <w:basedOn w:val="a"/>
    <w:rsid w:val="002E6658"/>
    <w:pPr>
      <w:suppressLineNumbers/>
      <w:spacing w:before="120"/>
    </w:pPr>
    <w:rPr>
      <w:rFonts w:cs="Mangal"/>
      <w:i/>
      <w:iCs/>
      <w:sz w:val="24"/>
    </w:rPr>
  </w:style>
  <w:style w:type="paragraph" w:customStyle="1" w:styleId="WW-Caption111111111111">
    <w:name w:val="WW-Caption111111111111"/>
    <w:basedOn w:val="a"/>
    <w:rsid w:val="002E6658"/>
    <w:pPr>
      <w:suppressLineNumbers/>
      <w:spacing w:before="120"/>
    </w:pPr>
    <w:rPr>
      <w:rFonts w:cs="Mangal"/>
      <w:i/>
      <w:iCs/>
      <w:sz w:val="24"/>
    </w:rPr>
  </w:style>
  <w:style w:type="paragraph" w:customStyle="1" w:styleId="WW-Caption1111111111111">
    <w:name w:val="WW-Caption1111111111111"/>
    <w:basedOn w:val="a"/>
    <w:rsid w:val="002E6658"/>
    <w:pPr>
      <w:suppressLineNumbers/>
      <w:spacing w:before="120"/>
    </w:pPr>
    <w:rPr>
      <w:rFonts w:cs="Mangal"/>
      <w:i/>
      <w:iCs/>
      <w:sz w:val="24"/>
    </w:rPr>
  </w:style>
  <w:style w:type="paragraph" w:customStyle="1" w:styleId="WW-Caption11111111111111">
    <w:name w:val="WW-Caption11111111111111"/>
    <w:basedOn w:val="a"/>
    <w:rsid w:val="002E6658"/>
    <w:pPr>
      <w:suppressLineNumbers/>
      <w:spacing w:before="120"/>
    </w:pPr>
    <w:rPr>
      <w:rFonts w:cs="Mangal"/>
      <w:i/>
      <w:iCs/>
      <w:sz w:val="24"/>
    </w:rPr>
  </w:style>
  <w:style w:type="paragraph" w:customStyle="1" w:styleId="WW-Caption111111111111111">
    <w:name w:val="WW-Caption111111111111111"/>
    <w:basedOn w:val="a"/>
    <w:rsid w:val="002E6658"/>
    <w:pPr>
      <w:suppressLineNumbers/>
      <w:spacing w:before="120"/>
    </w:pPr>
    <w:rPr>
      <w:rFonts w:cs="Mangal"/>
      <w:i/>
      <w:iCs/>
      <w:sz w:val="24"/>
    </w:rPr>
  </w:style>
  <w:style w:type="paragraph" w:customStyle="1" w:styleId="WW-Caption1111111111111111">
    <w:name w:val="WW-Caption1111111111111111"/>
    <w:basedOn w:val="a"/>
    <w:rsid w:val="002E6658"/>
    <w:pPr>
      <w:suppressLineNumbers/>
      <w:spacing w:before="120"/>
    </w:pPr>
    <w:rPr>
      <w:rFonts w:cs="Mangal"/>
      <w:i/>
      <w:iCs/>
      <w:sz w:val="24"/>
    </w:rPr>
  </w:style>
  <w:style w:type="paragraph" w:customStyle="1" w:styleId="15">
    <w:name w:val="Λεζάντα1"/>
    <w:basedOn w:val="a"/>
    <w:rsid w:val="002E6658"/>
    <w:pPr>
      <w:suppressLineNumbers/>
      <w:spacing w:before="120"/>
    </w:pPr>
    <w:rPr>
      <w:rFonts w:cs="Mangal"/>
      <w:i/>
      <w:iCs/>
      <w:sz w:val="24"/>
    </w:rPr>
  </w:style>
  <w:style w:type="paragraph" w:customStyle="1" w:styleId="WW-Caption11111111111111111">
    <w:name w:val="WW-Caption11111111111111111"/>
    <w:basedOn w:val="a"/>
    <w:rsid w:val="002E6658"/>
    <w:pPr>
      <w:suppressLineNumbers/>
      <w:spacing w:before="120"/>
    </w:pPr>
    <w:rPr>
      <w:rFonts w:cs="Mangal"/>
      <w:i/>
      <w:iCs/>
      <w:sz w:val="24"/>
    </w:rPr>
  </w:style>
  <w:style w:type="paragraph" w:customStyle="1" w:styleId="WW-Caption111111111111111111">
    <w:name w:val="WW-Caption111111111111111111"/>
    <w:basedOn w:val="a"/>
    <w:rsid w:val="002E6658"/>
    <w:pPr>
      <w:suppressLineNumbers/>
      <w:spacing w:before="120"/>
    </w:pPr>
    <w:rPr>
      <w:rFonts w:cs="Mangal"/>
      <w:i/>
      <w:iCs/>
      <w:sz w:val="24"/>
    </w:rPr>
  </w:style>
  <w:style w:type="paragraph" w:customStyle="1" w:styleId="WW-Caption1111111111111111111">
    <w:name w:val="WW-Caption1111111111111111111"/>
    <w:basedOn w:val="a"/>
    <w:rsid w:val="002E6658"/>
    <w:pPr>
      <w:suppressLineNumbers/>
      <w:spacing w:before="120"/>
    </w:pPr>
    <w:rPr>
      <w:rFonts w:cs="Mangal"/>
      <w:i/>
      <w:iCs/>
      <w:sz w:val="24"/>
    </w:rPr>
  </w:style>
  <w:style w:type="paragraph" w:customStyle="1" w:styleId="WW-Caption11111111111111111111">
    <w:name w:val="WW-Caption11111111111111111111"/>
    <w:basedOn w:val="a"/>
    <w:rsid w:val="002E6658"/>
    <w:pPr>
      <w:suppressLineNumbers/>
      <w:spacing w:before="120"/>
    </w:pPr>
    <w:rPr>
      <w:rFonts w:cs="Mangal"/>
      <w:i/>
      <w:iCs/>
      <w:sz w:val="24"/>
    </w:rPr>
  </w:style>
  <w:style w:type="paragraph" w:customStyle="1" w:styleId="Bullet">
    <w:name w:val="Bullet"/>
    <w:basedOn w:val="a"/>
    <w:rsid w:val="002E6658"/>
    <w:pPr>
      <w:tabs>
        <w:tab w:val="num" w:pos="397"/>
      </w:tabs>
      <w:spacing w:after="100"/>
      <w:ind w:left="397" w:hanging="397"/>
    </w:pPr>
    <w:rPr>
      <w:rFonts w:eastAsia="MS Mincho"/>
      <w:lang w:val="en-US" w:eastAsia="ja-JP"/>
    </w:rPr>
  </w:style>
  <w:style w:type="paragraph" w:customStyle="1" w:styleId="16">
    <w:name w:val="Ημερομηνία1"/>
    <w:basedOn w:val="a"/>
    <w:next w:val="a"/>
    <w:rsid w:val="002E6658"/>
    <w:pPr>
      <w:spacing w:after="100"/>
    </w:pPr>
    <w:rPr>
      <w:rFonts w:eastAsia="MS Mincho"/>
      <w:lang w:val="en-US" w:eastAsia="ja-JP"/>
    </w:rPr>
  </w:style>
  <w:style w:type="paragraph" w:customStyle="1" w:styleId="DocTitle">
    <w:name w:val="Doc Title"/>
    <w:basedOn w:val="1"/>
    <w:rsid w:val="002E6658"/>
  </w:style>
  <w:style w:type="paragraph" w:customStyle="1" w:styleId="inserttext">
    <w:name w:val="insert text"/>
    <w:basedOn w:val="a"/>
    <w:rsid w:val="002E6658"/>
    <w:pPr>
      <w:spacing w:after="100"/>
      <w:ind w:left="794"/>
    </w:pPr>
    <w:rPr>
      <w:rFonts w:eastAsia="MS Mincho"/>
      <w:lang w:val="en-US" w:eastAsia="ja-JP"/>
    </w:rPr>
  </w:style>
  <w:style w:type="paragraph" w:styleId="af3">
    <w:name w:val="footer"/>
    <w:basedOn w:val="a"/>
    <w:link w:val="Char4"/>
    <w:rsid w:val="002E6658"/>
    <w:pPr>
      <w:spacing w:after="100"/>
    </w:pPr>
    <w:rPr>
      <w:rFonts w:eastAsia="MS Mincho"/>
      <w:lang w:val="en-US" w:eastAsia="ja-JP"/>
    </w:rPr>
  </w:style>
  <w:style w:type="character" w:customStyle="1" w:styleId="Char4">
    <w:name w:val="Υποσέλιδο Char"/>
    <w:basedOn w:val="a0"/>
    <w:link w:val="af3"/>
    <w:rsid w:val="00260B88"/>
    <w:rPr>
      <w:rFonts w:ascii="Calibri" w:eastAsia="MS Mincho" w:hAnsi="Calibri" w:cs="Calibri"/>
      <w:sz w:val="22"/>
      <w:szCs w:val="24"/>
      <w:lang w:val="en-US" w:eastAsia="ja-JP"/>
    </w:rPr>
  </w:style>
  <w:style w:type="paragraph" w:styleId="af4">
    <w:name w:val="header"/>
    <w:basedOn w:val="a"/>
    <w:link w:val="Char5"/>
    <w:rsid w:val="002E6658"/>
  </w:style>
  <w:style w:type="character" w:customStyle="1" w:styleId="Char5">
    <w:name w:val="Κεφαλίδα Char"/>
    <w:basedOn w:val="a0"/>
    <w:link w:val="af4"/>
    <w:rsid w:val="00260B88"/>
    <w:rPr>
      <w:rFonts w:ascii="Calibri" w:hAnsi="Calibri" w:cs="Calibri"/>
      <w:sz w:val="22"/>
      <w:szCs w:val="24"/>
      <w:lang w:val="en-GB" w:eastAsia="ar-SA"/>
    </w:rPr>
  </w:style>
  <w:style w:type="paragraph" w:customStyle="1" w:styleId="25">
    <w:name w:val="Κείμενο πλαισίου2"/>
    <w:basedOn w:val="a"/>
    <w:rsid w:val="002E6658"/>
    <w:rPr>
      <w:rFonts w:ascii="Tahoma" w:hAnsi="Tahoma" w:cs="Tahoma"/>
      <w:sz w:val="16"/>
      <w:szCs w:val="16"/>
    </w:rPr>
  </w:style>
  <w:style w:type="paragraph" w:customStyle="1" w:styleId="26">
    <w:name w:val="Κείμενο σχολίου2"/>
    <w:basedOn w:val="a"/>
    <w:rsid w:val="002E6658"/>
    <w:rPr>
      <w:sz w:val="20"/>
      <w:szCs w:val="20"/>
    </w:rPr>
  </w:style>
  <w:style w:type="paragraph" w:customStyle="1" w:styleId="27">
    <w:name w:val="Θέμα σχολίου2"/>
    <w:basedOn w:val="26"/>
    <w:next w:val="26"/>
    <w:rsid w:val="002E6658"/>
    <w:rPr>
      <w:b/>
      <w:bCs/>
    </w:rPr>
  </w:style>
  <w:style w:type="paragraph" w:customStyle="1" w:styleId="28">
    <w:name w:val="Αναθεώρηση2"/>
    <w:rsid w:val="002E6658"/>
    <w:pPr>
      <w:suppressAutoHyphens/>
    </w:pPr>
    <w:rPr>
      <w:sz w:val="24"/>
      <w:szCs w:val="24"/>
      <w:lang w:val="en-GB" w:eastAsia="ar-SA"/>
    </w:rPr>
  </w:style>
  <w:style w:type="paragraph" w:customStyle="1" w:styleId="western">
    <w:name w:val="western"/>
    <w:basedOn w:val="a"/>
    <w:rsid w:val="002E6658"/>
    <w:pPr>
      <w:spacing w:before="280" w:after="200"/>
    </w:pPr>
    <w:rPr>
      <w:rFonts w:ascii="Arial Unicode MS" w:eastAsia="Arial Unicode MS" w:hAnsi="Arial Unicode MS" w:cs="Arial Unicode MS"/>
    </w:rPr>
  </w:style>
  <w:style w:type="paragraph" w:customStyle="1" w:styleId="17">
    <w:name w:val="Παράγραφος λίστας1"/>
    <w:basedOn w:val="a"/>
    <w:rsid w:val="002E6658"/>
    <w:pPr>
      <w:spacing w:after="200"/>
      <w:ind w:left="720"/>
    </w:pPr>
  </w:style>
  <w:style w:type="paragraph" w:styleId="af5">
    <w:name w:val="footnote text"/>
    <w:basedOn w:val="a"/>
    <w:rsid w:val="002E6658"/>
    <w:pPr>
      <w:spacing w:after="0"/>
      <w:ind w:left="425" w:hanging="425"/>
    </w:pPr>
    <w:rPr>
      <w:sz w:val="18"/>
      <w:szCs w:val="20"/>
      <w:lang w:val="en-IE"/>
    </w:rPr>
  </w:style>
  <w:style w:type="paragraph" w:styleId="18">
    <w:name w:val="toc 1"/>
    <w:basedOn w:val="a"/>
    <w:next w:val="a"/>
    <w:uiPriority w:val="39"/>
    <w:rsid w:val="002E6658"/>
    <w:pPr>
      <w:spacing w:before="120"/>
      <w:jc w:val="left"/>
    </w:pPr>
    <w:rPr>
      <w:b/>
      <w:bCs/>
      <w:caps/>
      <w:sz w:val="20"/>
      <w:szCs w:val="20"/>
    </w:rPr>
  </w:style>
  <w:style w:type="paragraph" w:styleId="29">
    <w:name w:val="toc 2"/>
    <w:basedOn w:val="a"/>
    <w:next w:val="a"/>
    <w:uiPriority w:val="39"/>
    <w:rsid w:val="002E6658"/>
    <w:pPr>
      <w:spacing w:after="0"/>
      <w:ind w:left="220"/>
      <w:jc w:val="left"/>
    </w:pPr>
    <w:rPr>
      <w:smallCaps/>
      <w:sz w:val="20"/>
      <w:szCs w:val="20"/>
    </w:rPr>
  </w:style>
  <w:style w:type="paragraph" w:styleId="34">
    <w:name w:val="toc 3"/>
    <w:basedOn w:val="a"/>
    <w:next w:val="a"/>
    <w:uiPriority w:val="39"/>
    <w:rsid w:val="002E6658"/>
    <w:pPr>
      <w:spacing w:after="0"/>
      <w:ind w:left="440"/>
      <w:jc w:val="left"/>
    </w:pPr>
    <w:rPr>
      <w:i/>
      <w:iCs/>
      <w:sz w:val="20"/>
      <w:szCs w:val="20"/>
    </w:rPr>
  </w:style>
  <w:style w:type="paragraph" w:styleId="44">
    <w:name w:val="toc 4"/>
    <w:basedOn w:val="a"/>
    <w:next w:val="a"/>
    <w:uiPriority w:val="39"/>
    <w:rsid w:val="002E6658"/>
    <w:pPr>
      <w:spacing w:after="0"/>
      <w:ind w:left="660"/>
      <w:jc w:val="left"/>
    </w:pPr>
    <w:rPr>
      <w:sz w:val="18"/>
      <w:szCs w:val="18"/>
    </w:rPr>
  </w:style>
  <w:style w:type="paragraph" w:styleId="51">
    <w:name w:val="toc 5"/>
    <w:basedOn w:val="a"/>
    <w:next w:val="a"/>
    <w:uiPriority w:val="39"/>
    <w:rsid w:val="002E6658"/>
    <w:pPr>
      <w:spacing w:after="0"/>
      <w:ind w:left="880"/>
      <w:jc w:val="left"/>
    </w:pPr>
    <w:rPr>
      <w:sz w:val="18"/>
      <w:szCs w:val="18"/>
    </w:rPr>
  </w:style>
  <w:style w:type="paragraph" w:styleId="6">
    <w:name w:val="toc 6"/>
    <w:basedOn w:val="a"/>
    <w:next w:val="a"/>
    <w:uiPriority w:val="39"/>
    <w:rsid w:val="002E6658"/>
    <w:pPr>
      <w:spacing w:after="0"/>
      <w:ind w:left="1100"/>
      <w:jc w:val="left"/>
    </w:pPr>
    <w:rPr>
      <w:sz w:val="18"/>
      <w:szCs w:val="18"/>
    </w:rPr>
  </w:style>
  <w:style w:type="paragraph" w:styleId="7">
    <w:name w:val="toc 7"/>
    <w:basedOn w:val="a"/>
    <w:next w:val="a"/>
    <w:uiPriority w:val="39"/>
    <w:rsid w:val="002E6658"/>
    <w:pPr>
      <w:spacing w:after="0"/>
      <w:ind w:left="1320"/>
      <w:jc w:val="left"/>
    </w:pPr>
    <w:rPr>
      <w:sz w:val="18"/>
      <w:szCs w:val="18"/>
    </w:rPr>
  </w:style>
  <w:style w:type="paragraph" w:styleId="8">
    <w:name w:val="toc 8"/>
    <w:basedOn w:val="a"/>
    <w:next w:val="a"/>
    <w:uiPriority w:val="39"/>
    <w:rsid w:val="002E6658"/>
    <w:pPr>
      <w:spacing w:after="0"/>
      <w:ind w:left="1540"/>
      <w:jc w:val="left"/>
    </w:pPr>
    <w:rPr>
      <w:sz w:val="18"/>
      <w:szCs w:val="18"/>
    </w:rPr>
  </w:style>
  <w:style w:type="paragraph" w:styleId="9">
    <w:name w:val="toc 9"/>
    <w:basedOn w:val="a"/>
    <w:next w:val="a"/>
    <w:uiPriority w:val="39"/>
    <w:rsid w:val="002E6658"/>
    <w:pPr>
      <w:spacing w:after="0"/>
      <w:ind w:left="1760"/>
      <w:jc w:val="left"/>
    </w:pPr>
    <w:rPr>
      <w:sz w:val="18"/>
      <w:szCs w:val="18"/>
    </w:rPr>
  </w:style>
  <w:style w:type="paragraph" w:customStyle="1" w:styleId="Style1">
    <w:name w:val="Style1"/>
    <w:basedOn w:val="DocTitle"/>
    <w:rsid w:val="002E6658"/>
    <w:pPr>
      <w:pageBreakBefore w:val="0"/>
      <w:pBdr>
        <w:top w:val="single" w:sz="20" w:space="1" w:color="000080"/>
        <w:left w:val="single" w:sz="20" w:space="4" w:color="000080"/>
        <w:right w:val="single" w:sz="20" w:space="4" w:color="000080"/>
      </w:pBdr>
      <w:jc w:val="center"/>
    </w:pPr>
    <w:rPr>
      <w:rFonts w:ascii="Calibri" w:hAnsi="Calibri" w:cs="Calibri"/>
      <w:sz w:val="40"/>
      <w:szCs w:val="40"/>
      <w:lang w:val="el-GR"/>
    </w:rPr>
  </w:style>
  <w:style w:type="paragraph" w:customStyle="1" w:styleId="Contents">
    <w:name w:val="Contents"/>
    <w:basedOn w:val="1"/>
    <w:rsid w:val="002E6658"/>
    <w:rPr>
      <w:rFonts w:ascii="Calibri" w:hAnsi="Calibri" w:cs="Calibri"/>
      <w:lang w:val="el-GR"/>
    </w:rPr>
  </w:style>
  <w:style w:type="paragraph" w:styleId="af6">
    <w:name w:val="endnote text"/>
    <w:basedOn w:val="a"/>
    <w:link w:val="Char6"/>
    <w:rsid w:val="002E6658"/>
    <w:rPr>
      <w:sz w:val="20"/>
      <w:szCs w:val="20"/>
    </w:rPr>
  </w:style>
  <w:style w:type="character" w:customStyle="1" w:styleId="Char6">
    <w:name w:val="Κείμενο σημείωσης τέλους Char"/>
    <w:link w:val="af6"/>
    <w:rsid w:val="009669F2"/>
    <w:rPr>
      <w:rFonts w:ascii="Calibri" w:hAnsi="Calibri" w:cs="Calibri"/>
      <w:lang w:val="en-GB" w:eastAsia="ar-SA"/>
    </w:rPr>
  </w:style>
  <w:style w:type="paragraph" w:customStyle="1" w:styleId="Default">
    <w:name w:val="Default"/>
    <w:rsid w:val="002E6658"/>
    <w:pPr>
      <w:widowControl w:val="0"/>
      <w:suppressAutoHyphens/>
    </w:pPr>
    <w:rPr>
      <w:rFonts w:ascii="Cambria" w:eastAsia="SimSun" w:hAnsi="Cambria" w:cs="Mangal"/>
      <w:color w:val="000000"/>
      <w:sz w:val="24"/>
      <w:szCs w:val="24"/>
      <w:lang w:eastAsia="hi-IN" w:bidi="hi-IN"/>
    </w:rPr>
  </w:style>
  <w:style w:type="paragraph" w:customStyle="1" w:styleId="af7">
    <w:name w:val="Προμορφοποιημένο κείμενο"/>
    <w:basedOn w:val="a"/>
    <w:rsid w:val="002E6658"/>
  </w:style>
  <w:style w:type="paragraph" w:styleId="af8">
    <w:name w:val="Body Text Indent"/>
    <w:basedOn w:val="a"/>
    <w:rsid w:val="002E6658"/>
    <w:pPr>
      <w:ind w:firstLine="1134"/>
    </w:pPr>
    <w:rPr>
      <w:rFonts w:ascii="Arial" w:hAnsi="Arial" w:cs="Arial"/>
    </w:rPr>
  </w:style>
  <w:style w:type="paragraph" w:customStyle="1" w:styleId="normalwithoutspacing">
    <w:name w:val="normal_without_spacing"/>
    <w:basedOn w:val="a"/>
    <w:rsid w:val="002E6658"/>
    <w:pPr>
      <w:spacing w:after="60"/>
    </w:pPr>
    <w:rPr>
      <w:lang w:val="el-GR"/>
    </w:rPr>
  </w:style>
  <w:style w:type="paragraph" w:customStyle="1" w:styleId="foothanging">
    <w:name w:val="foot_hanging"/>
    <w:basedOn w:val="af5"/>
    <w:rsid w:val="002E6658"/>
    <w:pPr>
      <w:ind w:left="426" w:hanging="426"/>
    </w:pPr>
    <w:rPr>
      <w:szCs w:val="18"/>
    </w:rPr>
  </w:style>
  <w:style w:type="paragraph" w:customStyle="1" w:styleId="-HTML2">
    <w:name w:val="Προ-διαμορφωμένο HTML2"/>
    <w:basedOn w:val="a"/>
    <w:rsid w:val="002E6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2E6658"/>
    <w:pPr>
      <w:suppressAutoHyphens/>
      <w:spacing w:line="276" w:lineRule="auto"/>
    </w:pPr>
    <w:rPr>
      <w:rFonts w:ascii="Arial" w:eastAsia="Arial" w:hAnsi="Arial" w:cs="Arial"/>
      <w:color w:val="000000"/>
      <w:sz w:val="22"/>
      <w:szCs w:val="22"/>
      <w:lang w:eastAsia="ar-SA"/>
    </w:rPr>
  </w:style>
  <w:style w:type="paragraph" w:customStyle="1" w:styleId="310">
    <w:name w:val="Σώμα κείμενου με εσοχή 31"/>
    <w:basedOn w:val="a"/>
    <w:rsid w:val="002E6658"/>
    <w:pPr>
      <w:suppressAutoHyphens w:val="0"/>
      <w:spacing w:line="312" w:lineRule="auto"/>
      <w:ind w:left="283"/>
    </w:pPr>
    <w:rPr>
      <w:rFonts w:cs="Times New Roman"/>
      <w:sz w:val="16"/>
      <w:szCs w:val="16"/>
    </w:rPr>
  </w:style>
  <w:style w:type="paragraph" w:customStyle="1" w:styleId="19">
    <w:name w:val="Χωρίς διάστιχο1"/>
    <w:rsid w:val="002E6658"/>
    <w:pPr>
      <w:suppressAutoHyphens/>
      <w:jc w:val="both"/>
    </w:pPr>
    <w:rPr>
      <w:rFonts w:ascii="Calibri" w:hAnsi="Calibri" w:cs="Calibri"/>
      <w:sz w:val="22"/>
      <w:szCs w:val="24"/>
      <w:lang w:val="en-GB" w:eastAsia="ar-SA"/>
    </w:rPr>
  </w:style>
  <w:style w:type="paragraph" w:customStyle="1" w:styleId="af9">
    <w:name w:val="Περιεχόμενα πίνακα"/>
    <w:basedOn w:val="a"/>
    <w:rsid w:val="002E6658"/>
    <w:pPr>
      <w:suppressLineNumbers/>
    </w:pPr>
  </w:style>
  <w:style w:type="paragraph" w:customStyle="1" w:styleId="afa">
    <w:name w:val="Επικεφαλίδα πίνακα"/>
    <w:basedOn w:val="af9"/>
    <w:rsid w:val="002E6658"/>
    <w:pPr>
      <w:jc w:val="center"/>
    </w:pPr>
    <w:rPr>
      <w:b/>
      <w:bCs/>
    </w:rPr>
  </w:style>
  <w:style w:type="paragraph" w:customStyle="1" w:styleId="footers">
    <w:name w:val="footers"/>
    <w:basedOn w:val="foothanging"/>
    <w:rsid w:val="002E6658"/>
  </w:style>
  <w:style w:type="paragraph" w:customStyle="1" w:styleId="Standard">
    <w:name w:val="Standard"/>
    <w:rsid w:val="002E6658"/>
    <w:pPr>
      <w:widowControl w:val="0"/>
      <w:suppressAutoHyphens/>
      <w:textAlignment w:val="baseline"/>
    </w:pPr>
    <w:rPr>
      <w:rFonts w:eastAsia="SimSun" w:cs="Lucida Sans"/>
      <w:kern w:val="1"/>
      <w:sz w:val="24"/>
      <w:szCs w:val="24"/>
      <w:lang w:eastAsia="hi-IN" w:bidi="hi-IN"/>
    </w:rPr>
  </w:style>
  <w:style w:type="paragraph" w:customStyle="1" w:styleId="Textbody">
    <w:name w:val="Text body"/>
    <w:basedOn w:val="Standard"/>
    <w:rsid w:val="002E6658"/>
    <w:pPr>
      <w:spacing w:after="120"/>
    </w:pPr>
  </w:style>
  <w:style w:type="paragraph" w:customStyle="1" w:styleId="Footnote">
    <w:name w:val="Footnote"/>
    <w:basedOn w:val="Standard"/>
    <w:rsid w:val="002E6658"/>
    <w:pPr>
      <w:suppressLineNumbers/>
      <w:ind w:left="283" w:hanging="283"/>
    </w:pPr>
    <w:rPr>
      <w:sz w:val="20"/>
      <w:szCs w:val="20"/>
    </w:rPr>
  </w:style>
  <w:style w:type="paragraph" w:customStyle="1" w:styleId="311">
    <w:name w:val="Σώμα κείμενου 31"/>
    <w:basedOn w:val="a"/>
    <w:rsid w:val="002E6658"/>
    <w:rPr>
      <w:sz w:val="16"/>
      <w:szCs w:val="16"/>
    </w:rPr>
  </w:style>
  <w:style w:type="paragraph" w:customStyle="1" w:styleId="fooot">
    <w:name w:val="fooot"/>
    <w:basedOn w:val="footers"/>
    <w:rsid w:val="002E6658"/>
  </w:style>
  <w:style w:type="paragraph" w:customStyle="1" w:styleId="1a">
    <w:name w:val="Κείμενο πλαισίου1"/>
    <w:basedOn w:val="a"/>
    <w:rsid w:val="002E6658"/>
    <w:pPr>
      <w:spacing w:after="0"/>
    </w:pPr>
    <w:rPr>
      <w:rFonts w:ascii="Tahoma" w:hAnsi="Tahoma" w:cs="Tahoma"/>
      <w:sz w:val="16"/>
      <w:szCs w:val="16"/>
    </w:rPr>
  </w:style>
  <w:style w:type="paragraph" w:customStyle="1" w:styleId="1b">
    <w:name w:val="Κείμενο σχολίου1"/>
    <w:basedOn w:val="a"/>
    <w:rsid w:val="002E6658"/>
    <w:rPr>
      <w:sz w:val="20"/>
      <w:szCs w:val="20"/>
    </w:rPr>
  </w:style>
  <w:style w:type="paragraph" w:customStyle="1" w:styleId="1c">
    <w:name w:val="Θέμα σχολίου1"/>
    <w:basedOn w:val="1b"/>
    <w:next w:val="1b"/>
    <w:rsid w:val="002E6658"/>
    <w:rPr>
      <w:b/>
      <w:bCs/>
    </w:rPr>
  </w:style>
  <w:style w:type="paragraph" w:customStyle="1" w:styleId="-HTML1">
    <w:name w:val="Προ-διαμορφωμένο HTML1"/>
    <w:basedOn w:val="a"/>
    <w:rsid w:val="002E6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d">
    <w:name w:val="Αναθεώρηση1"/>
    <w:rsid w:val="002E6658"/>
    <w:pPr>
      <w:suppressAutoHyphens/>
    </w:pPr>
    <w:rPr>
      <w:rFonts w:ascii="Calibri" w:hAnsi="Calibri" w:cs="Calibri"/>
      <w:sz w:val="22"/>
      <w:szCs w:val="24"/>
      <w:lang w:val="en-GB" w:eastAsia="ar-SA"/>
    </w:rPr>
  </w:style>
  <w:style w:type="paragraph" w:customStyle="1" w:styleId="210">
    <w:name w:val="Λίστα με κουκκίδες 21"/>
    <w:basedOn w:val="a"/>
    <w:rsid w:val="002E6658"/>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100">
    <w:name w:val="Περιεχόμενα 10"/>
    <w:basedOn w:val="af2"/>
    <w:rsid w:val="002E6658"/>
    <w:pPr>
      <w:tabs>
        <w:tab w:val="right" w:leader="dot" w:pos="7091"/>
      </w:tabs>
      <w:ind w:left="2547"/>
    </w:pPr>
  </w:style>
  <w:style w:type="paragraph" w:customStyle="1" w:styleId="afb">
    <w:name w:val="Οριζόντια γραμμή"/>
    <w:basedOn w:val="a"/>
    <w:next w:val="af0"/>
    <w:rsid w:val="002E6658"/>
    <w:pPr>
      <w:suppressLineNumbers/>
      <w:spacing w:after="283"/>
    </w:pPr>
    <w:rPr>
      <w:sz w:val="12"/>
      <w:szCs w:val="12"/>
    </w:rPr>
  </w:style>
  <w:style w:type="paragraph" w:customStyle="1" w:styleId="211">
    <w:name w:val="Σώμα κείμενου 21"/>
    <w:basedOn w:val="a"/>
    <w:rsid w:val="002E6658"/>
    <w:pPr>
      <w:overflowPunct w:val="0"/>
      <w:autoSpaceDE w:val="0"/>
      <w:spacing w:after="0"/>
      <w:textAlignment w:val="baseline"/>
    </w:pPr>
    <w:rPr>
      <w:rFonts w:ascii="Arial" w:hAnsi="Arial" w:cs="Arial"/>
      <w:szCs w:val="20"/>
      <w:lang w:val="el-GR"/>
    </w:rPr>
  </w:style>
  <w:style w:type="paragraph" w:customStyle="1" w:styleId="para-1">
    <w:name w:val="para-1"/>
    <w:basedOn w:val="a"/>
    <w:rsid w:val="002E6658"/>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101">
    <w:name w:val="Κατάλογος περιεχομένων 10"/>
    <w:basedOn w:val="af2"/>
    <w:rsid w:val="002E6658"/>
    <w:pPr>
      <w:tabs>
        <w:tab w:val="right" w:leader="dot" w:pos="7091"/>
      </w:tabs>
      <w:ind w:left="2547"/>
    </w:pPr>
  </w:style>
  <w:style w:type="paragraph" w:styleId="afc">
    <w:name w:val="Balloon Text"/>
    <w:basedOn w:val="a"/>
    <w:link w:val="Char10"/>
    <w:uiPriority w:val="99"/>
    <w:semiHidden/>
    <w:unhideWhenUsed/>
    <w:rsid w:val="009E5776"/>
    <w:pPr>
      <w:spacing w:after="0"/>
    </w:pPr>
    <w:rPr>
      <w:rFonts w:ascii="Segoe UI" w:hAnsi="Segoe UI" w:cs="Times New Roman"/>
      <w:sz w:val="18"/>
      <w:szCs w:val="18"/>
    </w:rPr>
  </w:style>
  <w:style w:type="character" w:customStyle="1" w:styleId="Char10">
    <w:name w:val="Κείμενο πλαισίου Char1"/>
    <w:link w:val="afc"/>
    <w:uiPriority w:val="99"/>
    <w:semiHidden/>
    <w:rsid w:val="009E5776"/>
    <w:rPr>
      <w:rFonts w:ascii="Segoe UI" w:hAnsi="Segoe UI" w:cs="Segoe UI"/>
      <w:sz w:val="18"/>
      <w:szCs w:val="18"/>
      <w:lang w:val="en-GB" w:eastAsia="ar-SA"/>
    </w:rPr>
  </w:style>
  <w:style w:type="character" w:styleId="afd">
    <w:name w:val="annotation reference"/>
    <w:uiPriority w:val="99"/>
    <w:unhideWhenUsed/>
    <w:rsid w:val="009E5776"/>
    <w:rPr>
      <w:sz w:val="16"/>
      <w:szCs w:val="16"/>
    </w:rPr>
  </w:style>
  <w:style w:type="paragraph" w:styleId="afe">
    <w:name w:val="annotation text"/>
    <w:basedOn w:val="a"/>
    <w:link w:val="Char11"/>
    <w:uiPriority w:val="99"/>
    <w:unhideWhenUsed/>
    <w:rsid w:val="009E5776"/>
    <w:rPr>
      <w:rFonts w:cs="Times New Roman"/>
      <w:sz w:val="20"/>
      <w:szCs w:val="20"/>
    </w:rPr>
  </w:style>
  <w:style w:type="character" w:customStyle="1" w:styleId="Char11">
    <w:name w:val="Κείμενο σχολίου Char1"/>
    <w:link w:val="afe"/>
    <w:uiPriority w:val="99"/>
    <w:rsid w:val="009E5776"/>
    <w:rPr>
      <w:rFonts w:ascii="Calibri" w:hAnsi="Calibri" w:cs="Calibri"/>
      <w:lang w:val="en-GB" w:eastAsia="ar-SA"/>
    </w:rPr>
  </w:style>
  <w:style w:type="paragraph" w:styleId="aff">
    <w:name w:val="annotation subject"/>
    <w:basedOn w:val="afe"/>
    <w:next w:val="afe"/>
    <w:link w:val="Char12"/>
    <w:uiPriority w:val="99"/>
    <w:semiHidden/>
    <w:unhideWhenUsed/>
    <w:rsid w:val="009E5776"/>
    <w:rPr>
      <w:b/>
      <w:bCs/>
    </w:rPr>
  </w:style>
  <w:style w:type="character" w:customStyle="1" w:styleId="Char12">
    <w:name w:val="Θέμα σχολίου Char1"/>
    <w:link w:val="aff"/>
    <w:uiPriority w:val="99"/>
    <w:semiHidden/>
    <w:rsid w:val="009E5776"/>
    <w:rPr>
      <w:rFonts w:ascii="Calibri" w:hAnsi="Calibri" w:cs="Calibri"/>
      <w:b/>
      <w:bCs/>
      <w:lang w:val="en-GB" w:eastAsia="ar-SA"/>
    </w:rPr>
  </w:style>
  <w:style w:type="paragraph" w:styleId="aff0">
    <w:name w:val="Revision"/>
    <w:hidden/>
    <w:uiPriority w:val="99"/>
    <w:semiHidden/>
    <w:rsid w:val="000F3FCE"/>
    <w:rPr>
      <w:rFonts w:ascii="Calibri" w:hAnsi="Calibri" w:cs="Calibri"/>
      <w:sz w:val="22"/>
      <w:szCs w:val="24"/>
      <w:lang w:val="en-GB" w:eastAsia="ar-SA"/>
    </w:rPr>
  </w:style>
  <w:style w:type="character" w:customStyle="1" w:styleId="-HTMLChar1">
    <w:name w:val="Προ-διαμορφωμένο HTML Char1"/>
    <w:uiPriority w:val="99"/>
    <w:semiHidden/>
    <w:rsid w:val="0037683F"/>
    <w:rPr>
      <w:rFonts w:ascii="Courier New" w:hAnsi="Courier New" w:cs="Courier New"/>
      <w:lang w:val="en-GB" w:eastAsia="ar-SA"/>
    </w:rPr>
  </w:style>
  <w:style w:type="paragraph" w:styleId="aff1">
    <w:name w:val="List Paragraph"/>
    <w:basedOn w:val="a"/>
    <w:uiPriority w:val="34"/>
    <w:qFormat/>
    <w:rsid w:val="00292883"/>
    <w:pPr>
      <w:suppressAutoHyphens w:val="0"/>
      <w:spacing w:after="0"/>
      <w:ind w:left="720"/>
      <w:contextualSpacing/>
      <w:jc w:val="left"/>
    </w:pPr>
    <w:rPr>
      <w:rFonts w:ascii="CG Times" w:hAnsi="CG Times" w:cs="Times New Roman"/>
      <w:sz w:val="20"/>
      <w:szCs w:val="20"/>
      <w:lang w:val="en-US" w:eastAsia="el-GR"/>
    </w:rPr>
  </w:style>
  <w:style w:type="character" w:customStyle="1" w:styleId="UnresolvedMention">
    <w:name w:val="Unresolved Mention"/>
    <w:uiPriority w:val="99"/>
    <w:semiHidden/>
    <w:unhideWhenUsed/>
    <w:rsid w:val="0049092A"/>
    <w:rPr>
      <w:color w:val="605E5C"/>
      <w:shd w:val="clear" w:color="auto" w:fill="E1DFDD"/>
    </w:rPr>
  </w:style>
  <w:style w:type="character" w:customStyle="1" w:styleId="aff2">
    <w:name w:val="Σώμα κειμένου + Έντονη γραφή"/>
    <w:rsid w:val="008035C8"/>
    <w:rPr>
      <w:b/>
      <w:bCs/>
      <w:sz w:val="22"/>
      <w:szCs w:val="22"/>
      <w:lang w:bidi="ar-SA"/>
    </w:rPr>
  </w:style>
  <w:style w:type="character" w:customStyle="1" w:styleId="grey">
    <w:name w:val="grey"/>
    <w:basedOn w:val="a0"/>
    <w:rsid w:val="00260B88"/>
  </w:style>
  <w:style w:type="character" w:customStyle="1" w:styleId="grey2">
    <w:name w:val="grey2"/>
    <w:basedOn w:val="a0"/>
    <w:rsid w:val="00260B88"/>
  </w:style>
  <w:style w:type="paragraph" w:customStyle="1" w:styleId="212">
    <w:name w:val="Σώμα κείμενου με εσοχή 21"/>
    <w:basedOn w:val="a"/>
    <w:rsid w:val="00260B88"/>
    <w:pPr>
      <w:spacing w:after="0" w:line="240" w:lineRule="atLeast"/>
      <w:ind w:left="4253"/>
    </w:pPr>
    <w:rPr>
      <w:rFonts w:ascii="Times New Roman" w:hAnsi="Times New Roman" w:cs="Times New Roman"/>
      <w:b/>
      <w:szCs w:val="20"/>
      <w:lang w:val="el-GR"/>
    </w:rPr>
  </w:style>
  <w:style w:type="paragraph" w:styleId="2a">
    <w:name w:val="Body Text Indent 2"/>
    <w:basedOn w:val="a"/>
    <w:link w:val="2Char0"/>
    <w:unhideWhenUsed/>
    <w:rsid w:val="00260B88"/>
    <w:pPr>
      <w:suppressAutoHyphens w:val="0"/>
      <w:spacing w:line="480" w:lineRule="auto"/>
      <w:ind w:left="283"/>
      <w:jc w:val="left"/>
    </w:pPr>
    <w:rPr>
      <w:rFonts w:cs="Times New Roman"/>
      <w:szCs w:val="22"/>
      <w:lang w:val="el-GR" w:eastAsia="el-GR"/>
    </w:rPr>
  </w:style>
  <w:style w:type="character" w:customStyle="1" w:styleId="2Char0">
    <w:name w:val="Σώμα κείμενου με εσοχή 2 Char"/>
    <w:basedOn w:val="a0"/>
    <w:link w:val="2a"/>
    <w:rsid w:val="00260B88"/>
    <w:rPr>
      <w:rFonts w:ascii="Calibri" w:hAnsi="Calibri"/>
      <w:sz w:val="22"/>
      <w:szCs w:val="22"/>
    </w:rPr>
  </w:style>
  <w:style w:type="character" w:customStyle="1" w:styleId="grey1">
    <w:name w:val="grey1"/>
    <w:basedOn w:val="a0"/>
    <w:rsid w:val="00260B88"/>
  </w:style>
  <w:style w:type="paragraph" w:customStyle="1" w:styleId="Pa6">
    <w:name w:val="Pa6"/>
    <w:basedOn w:val="Default"/>
    <w:next w:val="Default"/>
    <w:rsid w:val="00260B88"/>
    <w:pPr>
      <w:widowControl/>
      <w:suppressAutoHyphens w:val="0"/>
      <w:autoSpaceDE w:val="0"/>
      <w:autoSpaceDN w:val="0"/>
      <w:adjustRightInd w:val="0"/>
      <w:spacing w:line="201" w:lineRule="atLeast"/>
    </w:pPr>
    <w:rPr>
      <w:rFonts w:ascii="PF DinDisplay Pro" w:eastAsia="Times New Roman" w:hAnsi="PF DinDisplay Pro" w:cs="Times New Roman"/>
      <w:color w:val="auto"/>
      <w:lang w:eastAsia="el-GR" w:bidi="ar-SA"/>
    </w:rPr>
  </w:style>
  <w:style w:type="character" w:customStyle="1" w:styleId="a-list-item">
    <w:name w:val="a-list-item"/>
    <w:basedOn w:val="a0"/>
    <w:rsid w:val="00260B88"/>
  </w:style>
  <w:style w:type="character" w:customStyle="1" w:styleId="A15">
    <w:name w:val="A15"/>
    <w:rsid w:val="00260B88"/>
    <w:rPr>
      <w:rFonts w:cs="PF Din Text"/>
      <w:b/>
      <w:bCs/>
      <w:color w:val="000000"/>
      <w:sz w:val="11"/>
      <w:szCs w:val="11"/>
    </w:rPr>
  </w:style>
  <w:style w:type="character" w:customStyle="1" w:styleId="60">
    <w:name w:val="Σώμα κειμένου (6)_"/>
    <w:basedOn w:val="a0"/>
    <w:link w:val="61"/>
    <w:rsid w:val="00260B88"/>
    <w:rPr>
      <w:rFonts w:eastAsia="Calibri" w:cs="Calibri"/>
      <w:shd w:val="clear" w:color="auto" w:fill="FFFFFF"/>
    </w:rPr>
  </w:style>
  <w:style w:type="paragraph" w:customStyle="1" w:styleId="61">
    <w:name w:val="Σώμα κειμένου (6)"/>
    <w:basedOn w:val="a"/>
    <w:link w:val="60"/>
    <w:rsid w:val="00260B88"/>
    <w:pPr>
      <w:shd w:val="clear" w:color="auto" w:fill="FFFFFF"/>
      <w:suppressAutoHyphens w:val="0"/>
      <w:spacing w:before="1980" w:after="1080" w:line="293" w:lineRule="exact"/>
      <w:ind w:hanging="1440"/>
      <w:jc w:val="left"/>
    </w:pPr>
    <w:rPr>
      <w:rFonts w:ascii="Times New Roman" w:eastAsia="Calibri" w:hAnsi="Times New Roman"/>
      <w:sz w:val="20"/>
      <w:szCs w:val="20"/>
      <w:lang w:val="el-GR" w:eastAsia="el-GR"/>
    </w:rPr>
  </w:style>
  <w:style w:type="character" w:customStyle="1" w:styleId="62">
    <w:name w:val="Σώμα κειμένου (6) + Χωρίς έντονη γραφή"/>
    <w:basedOn w:val="60"/>
    <w:rsid w:val="00260B88"/>
    <w:rPr>
      <w:b/>
      <w:bCs/>
      <w:i w:val="0"/>
      <w:iCs w:val="0"/>
      <w:smallCaps w:val="0"/>
      <w:strike w:val="0"/>
      <w:spacing w:val="0"/>
    </w:rPr>
  </w:style>
  <w:style w:type="character" w:customStyle="1" w:styleId="d-blocktext-bg">
    <w:name w:val="d-block text-bg"/>
    <w:basedOn w:val="a0"/>
    <w:rsid w:val="00260B88"/>
  </w:style>
  <w:style w:type="paragraph" w:customStyle="1" w:styleId="TableParagraph">
    <w:name w:val="Table Paragraph"/>
    <w:basedOn w:val="a"/>
    <w:rsid w:val="00260B88"/>
    <w:pPr>
      <w:widowControl w:val="0"/>
      <w:suppressAutoHyphens w:val="0"/>
      <w:autoSpaceDE w:val="0"/>
      <w:autoSpaceDN w:val="0"/>
      <w:adjustRightInd w:val="0"/>
      <w:spacing w:after="0"/>
      <w:jc w:val="center"/>
    </w:pPr>
    <w:rPr>
      <w:sz w:val="24"/>
      <w:lang w:val="el-GR" w:eastAsia="el-GR"/>
    </w:rPr>
  </w:style>
  <w:style w:type="character" w:customStyle="1" w:styleId="FontStyle278">
    <w:name w:val="Font Style278"/>
    <w:basedOn w:val="a0"/>
    <w:rsid w:val="00E233AA"/>
    <w:rPr>
      <w:rFonts w:ascii="Arial" w:hAnsi="Arial" w:cs="Arial"/>
      <w:b/>
      <w:bCs/>
      <w:sz w:val="18"/>
      <w:szCs w:val="18"/>
    </w:rPr>
  </w:style>
  <w:style w:type="character" w:customStyle="1" w:styleId="FontStyle277">
    <w:name w:val="Font Style277"/>
    <w:basedOn w:val="a0"/>
    <w:rsid w:val="00E233AA"/>
    <w:rPr>
      <w:rFonts w:ascii="Arial" w:hAnsi="Arial" w:cs="Arial"/>
      <w:sz w:val="18"/>
      <w:szCs w:val="18"/>
    </w:rPr>
  </w:style>
  <w:style w:type="paragraph" w:customStyle="1" w:styleId="Style20">
    <w:name w:val="Style20"/>
    <w:basedOn w:val="a"/>
    <w:rsid w:val="00E233AA"/>
    <w:pPr>
      <w:widowControl w:val="0"/>
      <w:suppressAutoHyphens w:val="0"/>
      <w:autoSpaceDE w:val="0"/>
      <w:autoSpaceDN w:val="0"/>
      <w:adjustRightInd w:val="0"/>
      <w:spacing w:after="0" w:line="298" w:lineRule="exact"/>
    </w:pPr>
    <w:rPr>
      <w:rFonts w:ascii="Arial" w:hAnsi="Arial" w:cs="Times New Roman"/>
      <w:sz w:val="20"/>
      <w:lang w:val="el-GR" w:eastAsia="el-GR"/>
    </w:rPr>
  </w:style>
  <w:style w:type="paragraph" w:customStyle="1" w:styleId="Style65">
    <w:name w:val="Style65"/>
    <w:basedOn w:val="a"/>
    <w:rsid w:val="00E233AA"/>
    <w:pPr>
      <w:widowControl w:val="0"/>
      <w:suppressAutoHyphens w:val="0"/>
      <w:autoSpaceDE w:val="0"/>
      <w:autoSpaceDN w:val="0"/>
      <w:adjustRightInd w:val="0"/>
      <w:spacing w:after="0"/>
      <w:jc w:val="left"/>
    </w:pPr>
    <w:rPr>
      <w:rFonts w:ascii="Arial" w:hAnsi="Arial" w:cs="Times New Roman"/>
      <w:sz w:val="20"/>
      <w:lang w:val="el-GR" w:eastAsia="el-GR"/>
    </w:rPr>
  </w:style>
  <w:style w:type="paragraph" w:customStyle="1" w:styleId="Style72">
    <w:name w:val="Style72"/>
    <w:basedOn w:val="a"/>
    <w:rsid w:val="00E233AA"/>
    <w:pPr>
      <w:widowControl w:val="0"/>
      <w:suppressAutoHyphens w:val="0"/>
      <w:autoSpaceDE w:val="0"/>
      <w:autoSpaceDN w:val="0"/>
      <w:adjustRightInd w:val="0"/>
      <w:spacing w:after="0"/>
      <w:jc w:val="left"/>
    </w:pPr>
    <w:rPr>
      <w:rFonts w:ascii="Arial" w:hAnsi="Arial" w:cs="Times New Roman"/>
      <w:sz w:val="20"/>
      <w:lang w:val="el-GR" w:eastAsia="el-GR"/>
    </w:rPr>
  </w:style>
  <w:style w:type="table" w:styleId="aff3">
    <w:name w:val="Table Grid"/>
    <w:basedOn w:val="a1"/>
    <w:rsid w:val="00D437FE"/>
    <w:rPr>
      <w:rFonts w:ascii="Calibri" w:hAnsi="Calibri"/>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63347384">
      <w:bodyDiv w:val="1"/>
      <w:marLeft w:val="0"/>
      <w:marRight w:val="0"/>
      <w:marTop w:val="0"/>
      <w:marBottom w:val="0"/>
      <w:divBdr>
        <w:top w:val="none" w:sz="0" w:space="0" w:color="auto"/>
        <w:left w:val="none" w:sz="0" w:space="0" w:color="auto"/>
        <w:bottom w:val="none" w:sz="0" w:space="0" w:color="auto"/>
        <w:right w:val="none" w:sz="0" w:space="0" w:color="auto"/>
      </w:divBdr>
    </w:div>
    <w:div w:id="286932942">
      <w:bodyDiv w:val="1"/>
      <w:marLeft w:val="0"/>
      <w:marRight w:val="0"/>
      <w:marTop w:val="0"/>
      <w:marBottom w:val="0"/>
      <w:divBdr>
        <w:top w:val="none" w:sz="0" w:space="0" w:color="auto"/>
        <w:left w:val="none" w:sz="0" w:space="0" w:color="auto"/>
        <w:bottom w:val="none" w:sz="0" w:space="0" w:color="auto"/>
        <w:right w:val="none" w:sz="0" w:space="0" w:color="auto"/>
      </w:divBdr>
    </w:div>
    <w:div w:id="316032019">
      <w:bodyDiv w:val="1"/>
      <w:marLeft w:val="0"/>
      <w:marRight w:val="0"/>
      <w:marTop w:val="0"/>
      <w:marBottom w:val="0"/>
      <w:divBdr>
        <w:top w:val="none" w:sz="0" w:space="0" w:color="auto"/>
        <w:left w:val="none" w:sz="0" w:space="0" w:color="auto"/>
        <w:bottom w:val="none" w:sz="0" w:space="0" w:color="auto"/>
        <w:right w:val="none" w:sz="0" w:space="0" w:color="auto"/>
      </w:divBdr>
    </w:div>
    <w:div w:id="327095420">
      <w:bodyDiv w:val="1"/>
      <w:marLeft w:val="0"/>
      <w:marRight w:val="0"/>
      <w:marTop w:val="0"/>
      <w:marBottom w:val="0"/>
      <w:divBdr>
        <w:top w:val="none" w:sz="0" w:space="0" w:color="auto"/>
        <w:left w:val="none" w:sz="0" w:space="0" w:color="auto"/>
        <w:bottom w:val="none" w:sz="0" w:space="0" w:color="auto"/>
        <w:right w:val="none" w:sz="0" w:space="0" w:color="auto"/>
      </w:divBdr>
    </w:div>
    <w:div w:id="425541861">
      <w:bodyDiv w:val="1"/>
      <w:marLeft w:val="0"/>
      <w:marRight w:val="0"/>
      <w:marTop w:val="0"/>
      <w:marBottom w:val="0"/>
      <w:divBdr>
        <w:top w:val="none" w:sz="0" w:space="0" w:color="auto"/>
        <w:left w:val="none" w:sz="0" w:space="0" w:color="auto"/>
        <w:bottom w:val="none" w:sz="0" w:space="0" w:color="auto"/>
        <w:right w:val="none" w:sz="0" w:space="0" w:color="auto"/>
      </w:divBdr>
    </w:div>
    <w:div w:id="549072808">
      <w:bodyDiv w:val="1"/>
      <w:marLeft w:val="0"/>
      <w:marRight w:val="0"/>
      <w:marTop w:val="0"/>
      <w:marBottom w:val="0"/>
      <w:divBdr>
        <w:top w:val="none" w:sz="0" w:space="0" w:color="auto"/>
        <w:left w:val="none" w:sz="0" w:space="0" w:color="auto"/>
        <w:bottom w:val="none" w:sz="0" w:space="0" w:color="auto"/>
        <w:right w:val="none" w:sz="0" w:space="0" w:color="auto"/>
      </w:divBdr>
    </w:div>
    <w:div w:id="757410428">
      <w:bodyDiv w:val="1"/>
      <w:marLeft w:val="0"/>
      <w:marRight w:val="0"/>
      <w:marTop w:val="0"/>
      <w:marBottom w:val="0"/>
      <w:divBdr>
        <w:top w:val="none" w:sz="0" w:space="0" w:color="auto"/>
        <w:left w:val="none" w:sz="0" w:space="0" w:color="auto"/>
        <w:bottom w:val="none" w:sz="0" w:space="0" w:color="auto"/>
        <w:right w:val="none" w:sz="0" w:space="0" w:color="auto"/>
      </w:divBdr>
    </w:div>
    <w:div w:id="884944521">
      <w:bodyDiv w:val="1"/>
      <w:marLeft w:val="0"/>
      <w:marRight w:val="0"/>
      <w:marTop w:val="0"/>
      <w:marBottom w:val="0"/>
      <w:divBdr>
        <w:top w:val="none" w:sz="0" w:space="0" w:color="auto"/>
        <w:left w:val="none" w:sz="0" w:space="0" w:color="auto"/>
        <w:bottom w:val="none" w:sz="0" w:space="0" w:color="auto"/>
        <w:right w:val="none" w:sz="0" w:space="0" w:color="auto"/>
      </w:divBdr>
    </w:div>
    <w:div w:id="887687736">
      <w:bodyDiv w:val="1"/>
      <w:marLeft w:val="0"/>
      <w:marRight w:val="0"/>
      <w:marTop w:val="0"/>
      <w:marBottom w:val="0"/>
      <w:divBdr>
        <w:top w:val="none" w:sz="0" w:space="0" w:color="auto"/>
        <w:left w:val="none" w:sz="0" w:space="0" w:color="auto"/>
        <w:bottom w:val="none" w:sz="0" w:space="0" w:color="auto"/>
        <w:right w:val="none" w:sz="0" w:space="0" w:color="auto"/>
      </w:divBdr>
    </w:div>
    <w:div w:id="944918776">
      <w:bodyDiv w:val="1"/>
      <w:marLeft w:val="0"/>
      <w:marRight w:val="0"/>
      <w:marTop w:val="0"/>
      <w:marBottom w:val="0"/>
      <w:divBdr>
        <w:top w:val="none" w:sz="0" w:space="0" w:color="auto"/>
        <w:left w:val="none" w:sz="0" w:space="0" w:color="auto"/>
        <w:bottom w:val="none" w:sz="0" w:space="0" w:color="auto"/>
        <w:right w:val="none" w:sz="0" w:space="0" w:color="auto"/>
      </w:divBdr>
      <w:divsChild>
        <w:div w:id="1209806282">
          <w:marLeft w:val="0"/>
          <w:marRight w:val="0"/>
          <w:marTop w:val="0"/>
          <w:marBottom w:val="0"/>
          <w:divBdr>
            <w:top w:val="none" w:sz="0" w:space="0" w:color="auto"/>
            <w:left w:val="none" w:sz="0" w:space="0" w:color="auto"/>
            <w:bottom w:val="none" w:sz="0" w:space="0" w:color="auto"/>
            <w:right w:val="none" w:sz="0" w:space="0" w:color="auto"/>
          </w:divBdr>
        </w:div>
        <w:div w:id="1232235733">
          <w:marLeft w:val="0"/>
          <w:marRight w:val="0"/>
          <w:marTop w:val="0"/>
          <w:marBottom w:val="0"/>
          <w:divBdr>
            <w:top w:val="none" w:sz="0" w:space="0" w:color="auto"/>
            <w:left w:val="none" w:sz="0" w:space="0" w:color="auto"/>
            <w:bottom w:val="none" w:sz="0" w:space="0" w:color="auto"/>
            <w:right w:val="none" w:sz="0" w:space="0" w:color="auto"/>
          </w:divBdr>
        </w:div>
      </w:divsChild>
    </w:div>
    <w:div w:id="976032904">
      <w:bodyDiv w:val="1"/>
      <w:marLeft w:val="0"/>
      <w:marRight w:val="0"/>
      <w:marTop w:val="0"/>
      <w:marBottom w:val="0"/>
      <w:divBdr>
        <w:top w:val="none" w:sz="0" w:space="0" w:color="auto"/>
        <w:left w:val="none" w:sz="0" w:space="0" w:color="auto"/>
        <w:bottom w:val="none" w:sz="0" w:space="0" w:color="auto"/>
        <w:right w:val="none" w:sz="0" w:space="0" w:color="auto"/>
      </w:divBdr>
    </w:div>
    <w:div w:id="983855640">
      <w:bodyDiv w:val="1"/>
      <w:marLeft w:val="0"/>
      <w:marRight w:val="0"/>
      <w:marTop w:val="0"/>
      <w:marBottom w:val="0"/>
      <w:divBdr>
        <w:top w:val="none" w:sz="0" w:space="0" w:color="auto"/>
        <w:left w:val="none" w:sz="0" w:space="0" w:color="auto"/>
        <w:bottom w:val="none" w:sz="0" w:space="0" w:color="auto"/>
        <w:right w:val="none" w:sz="0" w:space="0" w:color="auto"/>
      </w:divBdr>
    </w:div>
    <w:div w:id="997196989">
      <w:bodyDiv w:val="1"/>
      <w:marLeft w:val="0"/>
      <w:marRight w:val="0"/>
      <w:marTop w:val="0"/>
      <w:marBottom w:val="0"/>
      <w:divBdr>
        <w:top w:val="none" w:sz="0" w:space="0" w:color="auto"/>
        <w:left w:val="none" w:sz="0" w:space="0" w:color="auto"/>
        <w:bottom w:val="none" w:sz="0" w:space="0" w:color="auto"/>
        <w:right w:val="none" w:sz="0" w:space="0" w:color="auto"/>
      </w:divBdr>
    </w:div>
    <w:div w:id="1054309602">
      <w:bodyDiv w:val="1"/>
      <w:marLeft w:val="0"/>
      <w:marRight w:val="0"/>
      <w:marTop w:val="0"/>
      <w:marBottom w:val="0"/>
      <w:divBdr>
        <w:top w:val="none" w:sz="0" w:space="0" w:color="auto"/>
        <w:left w:val="none" w:sz="0" w:space="0" w:color="auto"/>
        <w:bottom w:val="none" w:sz="0" w:space="0" w:color="auto"/>
        <w:right w:val="none" w:sz="0" w:space="0" w:color="auto"/>
      </w:divBdr>
    </w:div>
    <w:div w:id="1107043344">
      <w:bodyDiv w:val="1"/>
      <w:marLeft w:val="0"/>
      <w:marRight w:val="0"/>
      <w:marTop w:val="0"/>
      <w:marBottom w:val="0"/>
      <w:divBdr>
        <w:top w:val="none" w:sz="0" w:space="0" w:color="auto"/>
        <w:left w:val="none" w:sz="0" w:space="0" w:color="auto"/>
        <w:bottom w:val="none" w:sz="0" w:space="0" w:color="auto"/>
        <w:right w:val="none" w:sz="0" w:space="0" w:color="auto"/>
      </w:divBdr>
    </w:div>
    <w:div w:id="1235511913">
      <w:bodyDiv w:val="1"/>
      <w:marLeft w:val="0"/>
      <w:marRight w:val="0"/>
      <w:marTop w:val="0"/>
      <w:marBottom w:val="0"/>
      <w:divBdr>
        <w:top w:val="none" w:sz="0" w:space="0" w:color="auto"/>
        <w:left w:val="none" w:sz="0" w:space="0" w:color="auto"/>
        <w:bottom w:val="none" w:sz="0" w:space="0" w:color="auto"/>
        <w:right w:val="none" w:sz="0" w:space="0" w:color="auto"/>
      </w:divBdr>
    </w:div>
    <w:div w:id="1387947918">
      <w:bodyDiv w:val="1"/>
      <w:marLeft w:val="0"/>
      <w:marRight w:val="0"/>
      <w:marTop w:val="0"/>
      <w:marBottom w:val="0"/>
      <w:divBdr>
        <w:top w:val="none" w:sz="0" w:space="0" w:color="auto"/>
        <w:left w:val="none" w:sz="0" w:space="0" w:color="auto"/>
        <w:bottom w:val="none" w:sz="0" w:space="0" w:color="auto"/>
        <w:right w:val="none" w:sz="0" w:space="0" w:color="auto"/>
      </w:divBdr>
    </w:div>
    <w:div w:id="1552502218">
      <w:bodyDiv w:val="1"/>
      <w:marLeft w:val="0"/>
      <w:marRight w:val="0"/>
      <w:marTop w:val="0"/>
      <w:marBottom w:val="0"/>
      <w:divBdr>
        <w:top w:val="none" w:sz="0" w:space="0" w:color="auto"/>
        <w:left w:val="none" w:sz="0" w:space="0" w:color="auto"/>
        <w:bottom w:val="none" w:sz="0" w:space="0" w:color="auto"/>
        <w:right w:val="none" w:sz="0" w:space="0" w:color="auto"/>
      </w:divBdr>
    </w:div>
    <w:div w:id="1641962003">
      <w:bodyDiv w:val="1"/>
      <w:marLeft w:val="0"/>
      <w:marRight w:val="0"/>
      <w:marTop w:val="0"/>
      <w:marBottom w:val="0"/>
      <w:divBdr>
        <w:top w:val="none" w:sz="0" w:space="0" w:color="auto"/>
        <w:left w:val="none" w:sz="0" w:space="0" w:color="auto"/>
        <w:bottom w:val="none" w:sz="0" w:space="0" w:color="auto"/>
        <w:right w:val="none" w:sz="0" w:space="0" w:color="auto"/>
      </w:divBdr>
    </w:div>
    <w:div w:id="1716931969">
      <w:bodyDiv w:val="1"/>
      <w:marLeft w:val="0"/>
      <w:marRight w:val="0"/>
      <w:marTop w:val="0"/>
      <w:marBottom w:val="0"/>
      <w:divBdr>
        <w:top w:val="none" w:sz="0" w:space="0" w:color="auto"/>
        <w:left w:val="none" w:sz="0" w:space="0" w:color="auto"/>
        <w:bottom w:val="none" w:sz="0" w:space="0" w:color="auto"/>
        <w:right w:val="none" w:sz="0" w:space="0" w:color="auto"/>
      </w:divBdr>
    </w:div>
    <w:div w:id="1770277023">
      <w:bodyDiv w:val="1"/>
      <w:marLeft w:val="0"/>
      <w:marRight w:val="0"/>
      <w:marTop w:val="0"/>
      <w:marBottom w:val="0"/>
      <w:divBdr>
        <w:top w:val="none" w:sz="0" w:space="0" w:color="auto"/>
        <w:left w:val="none" w:sz="0" w:space="0" w:color="auto"/>
        <w:bottom w:val="none" w:sz="0" w:space="0" w:color="auto"/>
        <w:right w:val="none" w:sz="0" w:space="0" w:color="auto"/>
      </w:divBdr>
    </w:div>
    <w:div w:id="1819951801">
      <w:bodyDiv w:val="1"/>
      <w:marLeft w:val="0"/>
      <w:marRight w:val="0"/>
      <w:marTop w:val="0"/>
      <w:marBottom w:val="0"/>
      <w:divBdr>
        <w:top w:val="none" w:sz="0" w:space="0" w:color="auto"/>
        <w:left w:val="none" w:sz="0" w:space="0" w:color="auto"/>
        <w:bottom w:val="none" w:sz="0" w:space="0" w:color="auto"/>
        <w:right w:val="none" w:sz="0" w:space="0" w:color="auto"/>
      </w:divBdr>
    </w:div>
    <w:div w:id="1993176444">
      <w:bodyDiv w:val="1"/>
      <w:marLeft w:val="0"/>
      <w:marRight w:val="0"/>
      <w:marTop w:val="0"/>
      <w:marBottom w:val="0"/>
      <w:divBdr>
        <w:top w:val="none" w:sz="0" w:space="0" w:color="auto"/>
        <w:left w:val="none" w:sz="0" w:space="0" w:color="auto"/>
        <w:bottom w:val="none" w:sz="0" w:space="0" w:color="auto"/>
        <w:right w:val="none" w:sz="0" w:space="0" w:color="auto"/>
      </w:divBdr>
    </w:div>
    <w:div w:id="2036230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9"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40"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1F4EF-DCC5-4AFA-8967-86DCFEFA0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984</TotalTime>
  <Pages>16</Pages>
  <Words>6349</Words>
  <Characters>36195</Characters>
  <Application>Microsoft Office Word</Application>
  <DocSecurity>0</DocSecurity>
  <Lines>301</Lines>
  <Paragraphs>84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42460</CharactersWithSpaces>
  <SharedDoc>false</SharedDoc>
  <HLinks>
    <vt:vector size="684" baseType="variant">
      <vt:variant>
        <vt:i4>6094939</vt:i4>
      </vt:variant>
      <vt:variant>
        <vt:i4>594</vt:i4>
      </vt:variant>
      <vt:variant>
        <vt:i4>0</vt:i4>
      </vt:variant>
      <vt:variant>
        <vt:i4>5</vt:i4>
      </vt:variant>
      <vt:variant>
        <vt:lpwstr>http://www.promitheus.gov.gr/</vt:lpwstr>
      </vt:variant>
      <vt:variant>
        <vt:lpwstr/>
      </vt:variant>
      <vt:variant>
        <vt:i4>65616</vt:i4>
      </vt:variant>
      <vt:variant>
        <vt:i4>591</vt:i4>
      </vt:variant>
      <vt:variant>
        <vt:i4>0</vt:i4>
      </vt:variant>
      <vt:variant>
        <vt:i4>5</vt:i4>
      </vt:variant>
      <vt:variant>
        <vt:lpwstr>https://espdint.eprocurement.gov.gr/</vt:lpwstr>
      </vt:variant>
      <vt:variant>
        <vt:lpwstr/>
      </vt:variant>
      <vt:variant>
        <vt:i4>6815824</vt:i4>
      </vt:variant>
      <vt:variant>
        <vt:i4>585</vt:i4>
      </vt:variant>
      <vt:variant>
        <vt:i4>0</vt:i4>
      </vt:variant>
      <vt:variant>
        <vt:i4>5</vt:i4>
      </vt:variant>
      <vt:variant>
        <vt:lpwstr>http://www.eaadhsy.gr/n4412/n4412fulltextlinks.html</vt:lpwstr>
      </vt:variant>
      <vt:variant>
        <vt:lpwstr>art105_5</vt:lpwstr>
      </vt:variant>
      <vt:variant>
        <vt:i4>6815824</vt:i4>
      </vt:variant>
      <vt:variant>
        <vt:i4>582</vt:i4>
      </vt:variant>
      <vt:variant>
        <vt:i4>0</vt:i4>
      </vt:variant>
      <vt:variant>
        <vt:i4>5</vt:i4>
      </vt:variant>
      <vt:variant>
        <vt:lpwstr>http://www.eaadhsy.gr/n4412/n4412fulltextlinks.html</vt:lpwstr>
      </vt:variant>
      <vt:variant>
        <vt:lpwstr>art105_5</vt:lpwstr>
      </vt:variant>
      <vt:variant>
        <vt:i4>6815824</vt:i4>
      </vt:variant>
      <vt:variant>
        <vt:i4>579</vt:i4>
      </vt:variant>
      <vt:variant>
        <vt:i4>0</vt:i4>
      </vt:variant>
      <vt:variant>
        <vt:i4>5</vt:i4>
      </vt:variant>
      <vt:variant>
        <vt:lpwstr>http://www.eaadhsy.gr/n4412/n4412fulltextlinks.html</vt:lpwstr>
      </vt:variant>
      <vt:variant>
        <vt:lpwstr>art105_5</vt:lpwstr>
      </vt:variant>
      <vt:variant>
        <vt:i4>6881360</vt:i4>
      </vt:variant>
      <vt:variant>
        <vt:i4>576</vt:i4>
      </vt:variant>
      <vt:variant>
        <vt:i4>0</vt:i4>
      </vt:variant>
      <vt:variant>
        <vt:i4>5</vt:i4>
      </vt:variant>
      <vt:variant>
        <vt:lpwstr>http://www.eaadhsy.gr/n4412/n4412fulltextlinks.html</vt:lpwstr>
      </vt:variant>
      <vt:variant>
        <vt:lpwstr>art105_4</vt:lpwstr>
      </vt:variant>
      <vt:variant>
        <vt:i4>6094972</vt:i4>
      </vt:variant>
      <vt:variant>
        <vt:i4>573</vt:i4>
      </vt:variant>
      <vt:variant>
        <vt:i4>0</vt:i4>
      </vt:variant>
      <vt:variant>
        <vt:i4>5</vt:i4>
      </vt:variant>
      <vt:variant>
        <vt:lpwstr>http://www.eaadhsy.gr/n4412/prosarthmaA_index.html</vt:lpwstr>
      </vt:variant>
      <vt:variant>
        <vt:lpwstr>pararthma_A_X</vt:lpwstr>
      </vt:variant>
      <vt:variant>
        <vt:i4>6029327</vt:i4>
      </vt:variant>
      <vt:variant>
        <vt:i4>570</vt:i4>
      </vt:variant>
      <vt:variant>
        <vt:i4>0</vt:i4>
      </vt:variant>
      <vt:variant>
        <vt:i4>5</vt:i4>
      </vt:variant>
      <vt:variant>
        <vt:lpwstr>http://www.eaadhsy.gr/n4412/n4412fulltextlinks.html</vt:lpwstr>
      </vt:variant>
      <vt:variant>
        <vt:lpwstr>art104</vt:lpwstr>
      </vt:variant>
      <vt:variant>
        <vt:i4>7864382</vt:i4>
      </vt:variant>
      <vt:variant>
        <vt:i4>567</vt:i4>
      </vt:variant>
      <vt:variant>
        <vt:i4>0</vt:i4>
      </vt:variant>
      <vt:variant>
        <vt:i4>5</vt:i4>
      </vt:variant>
      <vt:variant>
        <vt:lpwstr>http://www.eaadhsy.gr/n4412/art79a</vt:lpwstr>
      </vt:variant>
      <vt:variant>
        <vt:lpwstr/>
      </vt:variant>
      <vt:variant>
        <vt:i4>7077975</vt:i4>
      </vt:variant>
      <vt:variant>
        <vt:i4>564</vt:i4>
      </vt:variant>
      <vt:variant>
        <vt:i4>0</vt:i4>
      </vt:variant>
      <vt:variant>
        <vt:i4>5</vt:i4>
      </vt:variant>
      <vt:variant>
        <vt:lpwstr>http://www.eaadhsy.gr/n4412/n4412fulltextlinks.html</vt:lpwstr>
      </vt:variant>
      <vt:variant>
        <vt:lpwstr>art372_4</vt:lpwstr>
      </vt:variant>
      <vt:variant>
        <vt:i4>7077975</vt:i4>
      </vt:variant>
      <vt:variant>
        <vt:i4>561</vt:i4>
      </vt:variant>
      <vt:variant>
        <vt:i4>0</vt:i4>
      </vt:variant>
      <vt:variant>
        <vt:i4>5</vt:i4>
      </vt:variant>
      <vt:variant>
        <vt:lpwstr>http://www.eaadhsy.gr/n4412/n4412fulltextlinks.html</vt:lpwstr>
      </vt:variant>
      <vt:variant>
        <vt:lpwstr>art372_4</vt:lpwstr>
      </vt:variant>
      <vt:variant>
        <vt:i4>7077975</vt:i4>
      </vt:variant>
      <vt:variant>
        <vt:i4>558</vt:i4>
      </vt:variant>
      <vt:variant>
        <vt:i4>0</vt:i4>
      </vt:variant>
      <vt:variant>
        <vt:i4>5</vt:i4>
      </vt:variant>
      <vt:variant>
        <vt:lpwstr>http://www.eaadhsy.gr/n4412/n4412fulltextlinks.html</vt:lpwstr>
      </vt:variant>
      <vt:variant>
        <vt:lpwstr>art372_4</vt:lpwstr>
      </vt:variant>
      <vt:variant>
        <vt:i4>6094939</vt:i4>
      </vt:variant>
      <vt:variant>
        <vt:i4>555</vt:i4>
      </vt:variant>
      <vt:variant>
        <vt:i4>0</vt:i4>
      </vt:variant>
      <vt:variant>
        <vt:i4>5</vt:i4>
      </vt:variant>
      <vt:variant>
        <vt:lpwstr>http://www.promitheus.gov.gr/</vt:lpwstr>
      </vt:variant>
      <vt:variant>
        <vt:lpwstr/>
      </vt:variant>
      <vt:variant>
        <vt:i4>6094939</vt:i4>
      </vt:variant>
      <vt:variant>
        <vt:i4>552</vt:i4>
      </vt:variant>
      <vt:variant>
        <vt:i4>0</vt:i4>
      </vt:variant>
      <vt:variant>
        <vt:i4>5</vt:i4>
      </vt:variant>
      <vt:variant>
        <vt:lpwstr>http://www.promitheus.gov.gr/</vt:lpwstr>
      </vt:variant>
      <vt:variant>
        <vt:lpwstr/>
      </vt:variant>
      <vt:variant>
        <vt:i4>1703951</vt:i4>
      </vt:variant>
      <vt:variant>
        <vt:i4>549</vt:i4>
      </vt:variant>
      <vt:variant>
        <vt:i4>0</vt:i4>
      </vt:variant>
      <vt:variant>
        <vt:i4>5</vt:i4>
      </vt:variant>
      <vt:variant>
        <vt:lpwstr>http://www.hsppa.gr/</vt:lpwstr>
      </vt:variant>
      <vt:variant>
        <vt:lpwstr/>
      </vt:variant>
      <vt:variant>
        <vt:i4>7733370</vt:i4>
      </vt:variant>
      <vt:variant>
        <vt:i4>546</vt:i4>
      </vt:variant>
      <vt:variant>
        <vt:i4>0</vt:i4>
      </vt:variant>
      <vt:variant>
        <vt:i4>5</vt:i4>
      </vt:variant>
      <vt:variant>
        <vt:lpwstr>http://www.eaadhsy.gr/</vt:lpwstr>
      </vt:variant>
      <vt:variant>
        <vt:lpwstr/>
      </vt:variant>
      <vt:variant>
        <vt:i4>1703951</vt:i4>
      </vt:variant>
      <vt:variant>
        <vt:i4>537</vt:i4>
      </vt:variant>
      <vt:variant>
        <vt:i4>0</vt:i4>
      </vt:variant>
      <vt:variant>
        <vt:i4>5</vt:i4>
      </vt:variant>
      <vt:variant>
        <vt:lpwstr>http://www.hsppa.gr/</vt:lpwstr>
      </vt:variant>
      <vt:variant>
        <vt:lpwstr/>
      </vt:variant>
      <vt:variant>
        <vt:i4>7733370</vt:i4>
      </vt:variant>
      <vt:variant>
        <vt:i4>534</vt:i4>
      </vt:variant>
      <vt:variant>
        <vt:i4>0</vt:i4>
      </vt:variant>
      <vt:variant>
        <vt:i4>5</vt:i4>
      </vt:variant>
      <vt:variant>
        <vt:lpwstr>http://www.eaadhsy.gr/</vt:lpwstr>
      </vt:variant>
      <vt:variant>
        <vt:lpwstr/>
      </vt:variant>
      <vt:variant>
        <vt:i4>6815817</vt:i4>
      </vt:variant>
      <vt:variant>
        <vt:i4>531</vt:i4>
      </vt:variant>
      <vt:variant>
        <vt:i4>0</vt:i4>
      </vt:variant>
      <vt:variant>
        <vt:i4>5</vt:i4>
      </vt:variant>
      <vt:variant>
        <vt:lpwstr>mailto:epanorthotika@eaadhsy.gr</vt:lpwstr>
      </vt:variant>
      <vt:variant>
        <vt:lpwstr/>
      </vt:variant>
      <vt:variant>
        <vt:i4>6094939</vt:i4>
      </vt:variant>
      <vt:variant>
        <vt:i4>528</vt:i4>
      </vt:variant>
      <vt:variant>
        <vt:i4>0</vt:i4>
      </vt:variant>
      <vt:variant>
        <vt:i4>5</vt:i4>
      </vt:variant>
      <vt:variant>
        <vt:lpwstr>http://www.promitheus.gov.gr/</vt:lpwstr>
      </vt:variant>
      <vt:variant>
        <vt:lpwstr/>
      </vt:variant>
      <vt:variant>
        <vt:i4>2228331</vt:i4>
      </vt:variant>
      <vt:variant>
        <vt:i4>525</vt:i4>
      </vt:variant>
      <vt:variant>
        <vt:i4>0</vt:i4>
      </vt:variant>
      <vt:variant>
        <vt:i4>5</vt:i4>
      </vt:variant>
      <vt:variant>
        <vt:lpwstr>http://et.diavgeia.gov.gr/</vt:lpwstr>
      </vt:variant>
      <vt:variant>
        <vt:lpwstr/>
      </vt:variant>
      <vt:variant>
        <vt:i4>2228331</vt:i4>
      </vt:variant>
      <vt:variant>
        <vt:i4>522</vt:i4>
      </vt:variant>
      <vt:variant>
        <vt:i4>0</vt:i4>
      </vt:variant>
      <vt:variant>
        <vt:i4>5</vt:i4>
      </vt:variant>
      <vt:variant>
        <vt:lpwstr>http://et.diavgeia.gov.gr/</vt:lpwstr>
      </vt:variant>
      <vt:variant>
        <vt:lpwstr/>
      </vt:variant>
      <vt:variant>
        <vt:i4>6094939</vt:i4>
      </vt:variant>
      <vt:variant>
        <vt:i4>519</vt:i4>
      </vt:variant>
      <vt:variant>
        <vt:i4>0</vt:i4>
      </vt:variant>
      <vt:variant>
        <vt:i4>5</vt:i4>
      </vt:variant>
      <vt:variant>
        <vt:lpwstr>http://www.promitheus.gov.gr/</vt:lpwstr>
      </vt:variant>
      <vt:variant>
        <vt:lpwstr/>
      </vt:variant>
      <vt:variant>
        <vt:i4>1441852</vt:i4>
      </vt:variant>
      <vt:variant>
        <vt:i4>512</vt:i4>
      </vt:variant>
      <vt:variant>
        <vt:i4>0</vt:i4>
      </vt:variant>
      <vt:variant>
        <vt:i4>5</vt:i4>
      </vt:variant>
      <vt:variant>
        <vt:lpwstr/>
      </vt:variant>
      <vt:variant>
        <vt:lpwstr>_Toc129004475</vt:lpwstr>
      </vt:variant>
      <vt:variant>
        <vt:i4>1441852</vt:i4>
      </vt:variant>
      <vt:variant>
        <vt:i4>506</vt:i4>
      </vt:variant>
      <vt:variant>
        <vt:i4>0</vt:i4>
      </vt:variant>
      <vt:variant>
        <vt:i4>5</vt:i4>
      </vt:variant>
      <vt:variant>
        <vt:lpwstr/>
      </vt:variant>
      <vt:variant>
        <vt:lpwstr>_Toc129004474</vt:lpwstr>
      </vt:variant>
      <vt:variant>
        <vt:i4>1441852</vt:i4>
      </vt:variant>
      <vt:variant>
        <vt:i4>500</vt:i4>
      </vt:variant>
      <vt:variant>
        <vt:i4>0</vt:i4>
      </vt:variant>
      <vt:variant>
        <vt:i4>5</vt:i4>
      </vt:variant>
      <vt:variant>
        <vt:lpwstr/>
      </vt:variant>
      <vt:variant>
        <vt:lpwstr>_Toc129004473</vt:lpwstr>
      </vt:variant>
      <vt:variant>
        <vt:i4>1441852</vt:i4>
      </vt:variant>
      <vt:variant>
        <vt:i4>494</vt:i4>
      </vt:variant>
      <vt:variant>
        <vt:i4>0</vt:i4>
      </vt:variant>
      <vt:variant>
        <vt:i4>5</vt:i4>
      </vt:variant>
      <vt:variant>
        <vt:lpwstr/>
      </vt:variant>
      <vt:variant>
        <vt:lpwstr>_Toc129004472</vt:lpwstr>
      </vt:variant>
      <vt:variant>
        <vt:i4>1441852</vt:i4>
      </vt:variant>
      <vt:variant>
        <vt:i4>488</vt:i4>
      </vt:variant>
      <vt:variant>
        <vt:i4>0</vt:i4>
      </vt:variant>
      <vt:variant>
        <vt:i4>5</vt:i4>
      </vt:variant>
      <vt:variant>
        <vt:lpwstr/>
      </vt:variant>
      <vt:variant>
        <vt:lpwstr>_Toc129004471</vt:lpwstr>
      </vt:variant>
      <vt:variant>
        <vt:i4>1441852</vt:i4>
      </vt:variant>
      <vt:variant>
        <vt:i4>482</vt:i4>
      </vt:variant>
      <vt:variant>
        <vt:i4>0</vt:i4>
      </vt:variant>
      <vt:variant>
        <vt:i4>5</vt:i4>
      </vt:variant>
      <vt:variant>
        <vt:lpwstr/>
      </vt:variant>
      <vt:variant>
        <vt:lpwstr>_Toc129004470</vt:lpwstr>
      </vt:variant>
      <vt:variant>
        <vt:i4>1507388</vt:i4>
      </vt:variant>
      <vt:variant>
        <vt:i4>476</vt:i4>
      </vt:variant>
      <vt:variant>
        <vt:i4>0</vt:i4>
      </vt:variant>
      <vt:variant>
        <vt:i4>5</vt:i4>
      </vt:variant>
      <vt:variant>
        <vt:lpwstr/>
      </vt:variant>
      <vt:variant>
        <vt:lpwstr>_Toc129004469</vt:lpwstr>
      </vt:variant>
      <vt:variant>
        <vt:i4>1507388</vt:i4>
      </vt:variant>
      <vt:variant>
        <vt:i4>470</vt:i4>
      </vt:variant>
      <vt:variant>
        <vt:i4>0</vt:i4>
      </vt:variant>
      <vt:variant>
        <vt:i4>5</vt:i4>
      </vt:variant>
      <vt:variant>
        <vt:lpwstr/>
      </vt:variant>
      <vt:variant>
        <vt:lpwstr>_Toc129004468</vt:lpwstr>
      </vt:variant>
      <vt:variant>
        <vt:i4>1507388</vt:i4>
      </vt:variant>
      <vt:variant>
        <vt:i4>464</vt:i4>
      </vt:variant>
      <vt:variant>
        <vt:i4>0</vt:i4>
      </vt:variant>
      <vt:variant>
        <vt:i4>5</vt:i4>
      </vt:variant>
      <vt:variant>
        <vt:lpwstr/>
      </vt:variant>
      <vt:variant>
        <vt:lpwstr>_Toc129004467</vt:lpwstr>
      </vt:variant>
      <vt:variant>
        <vt:i4>1507388</vt:i4>
      </vt:variant>
      <vt:variant>
        <vt:i4>458</vt:i4>
      </vt:variant>
      <vt:variant>
        <vt:i4>0</vt:i4>
      </vt:variant>
      <vt:variant>
        <vt:i4>5</vt:i4>
      </vt:variant>
      <vt:variant>
        <vt:lpwstr/>
      </vt:variant>
      <vt:variant>
        <vt:lpwstr>_Toc129004466</vt:lpwstr>
      </vt:variant>
      <vt:variant>
        <vt:i4>1507388</vt:i4>
      </vt:variant>
      <vt:variant>
        <vt:i4>452</vt:i4>
      </vt:variant>
      <vt:variant>
        <vt:i4>0</vt:i4>
      </vt:variant>
      <vt:variant>
        <vt:i4>5</vt:i4>
      </vt:variant>
      <vt:variant>
        <vt:lpwstr/>
      </vt:variant>
      <vt:variant>
        <vt:lpwstr>_Toc129004465</vt:lpwstr>
      </vt:variant>
      <vt:variant>
        <vt:i4>1507388</vt:i4>
      </vt:variant>
      <vt:variant>
        <vt:i4>446</vt:i4>
      </vt:variant>
      <vt:variant>
        <vt:i4>0</vt:i4>
      </vt:variant>
      <vt:variant>
        <vt:i4>5</vt:i4>
      </vt:variant>
      <vt:variant>
        <vt:lpwstr/>
      </vt:variant>
      <vt:variant>
        <vt:lpwstr>_Toc129004464</vt:lpwstr>
      </vt:variant>
      <vt:variant>
        <vt:i4>1507388</vt:i4>
      </vt:variant>
      <vt:variant>
        <vt:i4>440</vt:i4>
      </vt:variant>
      <vt:variant>
        <vt:i4>0</vt:i4>
      </vt:variant>
      <vt:variant>
        <vt:i4>5</vt:i4>
      </vt:variant>
      <vt:variant>
        <vt:lpwstr/>
      </vt:variant>
      <vt:variant>
        <vt:lpwstr>_Toc129004463</vt:lpwstr>
      </vt:variant>
      <vt:variant>
        <vt:i4>1507388</vt:i4>
      </vt:variant>
      <vt:variant>
        <vt:i4>434</vt:i4>
      </vt:variant>
      <vt:variant>
        <vt:i4>0</vt:i4>
      </vt:variant>
      <vt:variant>
        <vt:i4>5</vt:i4>
      </vt:variant>
      <vt:variant>
        <vt:lpwstr/>
      </vt:variant>
      <vt:variant>
        <vt:lpwstr>_Toc129004462</vt:lpwstr>
      </vt:variant>
      <vt:variant>
        <vt:i4>1507388</vt:i4>
      </vt:variant>
      <vt:variant>
        <vt:i4>428</vt:i4>
      </vt:variant>
      <vt:variant>
        <vt:i4>0</vt:i4>
      </vt:variant>
      <vt:variant>
        <vt:i4>5</vt:i4>
      </vt:variant>
      <vt:variant>
        <vt:lpwstr/>
      </vt:variant>
      <vt:variant>
        <vt:lpwstr>_Toc129004461</vt:lpwstr>
      </vt:variant>
      <vt:variant>
        <vt:i4>1507388</vt:i4>
      </vt:variant>
      <vt:variant>
        <vt:i4>422</vt:i4>
      </vt:variant>
      <vt:variant>
        <vt:i4>0</vt:i4>
      </vt:variant>
      <vt:variant>
        <vt:i4>5</vt:i4>
      </vt:variant>
      <vt:variant>
        <vt:lpwstr/>
      </vt:variant>
      <vt:variant>
        <vt:lpwstr>_Toc129004460</vt:lpwstr>
      </vt:variant>
      <vt:variant>
        <vt:i4>1310780</vt:i4>
      </vt:variant>
      <vt:variant>
        <vt:i4>416</vt:i4>
      </vt:variant>
      <vt:variant>
        <vt:i4>0</vt:i4>
      </vt:variant>
      <vt:variant>
        <vt:i4>5</vt:i4>
      </vt:variant>
      <vt:variant>
        <vt:lpwstr/>
      </vt:variant>
      <vt:variant>
        <vt:lpwstr>_Toc129004459</vt:lpwstr>
      </vt:variant>
      <vt:variant>
        <vt:i4>1310780</vt:i4>
      </vt:variant>
      <vt:variant>
        <vt:i4>410</vt:i4>
      </vt:variant>
      <vt:variant>
        <vt:i4>0</vt:i4>
      </vt:variant>
      <vt:variant>
        <vt:i4>5</vt:i4>
      </vt:variant>
      <vt:variant>
        <vt:lpwstr/>
      </vt:variant>
      <vt:variant>
        <vt:lpwstr>_Toc129004458</vt:lpwstr>
      </vt:variant>
      <vt:variant>
        <vt:i4>1310780</vt:i4>
      </vt:variant>
      <vt:variant>
        <vt:i4>404</vt:i4>
      </vt:variant>
      <vt:variant>
        <vt:i4>0</vt:i4>
      </vt:variant>
      <vt:variant>
        <vt:i4>5</vt:i4>
      </vt:variant>
      <vt:variant>
        <vt:lpwstr/>
      </vt:variant>
      <vt:variant>
        <vt:lpwstr>_Toc129004457</vt:lpwstr>
      </vt:variant>
      <vt:variant>
        <vt:i4>1310780</vt:i4>
      </vt:variant>
      <vt:variant>
        <vt:i4>398</vt:i4>
      </vt:variant>
      <vt:variant>
        <vt:i4>0</vt:i4>
      </vt:variant>
      <vt:variant>
        <vt:i4>5</vt:i4>
      </vt:variant>
      <vt:variant>
        <vt:lpwstr/>
      </vt:variant>
      <vt:variant>
        <vt:lpwstr>_Toc129004456</vt:lpwstr>
      </vt:variant>
      <vt:variant>
        <vt:i4>1310780</vt:i4>
      </vt:variant>
      <vt:variant>
        <vt:i4>392</vt:i4>
      </vt:variant>
      <vt:variant>
        <vt:i4>0</vt:i4>
      </vt:variant>
      <vt:variant>
        <vt:i4>5</vt:i4>
      </vt:variant>
      <vt:variant>
        <vt:lpwstr/>
      </vt:variant>
      <vt:variant>
        <vt:lpwstr>_Toc129004455</vt:lpwstr>
      </vt:variant>
      <vt:variant>
        <vt:i4>1310780</vt:i4>
      </vt:variant>
      <vt:variant>
        <vt:i4>386</vt:i4>
      </vt:variant>
      <vt:variant>
        <vt:i4>0</vt:i4>
      </vt:variant>
      <vt:variant>
        <vt:i4>5</vt:i4>
      </vt:variant>
      <vt:variant>
        <vt:lpwstr/>
      </vt:variant>
      <vt:variant>
        <vt:lpwstr>_Toc129004454</vt:lpwstr>
      </vt:variant>
      <vt:variant>
        <vt:i4>1310780</vt:i4>
      </vt:variant>
      <vt:variant>
        <vt:i4>380</vt:i4>
      </vt:variant>
      <vt:variant>
        <vt:i4>0</vt:i4>
      </vt:variant>
      <vt:variant>
        <vt:i4>5</vt:i4>
      </vt:variant>
      <vt:variant>
        <vt:lpwstr/>
      </vt:variant>
      <vt:variant>
        <vt:lpwstr>_Toc129004453</vt:lpwstr>
      </vt:variant>
      <vt:variant>
        <vt:i4>1310780</vt:i4>
      </vt:variant>
      <vt:variant>
        <vt:i4>374</vt:i4>
      </vt:variant>
      <vt:variant>
        <vt:i4>0</vt:i4>
      </vt:variant>
      <vt:variant>
        <vt:i4>5</vt:i4>
      </vt:variant>
      <vt:variant>
        <vt:lpwstr/>
      </vt:variant>
      <vt:variant>
        <vt:lpwstr>_Toc129004452</vt:lpwstr>
      </vt:variant>
      <vt:variant>
        <vt:i4>1310780</vt:i4>
      </vt:variant>
      <vt:variant>
        <vt:i4>368</vt:i4>
      </vt:variant>
      <vt:variant>
        <vt:i4>0</vt:i4>
      </vt:variant>
      <vt:variant>
        <vt:i4>5</vt:i4>
      </vt:variant>
      <vt:variant>
        <vt:lpwstr/>
      </vt:variant>
      <vt:variant>
        <vt:lpwstr>_Toc129004451</vt:lpwstr>
      </vt:variant>
      <vt:variant>
        <vt:i4>1310780</vt:i4>
      </vt:variant>
      <vt:variant>
        <vt:i4>362</vt:i4>
      </vt:variant>
      <vt:variant>
        <vt:i4>0</vt:i4>
      </vt:variant>
      <vt:variant>
        <vt:i4>5</vt:i4>
      </vt:variant>
      <vt:variant>
        <vt:lpwstr/>
      </vt:variant>
      <vt:variant>
        <vt:lpwstr>_Toc129004450</vt:lpwstr>
      </vt:variant>
      <vt:variant>
        <vt:i4>1376316</vt:i4>
      </vt:variant>
      <vt:variant>
        <vt:i4>356</vt:i4>
      </vt:variant>
      <vt:variant>
        <vt:i4>0</vt:i4>
      </vt:variant>
      <vt:variant>
        <vt:i4>5</vt:i4>
      </vt:variant>
      <vt:variant>
        <vt:lpwstr/>
      </vt:variant>
      <vt:variant>
        <vt:lpwstr>_Toc129004449</vt:lpwstr>
      </vt:variant>
      <vt:variant>
        <vt:i4>1376316</vt:i4>
      </vt:variant>
      <vt:variant>
        <vt:i4>350</vt:i4>
      </vt:variant>
      <vt:variant>
        <vt:i4>0</vt:i4>
      </vt:variant>
      <vt:variant>
        <vt:i4>5</vt:i4>
      </vt:variant>
      <vt:variant>
        <vt:lpwstr/>
      </vt:variant>
      <vt:variant>
        <vt:lpwstr>_Toc129004448</vt:lpwstr>
      </vt:variant>
      <vt:variant>
        <vt:i4>1376316</vt:i4>
      </vt:variant>
      <vt:variant>
        <vt:i4>344</vt:i4>
      </vt:variant>
      <vt:variant>
        <vt:i4>0</vt:i4>
      </vt:variant>
      <vt:variant>
        <vt:i4>5</vt:i4>
      </vt:variant>
      <vt:variant>
        <vt:lpwstr/>
      </vt:variant>
      <vt:variant>
        <vt:lpwstr>_Toc129004447</vt:lpwstr>
      </vt:variant>
      <vt:variant>
        <vt:i4>1376316</vt:i4>
      </vt:variant>
      <vt:variant>
        <vt:i4>338</vt:i4>
      </vt:variant>
      <vt:variant>
        <vt:i4>0</vt:i4>
      </vt:variant>
      <vt:variant>
        <vt:i4>5</vt:i4>
      </vt:variant>
      <vt:variant>
        <vt:lpwstr/>
      </vt:variant>
      <vt:variant>
        <vt:lpwstr>_Toc129004446</vt:lpwstr>
      </vt:variant>
      <vt:variant>
        <vt:i4>1376316</vt:i4>
      </vt:variant>
      <vt:variant>
        <vt:i4>332</vt:i4>
      </vt:variant>
      <vt:variant>
        <vt:i4>0</vt:i4>
      </vt:variant>
      <vt:variant>
        <vt:i4>5</vt:i4>
      </vt:variant>
      <vt:variant>
        <vt:lpwstr/>
      </vt:variant>
      <vt:variant>
        <vt:lpwstr>_Toc129004445</vt:lpwstr>
      </vt:variant>
      <vt:variant>
        <vt:i4>1376316</vt:i4>
      </vt:variant>
      <vt:variant>
        <vt:i4>326</vt:i4>
      </vt:variant>
      <vt:variant>
        <vt:i4>0</vt:i4>
      </vt:variant>
      <vt:variant>
        <vt:i4>5</vt:i4>
      </vt:variant>
      <vt:variant>
        <vt:lpwstr/>
      </vt:variant>
      <vt:variant>
        <vt:lpwstr>_Toc129004444</vt:lpwstr>
      </vt:variant>
      <vt:variant>
        <vt:i4>1376316</vt:i4>
      </vt:variant>
      <vt:variant>
        <vt:i4>320</vt:i4>
      </vt:variant>
      <vt:variant>
        <vt:i4>0</vt:i4>
      </vt:variant>
      <vt:variant>
        <vt:i4>5</vt:i4>
      </vt:variant>
      <vt:variant>
        <vt:lpwstr/>
      </vt:variant>
      <vt:variant>
        <vt:lpwstr>_Toc129004443</vt:lpwstr>
      </vt:variant>
      <vt:variant>
        <vt:i4>1376316</vt:i4>
      </vt:variant>
      <vt:variant>
        <vt:i4>314</vt:i4>
      </vt:variant>
      <vt:variant>
        <vt:i4>0</vt:i4>
      </vt:variant>
      <vt:variant>
        <vt:i4>5</vt:i4>
      </vt:variant>
      <vt:variant>
        <vt:lpwstr/>
      </vt:variant>
      <vt:variant>
        <vt:lpwstr>_Toc129004442</vt:lpwstr>
      </vt:variant>
      <vt:variant>
        <vt:i4>1376316</vt:i4>
      </vt:variant>
      <vt:variant>
        <vt:i4>308</vt:i4>
      </vt:variant>
      <vt:variant>
        <vt:i4>0</vt:i4>
      </vt:variant>
      <vt:variant>
        <vt:i4>5</vt:i4>
      </vt:variant>
      <vt:variant>
        <vt:lpwstr/>
      </vt:variant>
      <vt:variant>
        <vt:lpwstr>_Toc129004441</vt:lpwstr>
      </vt:variant>
      <vt:variant>
        <vt:i4>1376316</vt:i4>
      </vt:variant>
      <vt:variant>
        <vt:i4>302</vt:i4>
      </vt:variant>
      <vt:variant>
        <vt:i4>0</vt:i4>
      </vt:variant>
      <vt:variant>
        <vt:i4>5</vt:i4>
      </vt:variant>
      <vt:variant>
        <vt:lpwstr/>
      </vt:variant>
      <vt:variant>
        <vt:lpwstr>_Toc129004440</vt:lpwstr>
      </vt:variant>
      <vt:variant>
        <vt:i4>1179708</vt:i4>
      </vt:variant>
      <vt:variant>
        <vt:i4>296</vt:i4>
      </vt:variant>
      <vt:variant>
        <vt:i4>0</vt:i4>
      </vt:variant>
      <vt:variant>
        <vt:i4>5</vt:i4>
      </vt:variant>
      <vt:variant>
        <vt:lpwstr/>
      </vt:variant>
      <vt:variant>
        <vt:lpwstr>_Toc129004439</vt:lpwstr>
      </vt:variant>
      <vt:variant>
        <vt:i4>1179708</vt:i4>
      </vt:variant>
      <vt:variant>
        <vt:i4>290</vt:i4>
      </vt:variant>
      <vt:variant>
        <vt:i4>0</vt:i4>
      </vt:variant>
      <vt:variant>
        <vt:i4>5</vt:i4>
      </vt:variant>
      <vt:variant>
        <vt:lpwstr/>
      </vt:variant>
      <vt:variant>
        <vt:lpwstr>_Toc129004438</vt:lpwstr>
      </vt:variant>
      <vt:variant>
        <vt:i4>1179708</vt:i4>
      </vt:variant>
      <vt:variant>
        <vt:i4>284</vt:i4>
      </vt:variant>
      <vt:variant>
        <vt:i4>0</vt:i4>
      </vt:variant>
      <vt:variant>
        <vt:i4>5</vt:i4>
      </vt:variant>
      <vt:variant>
        <vt:lpwstr/>
      </vt:variant>
      <vt:variant>
        <vt:lpwstr>_Toc129004437</vt:lpwstr>
      </vt:variant>
      <vt:variant>
        <vt:i4>1179708</vt:i4>
      </vt:variant>
      <vt:variant>
        <vt:i4>278</vt:i4>
      </vt:variant>
      <vt:variant>
        <vt:i4>0</vt:i4>
      </vt:variant>
      <vt:variant>
        <vt:i4>5</vt:i4>
      </vt:variant>
      <vt:variant>
        <vt:lpwstr/>
      </vt:variant>
      <vt:variant>
        <vt:lpwstr>_Toc129004436</vt:lpwstr>
      </vt:variant>
      <vt:variant>
        <vt:i4>1179708</vt:i4>
      </vt:variant>
      <vt:variant>
        <vt:i4>272</vt:i4>
      </vt:variant>
      <vt:variant>
        <vt:i4>0</vt:i4>
      </vt:variant>
      <vt:variant>
        <vt:i4>5</vt:i4>
      </vt:variant>
      <vt:variant>
        <vt:lpwstr/>
      </vt:variant>
      <vt:variant>
        <vt:lpwstr>_Toc129004435</vt:lpwstr>
      </vt:variant>
      <vt:variant>
        <vt:i4>1179708</vt:i4>
      </vt:variant>
      <vt:variant>
        <vt:i4>266</vt:i4>
      </vt:variant>
      <vt:variant>
        <vt:i4>0</vt:i4>
      </vt:variant>
      <vt:variant>
        <vt:i4>5</vt:i4>
      </vt:variant>
      <vt:variant>
        <vt:lpwstr/>
      </vt:variant>
      <vt:variant>
        <vt:lpwstr>_Toc129004434</vt:lpwstr>
      </vt:variant>
      <vt:variant>
        <vt:i4>1179708</vt:i4>
      </vt:variant>
      <vt:variant>
        <vt:i4>260</vt:i4>
      </vt:variant>
      <vt:variant>
        <vt:i4>0</vt:i4>
      </vt:variant>
      <vt:variant>
        <vt:i4>5</vt:i4>
      </vt:variant>
      <vt:variant>
        <vt:lpwstr/>
      </vt:variant>
      <vt:variant>
        <vt:lpwstr>_Toc129004433</vt:lpwstr>
      </vt:variant>
      <vt:variant>
        <vt:i4>1179708</vt:i4>
      </vt:variant>
      <vt:variant>
        <vt:i4>254</vt:i4>
      </vt:variant>
      <vt:variant>
        <vt:i4>0</vt:i4>
      </vt:variant>
      <vt:variant>
        <vt:i4>5</vt:i4>
      </vt:variant>
      <vt:variant>
        <vt:lpwstr/>
      </vt:variant>
      <vt:variant>
        <vt:lpwstr>_Toc129004432</vt:lpwstr>
      </vt:variant>
      <vt:variant>
        <vt:i4>1179708</vt:i4>
      </vt:variant>
      <vt:variant>
        <vt:i4>248</vt:i4>
      </vt:variant>
      <vt:variant>
        <vt:i4>0</vt:i4>
      </vt:variant>
      <vt:variant>
        <vt:i4>5</vt:i4>
      </vt:variant>
      <vt:variant>
        <vt:lpwstr/>
      </vt:variant>
      <vt:variant>
        <vt:lpwstr>_Toc129004431</vt:lpwstr>
      </vt:variant>
      <vt:variant>
        <vt:i4>1179708</vt:i4>
      </vt:variant>
      <vt:variant>
        <vt:i4>242</vt:i4>
      </vt:variant>
      <vt:variant>
        <vt:i4>0</vt:i4>
      </vt:variant>
      <vt:variant>
        <vt:i4>5</vt:i4>
      </vt:variant>
      <vt:variant>
        <vt:lpwstr/>
      </vt:variant>
      <vt:variant>
        <vt:lpwstr>_Toc129004430</vt:lpwstr>
      </vt:variant>
      <vt:variant>
        <vt:i4>1245244</vt:i4>
      </vt:variant>
      <vt:variant>
        <vt:i4>236</vt:i4>
      </vt:variant>
      <vt:variant>
        <vt:i4>0</vt:i4>
      </vt:variant>
      <vt:variant>
        <vt:i4>5</vt:i4>
      </vt:variant>
      <vt:variant>
        <vt:lpwstr/>
      </vt:variant>
      <vt:variant>
        <vt:lpwstr>_Toc129004429</vt:lpwstr>
      </vt:variant>
      <vt:variant>
        <vt:i4>1245244</vt:i4>
      </vt:variant>
      <vt:variant>
        <vt:i4>230</vt:i4>
      </vt:variant>
      <vt:variant>
        <vt:i4>0</vt:i4>
      </vt:variant>
      <vt:variant>
        <vt:i4>5</vt:i4>
      </vt:variant>
      <vt:variant>
        <vt:lpwstr/>
      </vt:variant>
      <vt:variant>
        <vt:lpwstr>_Toc129004428</vt:lpwstr>
      </vt:variant>
      <vt:variant>
        <vt:i4>1245244</vt:i4>
      </vt:variant>
      <vt:variant>
        <vt:i4>224</vt:i4>
      </vt:variant>
      <vt:variant>
        <vt:i4>0</vt:i4>
      </vt:variant>
      <vt:variant>
        <vt:i4>5</vt:i4>
      </vt:variant>
      <vt:variant>
        <vt:lpwstr/>
      </vt:variant>
      <vt:variant>
        <vt:lpwstr>_Toc129004427</vt:lpwstr>
      </vt:variant>
      <vt:variant>
        <vt:i4>1245244</vt:i4>
      </vt:variant>
      <vt:variant>
        <vt:i4>218</vt:i4>
      </vt:variant>
      <vt:variant>
        <vt:i4>0</vt:i4>
      </vt:variant>
      <vt:variant>
        <vt:i4>5</vt:i4>
      </vt:variant>
      <vt:variant>
        <vt:lpwstr/>
      </vt:variant>
      <vt:variant>
        <vt:lpwstr>_Toc129004426</vt:lpwstr>
      </vt:variant>
      <vt:variant>
        <vt:i4>1245244</vt:i4>
      </vt:variant>
      <vt:variant>
        <vt:i4>212</vt:i4>
      </vt:variant>
      <vt:variant>
        <vt:i4>0</vt:i4>
      </vt:variant>
      <vt:variant>
        <vt:i4>5</vt:i4>
      </vt:variant>
      <vt:variant>
        <vt:lpwstr/>
      </vt:variant>
      <vt:variant>
        <vt:lpwstr>_Toc129004425</vt:lpwstr>
      </vt:variant>
      <vt:variant>
        <vt:i4>1245244</vt:i4>
      </vt:variant>
      <vt:variant>
        <vt:i4>206</vt:i4>
      </vt:variant>
      <vt:variant>
        <vt:i4>0</vt:i4>
      </vt:variant>
      <vt:variant>
        <vt:i4>5</vt:i4>
      </vt:variant>
      <vt:variant>
        <vt:lpwstr/>
      </vt:variant>
      <vt:variant>
        <vt:lpwstr>_Toc129004424</vt:lpwstr>
      </vt:variant>
      <vt:variant>
        <vt:i4>1245244</vt:i4>
      </vt:variant>
      <vt:variant>
        <vt:i4>200</vt:i4>
      </vt:variant>
      <vt:variant>
        <vt:i4>0</vt:i4>
      </vt:variant>
      <vt:variant>
        <vt:i4>5</vt:i4>
      </vt:variant>
      <vt:variant>
        <vt:lpwstr/>
      </vt:variant>
      <vt:variant>
        <vt:lpwstr>_Toc129004423</vt:lpwstr>
      </vt:variant>
      <vt:variant>
        <vt:i4>1245244</vt:i4>
      </vt:variant>
      <vt:variant>
        <vt:i4>194</vt:i4>
      </vt:variant>
      <vt:variant>
        <vt:i4>0</vt:i4>
      </vt:variant>
      <vt:variant>
        <vt:i4>5</vt:i4>
      </vt:variant>
      <vt:variant>
        <vt:lpwstr/>
      </vt:variant>
      <vt:variant>
        <vt:lpwstr>_Toc129004422</vt:lpwstr>
      </vt:variant>
      <vt:variant>
        <vt:i4>1245244</vt:i4>
      </vt:variant>
      <vt:variant>
        <vt:i4>188</vt:i4>
      </vt:variant>
      <vt:variant>
        <vt:i4>0</vt:i4>
      </vt:variant>
      <vt:variant>
        <vt:i4>5</vt:i4>
      </vt:variant>
      <vt:variant>
        <vt:lpwstr/>
      </vt:variant>
      <vt:variant>
        <vt:lpwstr>_Toc129004421</vt:lpwstr>
      </vt:variant>
      <vt:variant>
        <vt:i4>1245244</vt:i4>
      </vt:variant>
      <vt:variant>
        <vt:i4>182</vt:i4>
      </vt:variant>
      <vt:variant>
        <vt:i4>0</vt:i4>
      </vt:variant>
      <vt:variant>
        <vt:i4>5</vt:i4>
      </vt:variant>
      <vt:variant>
        <vt:lpwstr/>
      </vt:variant>
      <vt:variant>
        <vt:lpwstr>_Toc129004420</vt:lpwstr>
      </vt:variant>
      <vt:variant>
        <vt:i4>1048636</vt:i4>
      </vt:variant>
      <vt:variant>
        <vt:i4>176</vt:i4>
      </vt:variant>
      <vt:variant>
        <vt:i4>0</vt:i4>
      </vt:variant>
      <vt:variant>
        <vt:i4>5</vt:i4>
      </vt:variant>
      <vt:variant>
        <vt:lpwstr/>
      </vt:variant>
      <vt:variant>
        <vt:lpwstr>_Toc129004419</vt:lpwstr>
      </vt:variant>
      <vt:variant>
        <vt:i4>1048636</vt:i4>
      </vt:variant>
      <vt:variant>
        <vt:i4>170</vt:i4>
      </vt:variant>
      <vt:variant>
        <vt:i4>0</vt:i4>
      </vt:variant>
      <vt:variant>
        <vt:i4>5</vt:i4>
      </vt:variant>
      <vt:variant>
        <vt:lpwstr/>
      </vt:variant>
      <vt:variant>
        <vt:lpwstr>_Toc129004418</vt:lpwstr>
      </vt:variant>
      <vt:variant>
        <vt:i4>1048636</vt:i4>
      </vt:variant>
      <vt:variant>
        <vt:i4>164</vt:i4>
      </vt:variant>
      <vt:variant>
        <vt:i4>0</vt:i4>
      </vt:variant>
      <vt:variant>
        <vt:i4>5</vt:i4>
      </vt:variant>
      <vt:variant>
        <vt:lpwstr/>
      </vt:variant>
      <vt:variant>
        <vt:lpwstr>_Toc129004417</vt:lpwstr>
      </vt:variant>
      <vt:variant>
        <vt:i4>1048636</vt:i4>
      </vt:variant>
      <vt:variant>
        <vt:i4>158</vt:i4>
      </vt:variant>
      <vt:variant>
        <vt:i4>0</vt:i4>
      </vt:variant>
      <vt:variant>
        <vt:i4>5</vt:i4>
      </vt:variant>
      <vt:variant>
        <vt:lpwstr/>
      </vt:variant>
      <vt:variant>
        <vt:lpwstr>_Toc129004416</vt:lpwstr>
      </vt:variant>
      <vt:variant>
        <vt:i4>1048636</vt:i4>
      </vt:variant>
      <vt:variant>
        <vt:i4>152</vt:i4>
      </vt:variant>
      <vt:variant>
        <vt:i4>0</vt:i4>
      </vt:variant>
      <vt:variant>
        <vt:i4>5</vt:i4>
      </vt:variant>
      <vt:variant>
        <vt:lpwstr/>
      </vt:variant>
      <vt:variant>
        <vt:lpwstr>_Toc129004415</vt:lpwstr>
      </vt:variant>
      <vt:variant>
        <vt:i4>1048636</vt:i4>
      </vt:variant>
      <vt:variant>
        <vt:i4>146</vt:i4>
      </vt:variant>
      <vt:variant>
        <vt:i4>0</vt:i4>
      </vt:variant>
      <vt:variant>
        <vt:i4>5</vt:i4>
      </vt:variant>
      <vt:variant>
        <vt:lpwstr/>
      </vt:variant>
      <vt:variant>
        <vt:lpwstr>_Toc129004414</vt:lpwstr>
      </vt:variant>
      <vt:variant>
        <vt:i4>1048636</vt:i4>
      </vt:variant>
      <vt:variant>
        <vt:i4>140</vt:i4>
      </vt:variant>
      <vt:variant>
        <vt:i4>0</vt:i4>
      </vt:variant>
      <vt:variant>
        <vt:i4>5</vt:i4>
      </vt:variant>
      <vt:variant>
        <vt:lpwstr/>
      </vt:variant>
      <vt:variant>
        <vt:lpwstr>_Toc129004413</vt:lpwstr>
      </vt:variant>
      <vt:variant>
        <vt:i4>1048636</vt:i4>
      </vt:variant>
      <vt:variant>
        <vt:i4>134</vt:i4>
      </vt:variant>
      <vt:variant>
        <vt:i4>0</vt:i4>
      </vt:variant>
      <vt:variant>
        <vt:i4>5</vt:i4>
      </vt:variant>
      <vt:variant>
        <vt:lpwstr/>
      </vt:variant>
      <vt:variant>
        <vt:lpwstr>_Toc129004412</vt:lpwstr>
      </vt:variant>
      <vt:variant>
        <vt:i4>1048636</vt:i4>
      </vt:variant>
      <vt:variant>
        <vt:i4>128</vt:i4>
      </vt:variant>
      <vt:variant>
        <vt:i4>0</vt:i4>
      </vt:variant>
      <vt:variant>
        <vt:i4>5</vt:i4>
      </vt:variant>
      <vt:variant>
        <vt:lpwstr/>
      </vt:variant>
      <vt:variant>
        <vt:lpwstr>_Toc129004411</vt:lpwstr>
      </vt:variant>
      <vt:variant>
        <vt:i4>1048636</vt:i4>
      </vt:variant>
      <vt:variant>
        <vt:i4>122</vt:i4>
      </vt:variant>
      <vt:variant>
        <vt:i4>0</vt:i4>
      </vt:variant>
      <vt:variant>
        <vt:i4>5</vt:i4>
      </vt:variant>
      <vt:variant>
        <vt:lpwstr/>
      </vt:variant>
      <vt:variant>
        <vt:lpwstr>_Toc129004410</vt:lpwstr>
      </vt:variant>
      <vt:variant>
        <vt:i4>1114172</vt:i4>
      </vt:variant>
      <vt:variant>
        <vt:i4>116</vt:i4>
      </vt:variant>
      <vt:variant>
        <vt:i4>0</vt:i4>
      </vt:variant>
      <vt:variant>
        <vt:i4>5</vt:i4>
      </vt:variant>
      <vt:variant>
        <vt:lpwstr/>
      </vt:variant>
      <vt:variant>
        <vt:lpwstr>_Toc129004409</vt:lpwstr>
      </vt:variant>
      <vt:variant>
        <vt:i4>1114172</vt:i4>
      </vt:variant>
      <vt:variant>
        <vt:i4>110</vt:i4>
      </vt:variant>
      <vt:variant>
        <vt:i4>0</vt:i4>
      </vt:variant>
      <vt:variant>
        <vt:i4>5</vt:i4>
      </vt:variant>
      <vt:variant>
        <vt:lpwstr/>
      </vt:variant>
      <vt:variant>
        <vt:lpwstr>_Toc129004408</vt:lpwstr>
      </vt:variant>
      <vt:variant>
        <vt:i4>1114172</vt:i4>
      </vt:variant>
      <vt:variant>
        <vt:i4>104</vt:i4>
      </vt:variant>
      <vt:variant>
        <vt:i4>0</vt:i4>
      </vt:variant>
      <vt:variant>
        <vt:i4>5</vt:i4>
      </vt:variant>
      <vt:variant>
        <vt:lpwstr/>
      </vt:variant>
      <vt:variant>
        <vt:lpwstr>_Toc129004407</vt:lpwstr>
      </vt:variant>
      <vt:variant>
        <vt:i4>1114172</vt:i4>
      </vt:variant>
      <vt:variant>
        <vt:i4>98</vt:i4>
      </vt:variant>
      <vt:variant>
        <vt:i4>0</vt:i4>
      </vt:variant>
      <vt:variant>
        <vt:i4>5</vt:i4>
      </vt:variant>
      <vt:variant>
        <vt:lpwstr/>
      </vt:variant>
      <vt:variant>
        <vt:lpwstr>_Toc129004406</vt:lpwstr>
      </vt:variant>
      <vt:variant>
        <vt:i4>1114172</vt:i4>
      </vt:variant>
      <vt:variant>
        <vt:i4>92</vt:i4>
      </vt:variant>
      <vt:variant>
        <vt:i4>0</vt:i4>
      </vt:variant>
      <vt:variant>
        <vt:i4>5</vt:i4>
      </vt:variant>
      <vt:variant>
        <vt:lpwstr/>
      </vt:variant>
      <vt:variant>
        <vt:lpwstr>_Toc129004405</vt:lpwstr>
      </vt:variant>
      <vt:variant>
        <vt:i4>1114172</vt:i4>
      </vt:variant>
      <vt:variant>
        <vt:i4>86</vt:i4>
      </vt:variant>
      <vt:variant>
        <vt:i4>0</vt:i4>
      </vt:variant>
      <vt:variant>
        <vt:i4>5</vt:i4>
      </vt:variant>
      <vt:variant>
        <vt:lpwstr/>
      </vt:variant>
      <vt:variant>
        <vt:lpwstr>_Toc129004404</vt:lpwstr>
      </vt:variant>
      <vt:variant>
        <vt:i4>1114172</vt:i4>
      </vt:variant>
      <vt:variant>
        <vt:i4>80</vt:i4>
      </vt:variant>
      <vt:variant>
        <vt:i4>0</vt:i4>
      </vt:variant>
      <vt:variant>
        <vt:i4>5</vt:i4>
      </vt:variant>
      <vt:variant>
        <vt:lpwstr/>
      </vt:variant>
      <vt:variant>
        <vt:lpwstr>_Toc129004403</vt:lpwstr>
      </vt:variant>
      <vt:variant>
        <vt:i4>1114172</vt:i4>
      </vt:variant>
      <vt:variant>
        <vt:i4>74</vt:i4>
      </vt:variant>
      <vt:variant>
        <vt:i4>0</vt:i4>
      </vt:variant>
      <vt:variant>
        <vt:i4>5</vt:i4>
      </vt:variant>
      <vt:variant>
        <vt:lpwstr/>
      </vt:variant>
      <vt:variant>
        <vt:lpwstr>_Toc129004402</vt:lpwstr>
      </vt:variant>
      <vt:variant>
        <vt:i4>1114172</vt:i4>
      </vt:variant>
      <vt:variant>
        <vt:i4>68</vt:i4>
      </vt:variant>
      <vt:variant>
        <vt:i4>0</vt:i4>
      </vt:variant>
      <vt:variant>
        <vt:i4>5</vt:i4>
      </vt:variant>
      <vt:variant>
        <vt:lpwstr/>
      </vt:variant>
      <vt:variant>
        <vt:lpwstr>_Toc129004401</vt:lpwstr>
      </vt:variant>
      <vt:variant>
        <vt:i4>1114172</vt:i4>
      </vt:variant>
      <vt:variant>
        <vt:i4>62</vt:i4>
      </vt:variant>
      <vt:variant>
        <vt:i4>0</vt:i4>
      </vt:variant>
      <vt:variant>
        <vt:i4>5</vt:i4>
      </vt:variant>
      <vt:variant>
        <vt:lpwstr/>
      </vt:variant>
      <vt:variant>
        <vt:lpwstr>_Toc129004400</vt:lpwstr>
      </vt:variant>
      <vt:variant>
        <vt:i4>1572923</vt:i4>
      </vt:variant>
      <vt:variant>
        <vt:i4>56</vt:i4>
      </vt:variant>
      <vt:variant>
        <vt:i4>0</vt:i4>
      </vt:variant>
      <vt:variant>
        <vt:i4>5</vt:i4>
      </vt:variant>
      <vt:variant>
        <vt:lpwstr/>
      </vt:variant>
      <vt:variant>
        <vt:lpwstr>_Toc129004399</vt:lpwstr>
      </vt:variant>
      <vt:variant>
        <vt:i4>1572923</vt:i4>
      </vt:variant>
      <vt:variant>
        <vt:i4>50</vt:i4>
      </vt:variant>
      <vt:variant>
        <vt:i4>0</vt:i4>
      </vt:variant>
      <vt:variant>
        <vt:i4>5</vt:i4>
      </vt:variant>
      <vt:variant>
        <vt:lpwstr/>
      </vt:variant>
      <vt:variant>
        <vt:lpwstr>_Toc129004398</vt:lpwstr>
      </vt:variant>
      <vt:variant>
        <vt:i4>1572923</vt:i4>
      </vt:variant>
      <vt:variant>
        <vt:i4>44</vt:i4>
      </vt:variant>
      <vt:variant>
        <vt:i4>0</vt:i4>
      </vt:variant>
      <vt:variant>
        <vt:i4>5</vt:i4>
      </vt:variant>
      <vt:variant>
        <vt:lpwstr/>
      </vt:variant>
      <vt:variant>
        <vt:lpwstr>_Toc129004397</vt:lpwstr>
      </vt:variant>
      <vt:variant>
        <vt:i4>1572923</vt:i4>
      </vt:variant>
      <vt:variant>
        <vt:i4>38</vt:i4>
      </vt:variant>
      <vt:variant>
        <vt:i4>0</vt:i4>
      </vt:variant>
      <vt:variant>
        <vt:i4>5</vt:i4>
      </vt:variant>
      <vt:variant>
        <vt:lpwstr/>
      </vt:variant>
      <vt:variant>
        <vt:lpwstr>_Toc129004396</vt:lpwstr>
      </vt:variant>
      <vt:variant>
        <vt:i4>1572923</vt:i4>
      </vt:variant>
      <vt:variant>
        <vt:i4>32</vt:i4>
      </vt:variant>
      <vt:variant>
        <vt:i4>0</vt:i4>
      </vt:variant>
      <vt:variant>
        <vt:i4>5</vt:i4>
      </vt:variant>
      <vt:variant>
        <vt:lpwstr/>
      </vt:variant>
      <vt:variant>
        <vt:lpwstr>_Toc129004395</vt:lpwstr>
      </vt:variant>
      <vt:variant>
        <vt:i4>1572923</vt:i4>
      </vt:variant>
      <vt:variant>
        <vt:i4>26</vt:i4>
      </vt:variant>
      <vt:variant>
        <vt:i4>0</vt:i4>
      </vt:variant>
      <vt:variant>
        <vt:i4>5</vt:i4>
      </vt:variant>
      <vt:variant>
        <vt:lpwstr/>
      </vt:variant>
      <vt:variant>
        <vt:lpwstr>_Toc129004394</vt:lpwstr>
      </vt:variant>
      <vt:variant>
        <vt:i4>1572923</vt:i4>
      </vt:variant>
      <vt:variant>
        <vt:i4>20</vt:i4>
      </vt:variant>
      <vt:variant>
        <vt:i4>0</vt:i4>
      </vt:variant>
      <vt:variant>
        <vt:i4>5</vt:i4>
      </vt:variant>
      <vt:variant>
        <vt:lpwstr/>
      </vt:variant>
      <vt:variant>
        <vt:lpwstr>_Toc129004393</vt:lpwstr>
      </vt:variant>
      <vt:variant>
        <vt:i4>1572923</vt:i4>
      </vt:variant>
      <vt:variant>
        <vt:i4>14</vt:i4>
      </vt:variant>
      <vt:variant>
        <vt:i4>0</vt:i4>
      </vt:variant>
      <vt:variant>
        <vt:i4>5</vt:i4>
      </vt:variant>
      <vt:variant>
        <vt:lpwstr/>
      </vt:variant>
      <vt:variant>
        <vt:lpwstr>_Toc129004392</vt:lpwstr>
      </vt:variant>
      <vt:variant>
        <vt:i4>1572923</vt:i4>
      </vt:variant>
      <vt:variant>
        <vt:i4>8</vt:i4>
      </vt:variant>
      <vt:variant>
        <vt:i4>0</vt:i4>
      </vt:variant>
      <vt:variant>
        <vt:i4>5</vt:i4>
      </vt:variant>
      <vt:variant>
        <vt:lpwstr/>
      </vt:variant>
      <vt:variant>
        <vt:lpwstr>_Toc129004391</vt:lpwstr>
      </vt:variant>
      <vt:variant>
        <vt:i4>1572923</vt:i4>
      </vt:variant>
      <vt:variant>
        <vt:i4>2</vt:i4>
      </vt:variant>
      <vt:variant>
        <vt:i4>0</vt:i4>
      </vt:variant>
      <vt:variant>
        <vt:i4>5</vt:i4>
      </vt:variant>
      <vt:variant>
        <vt:lpwstr/>
      </vt:variant>
      <vt:variant>
        <vt:lpwstr>_Toc129004390</vt:lpwstr>
      </vt:variant>
      <vt:variant>
        <vt:i4>2490411</vt:i4>
      </vt:variant>
      <vt:variant>
        <vt:i4>111</vt:i4>
      </vt:variant>
      <vt:variant>
        <vt:i4>0</vt:i4>
      </vt:variant>
      <vt:variant>
        <vt:i4>5</vt:i4>
      </vt:variant>
      <vt:variant>
        <vt:lpwstr>https://www.taxheaven.gr/laws/view/index/law/4412/year/2016/article/221</vt:lpwstr>
      </vt:variant>
      <vt:variant>
        <vt:lpwstr/>
      </vt:variant>
      <vt:variant>
        <vt:i4>7012472</vt:i4>
      </vt:variant>
      <vt:variant>
        <vt:i4>9</vt:i4>
      </vt:variant>
      <vt:variant>
        <vt:i4>0</vt:i4>
      </vt:variant>
      <vt:variant>
        <vt:i4>5</vt:i4>
      </vt:variant>
      <vt:variant>
        <vt:lpwstr>https://eur-lex.europa.eu/legal-content/EL/TXT/HTML/?uri=CELEX:32016R0007R(01)&amp;from=EL</vt:lpwstr>
      </vt:variant>
      <vt:variant>
        <vt:lpwstr/>
      </vt:variant>
      <vt:variant>
        <vt:i4>6094939</vt:i4>
      </vt:variant>
      <vt:variant>
        <vt:i4>6</vt:i4>
      </vt:variant>
      <vt:variant>
        <vt:i4>0</vt:i4>
      </vt:variant>
      <vt:variant>
        <vt:i4>5</vt:i4>
      </vt:variant>
      <vt:variant>
        <vt:lpwstr>http://www.promitheus.gov.gr/</vt:lpwstr>
      </vt:variant>
      <vt:variant>
        <vt:lpwstr/>
      </vt:variant>
      <vt:variant>
        <vt:i4>65616</vt:i4>
      </vt:variant>
      <vt:variant>
        <vt:i4>3</vt:i4>
      </vt:variant>
      <vt:variant>
        <vt:i4>0</vt:i4>
      </vt:variant>
      <vt:variant>
        <vt:i4>5</vt:i4>
      </vt:variant>
      <vt:variant>
        <vt:lpwstr>https://espdint.eprocurement.gov.gr/</vt:lpwstr>
      </vt:variant>
      <vt:variant>
        <vt:lpwstr/>
      </vt:variant>
      <vt:variant>
        <vt:i4>65616</vt:i4>
      </vt:variant>
      <vt:variant>
        <vt:i4>0</vt:i4>
      </vt:variant>
      <vt:variant>
        <vt:i4>0</vt:i4>
      </vt:variant>
      <vt:variant>
        <vt:i4>5</vt:i4>
      </vt:variant>
      <vt:variant>
        <vt:lpwstr>https://espdint.eprocurement.gov.gr/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eaadhsy</dc:creator>
  <cp:lastModifiedBy>adamidou</cp:lastModifiedBy>
  <cp:revision>77</cp:revision>
  <cp:lastPrinted>2024-04-05T07:29:00Z</cp:lastPrinted>
  <dcterms:created xsi:type="dcterms:W3CDTF">2024-03-27T09:20:00Z</dcterms:created>
  <dcterms:modified xsi:type="dcterms:W3CDTF">2024-05-02T07:37:00Z</dcterms:modified>
</cp:coreProperties>
</file>