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5BBA" w:rsidRDefault="00D35BBA" w:rsidP="00D35BBA">
      <w:pPr>
        <w:spacing w:after="0" w:line="240" w:lineRule="auto"/>
        <w:jc w:val="center"/>
        <w:rPr>
          <w:rFonts w:ascii="Tahoma" w:hAnsi="Tahoma" w:cs="Tahoma"/>
          <w:b/>
          <w:u w:val="single"/>
        </w:rPr>
      </w:pPr>
      <w:r>
        <w:rPr>
          <w:rFonts w:ascii="Tahoma" w:hAnsi="Tahoma" w:cs="Tahoma"/>
          <w:b/>
          <w:u w:val="single"/>
        </w:rPr>
        <w:t>ΠΡΟΫΠΟΘΕΣΕΙΣ ΕΓΓΡΑΦΗΣ</w:t>
      </w:r>
    </w:p>
    <w:p w:rsidR="00ED1A8E" w:rsidRPr="00D633F5" w:rsidRDefault="00ED1A8E" w:rsidP="00D35BBA">
      <w:pPr>
        <w:spacing w:after="0" w:line="240" w:lineRule="auto"/>
        <w:jc w:val="center"/>
        <w:rPr>
          <w:rFonts w:ascii="Tahoma" w:hAnsi="Tahoma" w:cs="Tahoma"/>
          <w:b/>
          <w:u w:val="single"/>
        </w:rPr>
      </w:pPr>
    </w:p>
    <w:p w:rsidR="00D35BBA" w:rsidRDefault="00D35BBA" w:rsidP="00D35BBA">
      <w:pPr>
        <w:pStyle w:val="a3"/>
        <w:numPr>
          <w:ilvl w:val="0"/>
          <w:numId w:val="5"/>
        </w:numPr>
        <w:spacing w:after="0" w:line="240" w:lineRule="auto"/>
        <w:jc w:val="both"/>
        <w:rPr>
          <w:rFonts w:ascii="Tahoma" w:hAnsi="Tahoma" w:cs="Tahoma"/>
        </w:rPr>
      </w:pPr>
      <w:r w:rsidRPr="00D35BBA">
        <w:rPr>
          <w:rFonts w:ascii="Tahoma" w:hAnsi="Tahoma" w:cs="Tahoma"/>
        </w:rPr>
        <w:t>Στα  βρεφικά τμήματα γίνονται δεκτά βρέφη πο</w:t>
      </w:r>
      <w:r>
        <w:rPr>
          <w:rFonts w:ascii="Tahoma" w:hAnsi="Tahoma" w:cs="Tahoma"/>
        </w:rPr>
        <w:t>υ</w:t>
      </w:r>
      <w:r w:rsidRPr="00D35BBA">
        <w:rPr>
          <w:rFonts w:ascii="Tahoma" w:hAnsi="Tahoma" w:cs="Tahoma"/>
        </w:rPr>
        <w:t xml:space="preserve"> έχουν γεννηθεί από 01/03/202</w:t>
      </w:r>
      <w:r w:rsidR="00255726">
        <w:rPr>
          <w:rFonts w:ascii="Tahoma" w:hAnsi="Tahoma" w:cs="Tahoma"/>
        </w:rPr>
        <w:t>2</w:t>
      </w:r>
      <w:r w:rsidRPr="00D35BBA">
        <w:rPr>
          <w:rFonts w:ascii="Tahoma" w:hAnsi="Tahoma" w:cs="Tahoma"/>
        </w:rPr>
        <w:t xml:space="preserve"> έως 29/02/2024 και είναι τουλάχιστον έξι μηνών. </w:t>
      </w:r>
    </w:p>
    <w:p w:rsidR="00ED1A8E" w:rsidRDefault="00ED1A8E" w:rsidP="00ED1A8E">
      <w:pPr>
        <w:pStyle w:val="a3"/>
        <w:spacing w:after="0" w:line="240" w:lineRule="auto"/>
        <w:jc w:val="both"/>
        <w:rPr>
          <w:rFonts w:ascii="Tahoma" w:hAnsi="Tahoma" w:cs="Tahoma"/>
        </w:rPr>
      </w:pPr>
    </w:p>
    <w:p w:rsidR="00D35BBA" w:rsidRPr="0007646E" w:rsidRDefault="00D35BBA" w:rsidP="00D35BBA">
      <w:pPr>
        <w:pStyle w:val="a3"/>
        <w:numPr>
          <w:ilvl w:val="0"/>
          <w:numId w:val="5"/>
        </w:numPr>
        <w:spacing w:after="0" w:line="240" w:lineRule="auto"/>
        <w:jc w:val="both"/>
        <w:rPr>
          <w:rFonts w:ascii="Tahoma" w:hAnsi="Tahoma" w:cs="Tahoma"/>
        </w:rPr>
      </w:pPr>
      <w:r w:rsidRPr="00D35BBA">
        <w:rPr>
          <w:rFonts w:ascii="Tahoma" w:hAnsi="Tahoma" w:cs="Tahoma"/>
        </w:rPr>
        <w:t xml:space="preserve">Στα  </w:t>
      </w:r>
      <w:r>
        <w:rPr>
          <w:rFonts w:ascii="Tahoma" w:hAnsi="Tahoma" w:cs="Tahoma"/>
        </w:rPr>
        <w:t>νηπιακά</w:t>
      </w:r>
      <w:r w:rsidRPr="00D35BBA">
        <w:rPr>
          <w:rFonts w:ascii="Tahoma" w:hAnsi="Tahoma" w:cs="Tahoma"/>
        </w:rPr>
        <w:t xml:space="preserve"> τμήματα γίνονται δεκτά </w:t>
      </w:r>
      <w:r>
        <w:rPr>
          <w:rFonts w:ascii="Tahoma" w:hAnsi="Tahoma" w:cs="Tahoma"/>
        </w:rPr>
        <w:t xml:space="preserve">νήπια, </w:t>
      </w:r>
      <w:r w:rsidRPr="00D35BBA">
        <w:rPr>
          <w:rFonts w:ascii="Tahoma" w:hAnsi="Tahoma" w:cs="Tahoma"/>
        </w:rPr>
        <w:t xml:space="preserve"> πο</w:t>
      </w:r>
      <w:r>
        <w:rPr>
          <w:rFonts w:ascii="Tahoma" w:hAnsi="Tahoma" w:cs="Tahoma"/>
        </w:rPr>
        <w:t>υ</w:t>
      </w:r>
      <w:r w:rsidRPr="00D35BBA">
        <w:rPr>
          <w:rFonts w:ascii="Tahoma" w:hAnsi="Tahoma" w:cs="Tahoma"/>
        </w:rPr>
        <w:t xml:space="preserve"> έχουν γεννηθεί από 01/0</w:t>
      </w:r>
      <w:r>
        <w:rPr>
          <w:rFonts w:ascii="Tahoma" w:hAnsi="Tahoma" w:cs="Tahoma"/>
        </w:rPr>
        <w:t>1</w:t>
      </w:r>
      <w:r w:rsidRPr="00D35BBA">
        <w:rPr>
          <w:rFonts w:ascii="Tahoma" w:hAnsi="Tahoma" w:cs="Tahoma"/>
        </w:rPr>
        <w:t>/202</w:t>
      </w:r>
      <w:r>
        <w:rPr>
          <w:rFonts w:ascii="Tahoma" w:hAnsi="Tahoma" w:cs="Tahoma"/>
        </w:rPr>
        <w:t>1</w:t>
      </w:r>
      <w:r w:rsidRPr="00D35BBA">
        <w:rPr>
          <w:rFonts w:ascii="Tahoma" w:hAnsi="Tahoma" w:cs="Tahoma"/>
        </w:rPr>
        <w:t xml:space="preserve"> έως 2</w:t>
      </w:r>
      <w:r>
        <w:rPr>
          <w:rFonts w:ascii="Tahoma" w:hAnsi="Tahoma" w:cs="Tahoma"/>
        </w:rPr>
        <w:t>8</w:t>
      </w:r>
      <w:r w:rsidRPr="00D35BBA">
        <w:rPr>
          <w:rFonts w:ascii="Tahoma" w:hAnsi="Tahoma" w:cs="Tahoma"/>
        </w:rPr>
        <w:t>/02/202</w:t>
      </w:r>
      <w:r>
        <w:rPr>
          <w:rFonts w:ascii="Tahoma" w:hAnsi="Tahoma" w:cs="Tahoma"/>
        </w:rPr>
        <w:t>2</w:t>
      </w:r>
      <w:r w:rsidRPr="00D35BBA">
        <w:rPr>
          <w:rFonts w:ascii="Tahoma" w:hAnsi="Tahoma" w:cs="Tahoma"/>
        </w:rPr>
        <w:t xml:space="preserve"> και είναι τουλάχιστον </w:t>
      </w:r>
      <w:r>
        <w:rPr>
          <w:rFonts w:ascii="Tahoma" w:hAnsi="Tahoma" w:cs="Tahoma"/>
        </w:rPr>
        <w:t>δυόμιση ετών.</w:t>
      </w:r>
    </w:p>
    <w:p w:rsidR="00D35BBA" w:rsidRPr="0007646E" w:rsidRDefault="00D35BBA" w:rsidP="00D35BBA">
      <w:pPr>
        <w:pStyle w:val="a3"/>
        <w:rPr>
          <w:rFonts w:ascii="Tahoma" w:hAnsi="Tahoma" w:cs="Tahoma"/>
        </w:rPr>
      </w:pPr>
    </w:p>
    <w:p w:rsidR="00D35BBA" w:rsidRDefault="00D35BBA" w:rsidP="00D35BBA">
      <w:pPr>
        <w:pStyle w:val="a3"/>
        <w:spacing w:after="0" w:line="240" w:lineRule="auto"/>
        <w:jc w:val="both"/>
        <w:rPr>
          <w:rFonts w:ascii="Tahoma" w:hAnsi="Tahoma" w:cs="Tahoma"/>
        </w:rPr>
      </w:pPr>
      <w:r w:rsidRPr="0007646E">
        <w:rPr>
          <w:rFonts w:ascii="Tahoma" w:hAnsi="Tahoma" w:cs="Tahoma"/>
        </w:rPr>
        <w:t>Α) Τροφεία και κριτήρια επιλογής για την εγγραφή των παιδιών ορίζονται τα παρακάτω:</w:t>
      </w:r>
    </w:p>
    <w:p w:rsidR="00D35BBA" w:rsidRPr="0007646E" w:rsidRDefault="00D35BBA" w:rsidP="00D35BBA">
      <w:pPr>
        <w:pStyle w:val="a3"/>
        <w:rPr>
          <w:rFonts w:ascii="Tahoma" w:hAnsi="Tahoma" w:cs="Tahoma"/>
        </w:rPr>
      </w:pPr>
    </w:p>
    <w:p w:rsidR="00D35BBA" w:rsidRPr="0007646E" w:rsidRDefault="00D35BBA" w:rsidP="00D35BBA">
      <w:pPr>
        <w:pStyle w:val="a3"/>
        <w:spacing w:after="0" w:line="240" w:lineRule="auto"/>
        <w:jc w:val="both"/>
        <w:rPr>
          <w:rFonts w:ascii="Tahoma" w:hAnsi="Tahoma" w:cs="Tahoma"/>
        </w:rPr>
      </w:pPr>
    </w:p>
    <w:p w:rsidR="00D35BBA" w:rsidRPr="00D633F5" w:rsidRDefault="00D35BBA" w:rsidP="00D35BBA">
      <w:pPr>
        <w:jc w:val="both"/>
        <w:rPr>
          <w:rFonts w:ascii="Tahoma" w:hAnsi="Tahoma" w:cs="Tahoma"/>
        </w:rPr>
      </w:pPr>
      <w:r w:rsidRPr="00D633F5">
        <w:rPr>
          <w:rFonts w:ascii="Tahoma" w:hAnsi="Tahoma" w:cs="Tahoma"/>
        </w:rPr>
        <w:t>Το ύψος της ετήσιας οικονομικής εισφοράς (τροφεία) για κάθε νήπιο ή βρέφος που φιλοξενείται στους Παιδικούς και Βρεφονηπιακούς Σταθμούς του Δ. Νάουσας κατά το σχολικό έτος 202</w:t>
      </w:r>
      <w:r>
        <w:rPr>
          <w:rFonts w:ascii="Tahoma" w:hAnsi="Tahoma" w:cs="Tahoma"/>
        </w:rPr>
        <w:t>4</w:t>
      </w:r>
      <w:r w:rsidRPr="00D633F5">
        <w:rPr>
          <w:rFonts w:ascii="Tahoma" w:hAnsi="Tahoma" w:cs="Tahoma"/>
        </w:rPr>
        <w:t>-202</w:t>
      </w:r>
      <w:r>
        <w:rPr>
          <w:rFonts w:ascii="Tahoma" w:hAnsi="Tahoma" w:cs="Tahoma"/>
        </w:rPr>
        <w:t>5</w:t>
      </w:r>
      <w:r w:rsidRPr="00D633F5">
        <w:rPr>
          <w:rFonts w:ascii="Tahoma" w:hAnsi="Tahoma" w:cs="Tahoma"/>
        </w:rPr>
        <w:t xml:space="preserve"> να ανέρχεται:</w:t>
      </w:r>
    </w:p>
    <w:p w:rsidR="00D35BBA" w:rsidRPr="00D633F5" w:rsidRDefault="00D35BBA" w:rsidP="00D35BBA">
      <w:pPr>
        <w:pStyle w:val="a3"/>
        <w:numPr>
          <w:ilvl w:val="0"/>
          <w:numId w:val="4"/>
        </w:numPr>
        <w:spacing w:after="0" w:line="240" w:lineRule="auto"/>
        <w:jc w:val="both"/>
        <w:rPr>
          <w:rFonts w:ascii="Tahoma" w:hAnsi="Tahoma" w:cs="Tahoma"/>
        </w:rPr>
      </w:pPr>
      <w:r w:rsidRPr="00D633F5">
        <w:rPr>
          <w:rFonts w:ascii="Tahoma" w:hAnsi="Tahoma" w:cs="Tahoma"/>
        </w:rPr>
        <w:t xml:space="preserve">Στα (220,00€) διακόσια είκοσι ευρώ για εισοδήματα από 0 και μέχρι </w:t>
      </w:r>
      <w:r>
        <w:rPr>
          <w:rFonts w:ascii="Tahoma" w:hAnsi="Tahoma" w:cs="Tahoma"/>
        </w:rPr>
        <w:t>3</w:t>
      </w:r>
      <w:r w:rsidRPr="00D633F5">
        <w:rPr>
          <w:rFonts w:ascii="Tahoma" w:hAnsi="Tahoma" w:cs="Tahoma"/>
        </w:rPr>
        <w:t>.000,00€ με ποσό μηνιαίας εισφοράς τα 20,00€.</w:t>
      </w:r>
    </w:p>
    <w:p w:rsidR="00D35BBA" w:rsidRPr="00D633F5" w:rsidRDefault="00D35BBA" w:rsidP="00D35BBA">
      <w:pPr>
        <w:pStyle w:val="a3"/>
        <w:numPr>
          <w:ilvl w:val="0"/>
          <w:numId w:val="4"/>
        </w:numPr>
        <w:spacing w:after="0" w:line="240" w:lineRule="auto"/>
        <w:jc w:val="both"/>
        <w:rPr>
          <w:rFonts w:ascii="Tahoma" w:hAnsi="Tahoma" w:cs="Tahoma"/>
        </w:rPr>
      </w:pPr>
      <w:r w:rsidRPr="00D633F5">
        <w:rPr>
          <w:rFonts w:ascii="Tahoma" w:hAnsi="Tahoma" w:cs="Tahoma"/>
        </w:rPr>
        <w:t xml:space="preserve">Στα (550,00€) πεντακόσια πενήντα για εισοδήματα από </w:t>
      </w:r>
      <w:r>
        <w:rPr>
          <w:rFonts w:ascii="Tahoma" w:hAnsi="Tahoma" w:cs="Tahoma"/>
        </w:rPr>
        <w:t>3</w:t>
      </w:r>
      <w:r w:rsidRPr="00D633F5">
        <w:rPr>
          <w:rFonts w:ascii="Tahoma" w:hAnsi="Tahoma" w:cs="Tahoma"/>
        </w:rPr>
        <w:t>001,00€ και έως 1</w:t>
      </w:r>
      <w:r>
        <w:rPr>
          <w:rFonts w:ascii="Tahoma" w:hAnsi="Tahoma" w:cs="Tahoma"/>
        </w:rPr>
        <w:t>0</w:t>
      </w:r>
      <w:r w:rsidRPr="00D633F5">
        <w:rPr>
          <w:rFonts w:ascii="Tahoma" w:hAnsi="Tahoma" w:cs="Tahoma"/>
        </w:rPr>
        <w:t>.000,00€ με ποσό μηνιαίας εισφοράς τα 50,00€.</w:t>
      </w:r>
    </w:p>
    <w:p w:rsidR="00D35BBA" w:rsidRPr="00D633F5" w:rsidRDefault="00D35BBA" w:rsidP="00D35BBA">
      <w:pPr>
        <w:pStyle w:val="a3"/>
        <w:numPr>
          <w:ilvl w:val="0"/>
          <w:numId w:val="4"/>
        </w:numPr>
        <w:spacing w:after="0" w:line="240" w:lineRule="auto"/>
        <w:jc w:val="both"/>
        <w:rPr>
          <w:rFonts w:ascii="Tahoma" w:hAnsi="Tahoma" w:cs="Tahoma"/>
        </w:rPr>
      </w:pPr>
      <w:r w:rsidRPr="00D633F5">
        <w:rPr>
          <w:rFonts w:ascii="Tahoma" w:hAnsi="Tahoma" w:cs="Tahoma"/>
        </w:rPr>
        <w:t>Στα (660,00€) εξακόσια εξήντα ευρώ για εισοδήματα από 1</w:t>
      </w:r>
      <w:r>
        <w:rPr>
          <w:rFonts w:ascii="Tahoma" w:hAnsi="Tahoma" w:cs="Tahoma"/>
        </w:rPr>
        <w:t>0</w:t>
      </w:r>
      <w:r w:rsidRPr="00D633F5">
        <w:rPr>
          <w:rFonts w:ascii="Tahoma" w:hAnsi="Tahoma" w:cs="Tahoma"/>
        </w:rPr>
        <w:t xml:space="preserve">.001,00€ και έως </w:t>
      </w:r>
      <w:r>
        <w:rPr>
          <w:rFonts w:ascii="Tahoma" w:hAnsi="Tahoma" w:cs="Tahoma"/>
        </w:rPr>
        <w:t>25</w:t>
      </w:r>
      <w:r w:rsidRPr="00D633F5">
        <w:rPr>
          <w:rFonts w:ascii="Tahoma" w:hAnsi="Tahoma" w:cs="Tahoma"/>
        </w:rPr>
        <w:t>.000,00€ με ποσό μηνιαίας εισφοράς τα 60,00€.</w:t>
      </w:r>
    </w:p>
    <w:p w:rsidR="00D35BBA" w:rsidRPr="00D633F5" w:rsidRDefault="00D35BBA" w:rsidP="00D35BBA">
      <w:pPr>
        <w:pStyle w:val="a3"/>
        <w:numPr>
          <w:ilvl w:val="0"/>
          <w:numId w:val="4"/>
        </w:numPr>
        <w:spacing w:after="0" w:line="240" w:lineRule="auto"/>
        <w:jc w:val="both"/>
        <w:rPr>
          <w:rFonts w:ascii="Tahoma" w:hAnsi="Tahoma" w:cs="Tahoma"/>
        </w:rPr>
      </w:pPr>
      <w:r w:rsidRPr="00D633F5">
        <w:rPr>
          <w:rFonts w:ascii="Tahoma" w:hAnsi="Tahoma" w:cs="Tahoma"/>
        </w:rPr>
        <w:t xml:space="preserve">Στα (880,00€) οκτακόσια ογδόντα  ευρώ για εισοδήματα από </w:t>
      </w:r>
      <w:r>
        <w:rPr>
          <w:rFonts w:ascii="Tahoma" w:hAnsi="Tahoma" w:cs="Tahoma"/>
        </w:rPr>
        <w:t>25</w:t>
      </w:r>
      <w:r w:rsidRPr="00D633F5">
        <w:rPr>
          <w:rFonts w:ascii="Tahoma" w:hAnsi="Tahoma" w:cs="Tahoma"/>
        </w:rPr>
        <w:t>.001,00€ και έως 4</w:t>
      </w:r>
      <w:r>
        <w:rPr>
          <w:rFonts w:ascii="Tahoma" w:hAnsi="Tahoma" w:cs="Tahoma"/>
        </w:rPr>
        <w:t>0</w:t>
      </w:r>
      <w:r w:rsidRPr="00D633F5">
        <w:rPr>
          <w:rFonts w:ascii="Tahoma" w:hAnsi="Tahoma" w:cs="Tahoma"/>
        </w:rPr>
        <w:t>.000,00€ με ποσό μηνιαίας εισφοράς τα 80,00€.</w:t>
      </w:r>
    </w:p>
    <w:p w:rsidR="00D35BBA" w:rsidRPr="00D633F5" w:rsidRDefault="00D35BBA" w:rsidP="00D35BBA">
      <w:pPr>
        <w:pStyle w:val="a3"/>
        <w:numPr>
          <w:ilvl w:val="0"/>
          <w:numId w:val="4"/>
        </w:numPr>
        <w:spacing w:after="0" w:line="240" w:lineRule="auto"/>
        <w:jc w:val="both"/>
        <w:rPr>
          <w:rFonts w:ascii="Tahoma" w:hAnsi="Tahoma" w:cs="Tahoma"/>
        </w:rPr>
      </w:pPr>
      <w:r w:rsidRPr="00D633F5">
        <w:rPr>
          <w:rFonts w:ascii="Tahoma" w:hAnsi="Tahoma" w:cs="Tahoma"/>
        </w:rPr>
        <w:t>Στα (1100,00€) χίλια εκατό ευρώ για εισοδήματα από 4</w:t>
      </w:r>
      <w:r>
        <w:rPr>
          <w:rFonts w:ascii="Tahoma" w:hAnsi="Tahoma" w:cs="Tahoma"/>
        </w:rPr>
        <w:t>0</w:t>
      </w:r>
      <w:r w:rsidRPr="00D633F5">
        <w:rPr>
          <w:rFonts w:ascii="Tahoma" w:hAnsi="Tahoma" w:cs="Tahoma"/>
        </w:rPr>
        <w:t>.001,00€ και έως 70.000,00€ με ποσό μηνιαίας εισφοράς τα 100,00€.</w:t>
      </w:r>
    </w:p>
    <w:p w:rsidR="00D35BBA" w:rsidRPr="00D633F5" w:rsidRDefault="00D35BBA" w:rsidP="00D35BBA">
      <w:pPr>
        <w:pStyle w:val="a3"/>
        <w:numPr>
          <w:ilvl w:val="0"/>
          <w:numId w:val="4"/>
        </w:numPr>
        <w:spacing w:after="0" w:line="240" w:lineRule="auto"/>
        <w:jc w:val="both"/>
        <w:rPr>
          <w:rFonts w:ascii="Tahoma" w:hAnsi="Tahoma" w:cs="Tahoma"/>
        </w:rPr>
      </w:pPr>
      <w:r w:rsidRPr="00D633F5">
        <w:rPr>
          <w:rFonts w:ascii="Tahoma" w:hAnsi="Tahoma" w:cs="Tahoma"/>
        </w:rPr>
        <w:t>Στα (1320,00€) χίλια τριακόσια είκοσι ευρώ για εισοδήματα από 70.00</w:t>
      </w:r>
      <w:r>
        <w:rPr>
          <w:rFonts w:ascii="Tahoma" w:hAnsi="Tahoma" w:cs="Tahoma"/>
        </w:rPr>
        <w:t>1</w:t>
      </w:r>
      <w:r w:rsidRPr="00D633F5">
        <w:rPr>
          <w:rFonts w:ascii="Tahoma" w:hAnsi="Tahoma" w:cs="Tahoma"/>
        </w:rPr>
        <w:t>,00€ και άνω με ποσό μηνιαίας εισφοράς 120,00€.</w:t>
      </w:r>
    </w:p>
    <w:p w:rsidR="00D35BBA" w:rsidRPr="00D633F5" w:rsidRDefault="00D35BBA" w:rsidP="00D35BBA">
      <w:pPr>
        <w:numPr>
          <w:ilvl w:val="0"/>
          <w:numId w:val="1"/>
        </w:numPr>
        <w:spacing w:after="0" w:line="240" w:lineRule="auto"/>
        <w:jc w:val="both"/>
        <w:rPr>
          <w:rFonts w:ascii="Tahoma" w:hAnsi="Tahoma" w:cs="Tahoma"/>
        </w:rPr>
      </w:pPr>
      <w:r w:rsidRPr="00D633F5">
        <w:rPr>
          <w:rFonts w:ascii="Tahoma" w:hAnsi="Tahoma" w:cs="Tahoma"/>
        </w:rPr>
        <w:t>τα τροφεία θα  καταβάλλονται σε (11) έντεκα ισόποσες μηνιαίες δόσεις ανά εισοδηματική κατηγορία.</w:t>
      </w:r>
    </w:p>
    <w:p w:rsidR="00D35BBA" w:rsidRPr="00D633F5" w:rsidRDefault="00D35BBA" w:rsidP="00D35BBA">
      <w:pPr>
        <w:numPr>
          <w:ilvl w:val="0"/>
          <w:numId w:val="1"/>
        </w:numPr>
        <w:spacing w:after="0" w:line="240" w:lineRule="auto"/>
        <w:jc w:val="both"/>
        <w:rPr>
          <w:rFonts w:ascii="Tahoma" w:hAnsi="Tahoma" w:cs="Tahoma"/>
        </w:rPr>
      </w:pPr>
      <w:r w:rsidRPr="00D633F5">
        <w:rPr>
          <w:rFonts w:ascii="Tahoma" w:hAnsi="Tahoma" w:cs="Tahoma"/>
        </w:rPr>
        <w:t xml:space="preserve">Στην περίπτωση που υπάρχουν αδέρφια εγγεγραμμένα σε Παιδικούς και Βρεφονηπιακούς Σταθμούς του Δ. Νάουσας, τότε τα τροφεία </w:t>
      </w:r>
      <w:r w:rsidRPr="00D633F5">
        <w:rPr>
          <w:rFonts w:ascii="Tahoma" w:hAnsi="Tahoma" w:cs="Tahoma"/>
          <w:u w:val="single"/>
        </w:rPr>
        <w:t>για το καθένα</w:t>
      </w:r>
      <w:r w:rsidRPr="00D633F5">
        <w:rPr>
          <w:rFonts w:ascii="Tahoma" w:hAnsi="Tahoma" w:cs="Tahoma"/>
        </w:rPr>
        <w:t xml:space="preserve"> από τα επόμενα τέκνα να είναι το μισό ανά εισοδηματική κατηγορία . </w:t>
      </w:r>
    </w:p>
    <w:p w:rsidR="00D35BBA" w:rsidRPr="007D06CF" w:rsidRDefault="00D35BBA" w:rsidP="00D35BBA">
      <w:pPr>
        <w:pStyle w:val="a3"/>
        <w:numPr>
          <w:ilvl w:val="0"/>
          <w:numId w:val="1"/>
        </w:numPr>
        <w:spacing w:after="0" w:line="240" w:lineRule="auto"/>
        <w:jc w:val="both"/>
        <w:rPr>
          <w:rFonts w:ascii="Tahoma" w:hAnsi="Tahoma" w:cs="Tahoma"/>
        </w:rPr>
      </w:pPr>
      <w:r w:rsidRPr="007D06CF">
        <w:rPr>
          <w:rFonts w:ascii="Tahoma" w:hAnsi="Tahoma" w:cs="Tahoma"/>
        </w:rPr>
        <w:t xml:space="preserve">Απαλλαγή από την καταβολή της οικονομικής εισφοράς (τροφεία) για τους πολύτεκνους, τους άπορους και όσων τα τέκνα καταλαμβάνουν θέσεις που χρηματοδοτούνται από το πρόγραμμα «Προώθηση και Υποστήριξη παιδιών για την ένταξη τους στην προσχολική εκπαίδευση καθώς και για την πρόσβαση παιδιών σχολικής ηλικίας εφήβων και ατόμων με αναπηρία , σε υπηρεσίες δημιουργικής απασχόλησης» της διαχειριστικής αρχής «Ε.Ε.Τ.Α.Α.» Α.Ε. </w:t>
      </w:r>
    </w:p>
    <w:p w:rsidR="00D35BBA" w:rsidRPr="007D06CF" w:rsidRDefault="00D35BBA" w:rsidP="00D35BBA">
      <w:pPr>
        <w:numPr>
          <w:ilvl w:val="0"/>
          <w:numId w:val="3"/>
        </w:numPr>
        <w:spacing w:after="0" w:line="240" w:lineRule="auto"/>
        <w:jc w:val="both"/>
        <w:rPr>
          <w:rFonts w:ascii="Tahoma" w:hAnsi="Tahoma" w:cs="Tahoma"/>
        </w:rPr>
      </w:pPr>
      <w:r w:rsidRPr="007D06CF">
        <w:rPr>
          <w:rFonts w:ascii="Tahoma" w:hAnsi="Tahoma" w:cs="Tahoma"/>
        </w:rPr>
        <w:t xml:space="preserve">Οι πολύτεκνοι που ενδιαφέρονται για την παραπάνω απαλλαγή θα πρέπει να έχουν το λιγότερο 4 προστατευόμενα τέκνα και να προσκομίσουν στο </w:t>
      </w:r>
      <w:r>
        <w:rPr>
          <w:rFonts w:ascii="Tahoma" w:hAnsi="Tahoma" w:cs="Tahoma"/>
        </w:rPr>
        <w:t xml:space="preserve">Δήμο Νάουσας </w:t>
      </w:r>
      <w:r w:rsidRPr="007D06CF">
        <w:rPr>
          <w:rFonts w:ascii="Tahoma" w:hAnsi="Tahoma" w:cs="Tahoma"/>
        </w:rPr>
        <w:t xml:space="preserve"> πιστοποιητικό οικογενειακής κατάστασης από τον οικείο Δήμο. Προστατευόμενα τέκνα θεωρούνται:</w:t>
      </w:r>
    </w:p>
    <w:p w:rsidR="00D35BBA" w:rsidRPr="00D633F5" w:rsidRDefault="00D35BBA" w:rsidP="00D35BBA">
      <w:pPr>
        <w:numPr>
          <w:ilvl w:val="1"/>
          <w:numId w:val="2"/>
        </w:numPr>
        <w:spacing w:after="0" w:line="240" w:lineRule="auto"/>
        <w:jc w:val="both"/>
        <w:rPr>
          <w:rFonts w:ascii="Tahoma" w:hAnsi="Tahoma" w:cs="Tahoma"/>
        </w:rPr>
      </w:pPr>
      <w:r w:rsidRPr="00D633F5">
        <w:rPr>
          <w:rFonts w:ascii="Tahoma" w:hAnsi="Tahoma" w:cs="Tahoma"/>
        </w:rPr>
        <w:t>Τα τέκνα ηλικίας μέχρι και 24 ετών</w:t>
      </w:r>
    </w:p>
    <w:p w:rsidR="00D35BBA" w:rsidRPr="00D633F5" w:rsidRDefault="00D35BBA" w:rsidP="00D35BBA">
      <w:pPr>
        <w:numPr>
          <w:ilvl w:val="1"/>
          <w:numId w:val="2"/>
        </w:numPr>
        <w:spacing w:after="0" w:line="240" w:lineRule="auto"/>
        <w:jc w:val="both"/>
        <w:rPr>
          <w:rFonts w:ascii="Tahoma" w:hAnsi="Tahoma" w:cs="Tahoma"/>
        </w:rPr>
      </w:pPr>
      <w:r w:rsidRPr="00D633F5">
        <w:rPr>
          <w:rFonts w:ascii="Tahoma" w:hAnsi="Tahoma" w:cs="Tahoma"/>
        </w:rPr>
        <w:t xml:space="preserve">Τα τέκνα ανεξαρτήτου ηλικίας με ειδικές ανάγκες ή αναπηρία μεγαλύτερη ή ίση του 67% σύμφωνα με απόφαση της αρμόδιας υγειονομικής επιτροπής, η οποία επίσης θα προσκομιστεί στο </w:t>
      </w:r>
      <w:r>
        <w:rPr>
          <w:rFonts w:ascii="Tahoma" w:hAnsi="Tahoma" w:cs="Tahoma"/>
        </w:rPr>
        <w:t>Δήμο</w:t>
      </w:r>
      <w:r w:rsidRPr="00D633F5">
        <w:rPr>
          <w:rFonts w:ascii="Tahoma" w:hAnsi="Tahoma" w:cs="Tahoma"/>
        </w:rPr>
        <w:t xml:space="preserve"> αν συντρέχει λόγος.</w:t>
      </w:r>
    </w:p>
    <w:p w:rsidR="00D35BBA" w:rsidRPr="00D633F5" w:rsidRDefault="00D35BBA" w:rsidP="00D35BBA">
      <w:pPr>
        <w:numPr>
          <w:ilvl w:val="0"/>
          <w:numId w:val="3"/>
        </w:numPr>
        <w:spacing w:after="0" w:line="240" w:lineRule="auto"/>
        <w:jc w:val="both"/>
        <w:rPr>
          <w:rFonts w:ascii="Tahoma" w:hAnsi="Tahoma" w:cs="Tahoma"/>
        </w:rPr>
      </w:pPr>
      <w:r w:rsidRPr="00D633F5">
        <w:rPr>
          <w:rFonts w:ascii="Tahoma" w:hAnsi="Tahoma" w:cs="Tahoma"/>
        </w:rPr>
        <w:t xml:space="preserve">Οι άποροι που ενδιαφέρονται για την παραπάνω απαλλαγή θα πρέπει να προσκομίσουν στο </w:t>
      </w:r>
      <w:r>
        <w:rPr>
          <w:rFonts w:ascii="Tahoma" w:hAnsi="Tahoma" w:cs="Tahoma"/>
        </w:rPr>
        <w:t xml:space="preserve">Δήμο Νάουσας </w:t>
      </w:r>
      <w:r w:rsidRPr="00D633F5">
        <w:rPr>
          <w:rFonts w:ascii="Tahoma" w:hAnsi="Tahoma" w:cs="Tahoma"/>
        </w:rPr>
        <w:t xml:space="preserve"> πιστοποιητικό οικονομικής αδυναμίας που εκδίδεται από τη Δ/</w:t>
      </w:r>
      <w:proofErr w:type="spellStart"/>
      <w:r w:rsidRPr="00D633F5">
        <w:rPr>
          <w:rFonts w:ascii="Tahoma" w:hAnsi="Tahoma" w:cs="Tahoma"/>
        </w:rPr>
        <w:t>νση</w:t>
      </w:r>
      <w:proofErr w:type="spellEnd"/>
      <w:r w:rsidRPr="00D633F5">
        <w:rPr>
          <w:rFonts w:ascii="Tahoma" w:hAnsi="Tahoma" w:cs="Tahoma"/>
        </w:rPr>
        <w:t xml:space="preserve"> Πρόνοιας του Δήμου Νάουσας. </w:t>
      </w:r>
    </w:p>
    <w:p w:rsidR="00D35BBA" w:rsidRPr="00D633F5" w:rsidRDefault="00D35BBA" w:rsidP="00D35BBA">
      <w:pPr>
        <w:numPr>
          <w:ilvl w:val="0"/>
          <w:numId w:val="1"/>
        </w:numPr>
        <w:spacing w:after="0" w:line="240" w:lineRule="auto"/>
        <w:jc w:val="both"/>
        <w:rPr>
          <w:rFonts w:ascii="Tahoma" w:hAnsi="Tahoma" w:cs="Tahoma"/>
        </w:rPr>
      </w:pPr>
      <w:r w:rsidRPr="00D633F5">
        <w:rPr>
          <w:rFonts w:ascii="Tahoma" w:hAnsi="Tahoma" w:cs="Tahoma"/>
        </w:rPr>
        <w:t xml:space="preserve">Απαλλαγή από την καταβολή της οικονομικής εισφοράς  (τροφεία), για τους άνεργους που ταυτόχρονα είναι και γονείς </w:t>
      </w:r>
      <w:proofErr w:type="spellStart"/>
      <w:r w:rsidRPr="00D633F5">
        <w:rPr>
          <w:rFonts w:ascii="Tahoma" w:hAnsi="Tahoma" w:cs="Tahoma"/>
        </w:rPr>
        <w:t>μονογονεϊκής</w:t>
      </w:r>
      <w:proofErr w:type="spellEnd"/>
      <w:r w:rsidRPr="00D633F5">
        <w:rPr>
          <w:rFonts w:ascii="Tahoma" w:hAnsi="Tahoma" w:cs="Tahoma"/>
        </w:rPr>
        <w:t xml:space="preserve"> οικογένειας.</w:t>
      </w:r>
    </w:p>
    <w:p w:rsidR="00D35BBA" w:rsidRPr="00D633F5" w:rsidRDefault="00D35BBA" w:rsidP="00D35BBA">
      <w:pPr>
        <w:numPr>
          <w:ilvl w:val="0"/>
          <w:numId w:val="3"/>
        </w:numPr>
        <w:spacing w:after="0" w:line="240" w:lineRule="auto"/>
        <w:jc w:val="both"/>
        <w:rPr>
          <w:rFonts w:ascii="Tahoma" w:hAnsi="Tahoma" w:cs="Tahoma"/>
        </w:rPr>
      </w:pPr>
      <w:r w:rsidRPr="00D633F5">
        <w:rPr>
          <w:rFonts w:ascii="Tahoma" w:hAnsi="Tahoma" w:cs="Tahoma"/>
        </w:rPr>
        <w:lastRenderedPageBreak/>
        <w:t>Για την απόδειξη της ανεργίας να απαιτείται δελτίο ανεργίας του γονέα σε ισχύ.</w:t>
      </w:r>
    </w:p>
    <w:p w:rsidR="00D35BBA" w:rsidRPr="00D633F5" w:rsidRDefault="00D35BBA" w:rsidP="00D35BBA">
      <w:pPr>
        <w:numPr>
          <w:ilvl w:val="0"/>
          <w:numId w:val="3"/>
        </w:numPr>
        <w:spacing w:after="0" w:line="240" w:lineRule="auto"/>
        <w:jc w:val="both"/>
        <w:rPr>
          <w:rFonts w:ascii="Tahoma" w:hAnsi="Tahoma" w:cs="Tahoma"/>
        </w:rPr>
      </w:pPr>
      <w:r w:rsidRPr="00D633F5">
        <w:rPr>
          <w:rFonts w:ascii="Tahoma" w:hAnsi="Tahoma" w:cs="Tahoma"/>
        </w:rPr>
        <w:t xml:space="preserve">Για την απόδειξη της </w:t>
      </w:r>
      <w:proofErr w:type="spellStart"/>
      <w:r w:rsidRPr="00D633F5">
        <w:rPr>
          <w:rFonts w:ascii="Tahoma" w:hAnsi="Tahoma" w:cs="Tahoma"/>
        </w:rPr>
        <w:t>μονογονεϊκής</w:t>
      </w:r>
      <w:proofErr w:type="spellEnd"/>
      <w:r w:rsidRPr="00D633F5">
        <w:rPr>
          <w:rFonts w:ascii="Tahoma" w:hAnsi="Tahoma" w:cs="Tahoma"/>
        </w:rPr>
        <w:t xml:space="preserve"> οικογένειας να απαιτείται, οποιοδήποτε δικαιολογητικό που εκδόθηκε από αρμόδια δημόσια αρχή της ημεδαπής ή αλλοδαπής από το οποίο να προκύπτει η ιδιότητα του γονέα </w:t>
      </w:r>
      <w:proofErr w:type="spellStart"/>
      <w:r w:rsidRPr="00D633F5">
        <w:rPr>
          <w:rFonts w:ascii="Tahoma" w:hAnsi="Tahoma" w:cs="Tahoma"/>
        </w:rPr>
        <w:t>μονογονεϊκής</w:t>
      </w:r>
      <w:proofErr w:type="spellEnd"/>
      <w:r w:rsidRPr="00D633F5">
        <w:rPr>
          <w:rFonts w:ascii="Tahoma" w:hAnsi="Tahoma" w:cs="Tahoma"/>
        </w:rPr>
        <w:t xml:space="preserve"> οικογένειας (π.χ., στην περίπτωση χηρείας του </w:t>
      </w:r>
      <w:proofErr w:type="spellStart"/>
      <w:r w:rsidRPr="00D633F5">
        <w:rPr>
          <w:rFonts w:ascii="Tahoma" w:hAnsi="Tahoma" w:cs="Tahoma"/>
        </w:rPr>
        <w:t>μονογονέα</w:t>
      </w:r>
      <w:proofErr w:type="spellEnd"/>
      <w:r w:rsidRPr="00D633F5">
        <w:rPr>
          <w:rFonts w:ascii="Tahoma" w:hAnsi="Tahoma" w:cs="Tahoma"/>
        </w:rPr>
        <w:t>, πιστοποιητικό από το οποίο να προκύπτει η κατάσταση της χηρείας, στην περίπτωση διαζυγίου ή ακύρωσης του γάμου αντίγραφο δικαστικής απόφασης με την οποία ανατέθηκε η άσκηση της γονικής μέριμνας - και όχι μόνο της επιμέλειας - σε έναν εκ των διαζευγμένων γονέων, σε περίπτωση διαφωνίας ή αντίγραφο Πρακτικού κοινής συμφωνίας των γονέων, θεωρημένο από το αρμόδιο δικαστήριο, με το οποίο ανατέθηκε η άσκηση της γονικής μέριμνας στον έναν εκ των δύο γονέων, σύμφωνα με το άρθρο 1513ΑΚ κ.ά.). Στην περίπτωση της άγαμης μητέρας με ανήλικο τέκνο αναγνωρισμένο από τον πατέρα, απαιτείται πέραν του σχετικού πιστοποιητικού οικογενειακής κατάστασης και υπεύθυνη δήλωση της μητέρας στην οποία η ίδια θα δηλώνει ότι δεν έχει εκπέσει της γονικής μέριμνας ούτε της έχει αφαιρεθεί η άσκησή της και δεν υπάρχει συμφωνία των γονέων κατά το άρθρο 1515ΑΚ σε συνδυασμό με το άρθρο 1513ΑΚ για από κοινού άσκηση της γονικής μέριμνας. Στην περίπτωση που η δικαστική απόφαση διαζυγίου ή ακύρωσης γάμου δεν έχει εκδοθεί απαιτείται εκκαθαριστικό σημείωμα της οικείας Δ.Ο.Υ., από το οποίο να προκύπτει πως ο γονέας υποβάλλει μόνος του φορολογική δήλωση και ταυτόχρονα υπεύθυνη δήλωση του γονέα ότι βρίσκεται σε διάσταση και έχει την αποκλειστική φροντίδα των παιδιών του με ότι αυτό περιλαμβάνει.</w:t>
      </w:r>
    </w:p>
    <w:p w:rsidR="00D35BBA" w:rsidRPr="00D633F5" w:rsidRDefault="00D35BBA" w:rsidP="00D35BBA">
      <w:pPr>
        <w:numPr>
          <w:ilvl w:val="0"/>
          <w:numId w:val="1"/>
        </w:numPr>
        <w:spacing w:after="0" w:line="240" w:lineRule="auto"/>
        <w:jc w:val="both"/>
        <w:rPr>
          <w:rFonts w:ascii="Tahoma" w:hAnsi="Tahoma" w:cs="Tahoma"/>
        </w:rPr>
      </w:pPr>
      <w:r w:rsidRPr="00D633F5">
        <w:rPr>
          <w:rFonts w:ascii="Tahoma" w:hAnsi="Tahoma" w:cs="Tahoma"/>
        </w:rPr>
        <w:t xml:space="preserve">Οι </w:t>
      </w:r>
      <w:proofErr w:type="spellStart"/>
      <w:r w:rsidRPr="00D633F5">
        <w:rPr>
          <w:rFonts w:ascii="Tahoma" w:hAnsi="Tahoma" w:cs="Tahoma"/>
        </w:rPr>
        <w:t>τρίτεκνοι</w:t>
      </w:r>
      <w:proofErr w:type="spellEnd"/>
      <w:r w:rsidRPr="00D633F5">
        <w:rPr>
          <w:rFonts w:ascii="Tahoma" w:hAnsi="Tahoma" w:cs="Tahoma"/>
        </w:rPr>
        <w:t xml:space="preserve"> θα καταβάλλουν </w:t>
      </w:r>
      <w:r>
        <w:rPr>
          <w:rFonts w:ascii="Tahoma" w:hAnsi="Tahoma" w:cs="Tahoma"/>
        </w:rPr>
        <w:t>μηνιαία</w:t>
      </w:r>
      <w:r w:rsidRPr="00D633F5">
        <w:rPr>
          <w:rFonts w:ascii="Tahoma" w:hAnsi="Tahoma" w:cs="Tahoma"/>
        </w:rPr>
        <w:t xml:space="preserve"> οικονομική συμμετοχή</w:t>
      </w:r>
      <w:r>
        <w:rPr>
          <w:rFonts w:ascii="Tahoma" w:hAnsi="Tahoma" w:cs="Tahoma"/>
        </w:rPr>
        <w:t xml:space="preserve"> 10,00€ </w:t>
      </w:r>
      <w:r w:rsidRPr="00D633F5">
        <w:rPr>
          <w:rFonts w:ascii="Tahoma" w:hAnsi="Tahoma" w:cs="Tahoma"/>
        </w:rPr>
        <w:t>.</w:t>
      </w:r>
    </w:p>
    <w:p w:rsidR="00D35BBA" w:rsidRPr="00D633F5" w:rsidRDefault="00D35BBA" w:rsidP="00D35BBA">
      <w:pPr>
        <w:numPr>
          <w:ilvl w:val="0"/>
          <w:numId w:val="3"/>
        </w:numPr>
        <w:spacing w:after="0" w:line="240" w:lineRule="auto"/>
        <w:jc w:val="both"/>
        <w:rPr>
          <w:rFonts w:ascii="Tahoma" w:hAnsi="Tahoma" w:cs="Tahoma"/>
        </w:rPr>
      </w:pPr>
      <w:r w:rsidRPr="00D633F5">
        <w:rPr>
          <w:rFonts w:ascii="Tahoma" w:hAnsi="Tahoma" w:cs="Tahoma"/>
        </w:rPr>
        <w:t xml:space="preserve">Οι </w:t>
      </w:r>
      <w:proofErr w:type="spellStart"/>
      <w:r w:rsidRPr="00D633F5">
        <w:rPr>
          <w:rFonts w:ascii="Tahoma" w:hAnsi="Tahoma" w:cs="Tahoma"/>
        </w:rPr>
        <w:t>τρίτεκνοι</w:t>
      </w:r>
      <w:proofErr w:type="spellEnd"/>
      <w:r w:rsidRPr="00D633F5">
        <w:rPr>
          <w:rFonts w:ascii="Tahoma" w:hAnsi="Tahoma" w:cs="Tahoma"/>
        </w:rPr>
        <w:t xml:space="preserve"> που ενδιαφέρονται για την παραπάνω απαλλαγή θα πρέπει να έχουν το λιγότερο 3 προστατευόμενα τέκνα και να προσκομίσουν στο </w:t>
      </w:r>
      <w:r>
        <w:rPr>
          <w:rFonts w:ascii="Tahoma" w:hAnsi="Tahoma" w:cs="Tahoma"/>
        </w:rPr>
        <w:t xml:space="preserve">Δήμο </w:t>
      </w:r>
      <w:r w:rsidRPr="00D633F5">
        <w:rPr>
          <w:rFonts w:ascii="Tahoma" w:hAnsi="Tahoma" w:cs="Tahoma"/>
        </w:rPr>
        <w:t xml:space="preserve"> πιστοποιητικό οικογενειακής κατάστασης από τον οικείο Δήμο. Προστατευόμενα τέκνα θεωρούνται:</w:t>
      </w:r>
    </w:p>
    <w:p w:rsidR="00D35BBA" w:rsidRPr="00D633F5" w:rsidRDefault="00D35BBA" w:rsidP="00D35BBA">
      <w:pPr>
        <w:numPr>
          <w:ilvl w:val="1"/>
          <w:numId w:val="2"/>
        </w:numPr>
        <w:spacing w:after="0" w:line="240" w:lineRule="auto"/>
        <w:jc w:val="both"/>
        <w:rPr>
          <w:rFonts w:ascii="Tahoma" w:hAnsi="Tahoma" w:cs="Tahoma"/>
        </w:rPr>
      </w:pPr>
      <w:r w:rsidRPr="00D633F5">
        <w:rPr>
          <w:rFonts w:ascii="Tahoma" w:hAnsi="Tahoma" w:cs="Tahoma"/>
        </w:rPr>
        <w:t>Τα τέκνα ηλικίας μέχρι και 24 ετών</w:t>
      </w:r>
    </w:p>
    <w:p w:rsidR="00D35BBA" w:rsidRPr="00D633F5" w:rsidRDefault="00D35BBA" w:rsidP="00D35BBA">
      <w:pPr>
        <w:numPr>
          <w:ilvl w:val="1"/>
          <w:numId w:val="2"/>
        </w:numPr>
        <w:spacing w:after="0" w:line="240" w:lineRule="auto"/>
        <w:jc w:val="both"/>
        <w:rPr>
          <w:rFonts w:ascii="Tahoma" w:hAnsi="Tahoma" w:cs="Tahoma"/>
        </w:rPr>
      </w:pPr>
      <w:r w:rsidRPr="00D633F5">
        <w:rPr>
          <w:rFonts w:ascii="Tahoma" w:hAnsi="Tahoma" w:cs="Tahoma"/>
        </w:rPr>
        <w:t xml:space="preserve">Τα τέκνα ανεξαρτήτου ηλικίας με ειδικές ανάγκες ή αναπηρία μεγαλύτερη ή ίση του 67% σύμφωνα με απόφαση της αρμόδιας υγειονομικής επιτροπής, η οποία επίσης θα προσκομιστεί στο </w:t>
      </w:r>
      <w:r>
        <w:rPr>
          <w:rFonts w:ascii="Tahoma" w:hAnsi="Tahoma" w:cs="Tahoma"/>
        </w:rPr>
        <w:t xml:space="preserve">Δήμο </w:t>
      </w:r>
      <w:r w:rsidRPr="00D633F5">
        <w:rPr>
          <w:rFonts w:ascii="Tahoma" w:hAnsi="Tahoma" w:cs="Tahoma"/>
        </w:rPr>
        <w:t xml:space="preserve"> αν συντρέχει λόγος.</w:t>
      </w:r>
    </w:p>
    <w:p w:rsidR="00D35BBA" w:rsidRPr="00D633F5" w:rsidRDefault="00D35BBA" w:rsidP="00D35BBA">
      <w:pPr>
        <w:jc w:val="both"/>
        <w:rPr>
          <w:rFonts w:ascii="Tahoma" w:hAnsi="Tahoma" w:cs="Tahoma"/>
        </w:rPr>
      </w:pPr>
      <w:r w:rsidRPr="00D633F5">
        <w:rPr>
          <w:rFonts w:ascii="Tahoma" w:hAnsi="Tahoma" w:cs="Tahoma"/>
        </w:rPr>
        <w:t xml:space="preserve">6.  </w:t>
      </w:r>
      <w:r w:rsidRPr="00D633F5">
        <w:rPr>
          <w:rFonts w:ascii="Tahoma" w:hAnsi="Tahoma" w:cs="Tahoma"/>
          <w:lang w:val="en-US"/>
        </w:rPr>
        <w:t>H</w:t>
      </w:r>
      <w:r w:rsidRPr="00D633F5">
        <w:rPr>
          <w:rFonts w:ascii="Tahoma" w:hAnsi="Tahoma" w:cs="Tahoma"/>
        </w:rPr>
        <w:t xml:space="preserve"> ετήσια οικονομική εισφορά (τροφεία) για τα </w:t>
      </w:r>
      <w:proofErr w:type="gramStart"/>
      <w:r w:rsidRPr="00D633F5">
        <w:rPr>
          <w:rFonts w:ascii="Tahoma" w:hAnsi="Tahoma" w:cs="Tahoma"/>
        </w:rPr>
        <w:t>εγγεγραμμένα  παιδιά</w:t>
      </w:r>
      <w:proofErr w:type="gramEnd"/>
      <w:r w:rsidRPr="00D633F5">
        <w:rPr>
          <w:rFonts w:ascii="Tahoma" w:hAnsi="Tahoma" w:cs="Tahoma"/>
        </w:rPr>
        <w:t xml:space="preserve"> μπορεί να γίνεται με τ</w:t>
      </w:r>
      <w:r>
        <w:rPr>
          <w:rFonts w:ascii="Tahoma" w:hAnsi="Tahoma" w:cs="Tahoma"/>
        </w:rPr>
        <w:t>ων</w:t>
      </w:r>
      <w:r w:rsidRPr="00D633F5">
        <w:rPr>
          <w:rFonts w:ascii="Tahoma" w:hAnsi="Tahoma" w:cs="Tahoma"/>
        </w:rPr>
        <w:t xml:space="preserve"> παρακάτω τρόπους:</w:t>
      </w:r>
    </w:p>
    <w:p w:rsidR="00D35BBA" w:rsidRDefault="00D35BBA" w:rsidP="00D35BBA">
      <w:pPr>
        <w:pStyle w:val="a3"/>
        <w:numPr>
          <w:ilvl w:val="0"/>
          <w:numId w:val="6"/>
        </w:numPr>
        <w:spacing w:after="0" w:line="240" w:lineRule="auto"/>
        <w:jc w:val="both"/>
        <w:rPr>
          <w:rFonts w:ascii="Tahoma" w:hAnsi="Tahoma" w:cs="Tahoma"/>
        </w:rPr>
      </w:pPr>
      <w:r w:rsidRPr="007D06CF">
        <w:rPr>
          <w:rFonts w:ascii="Tahoma" w:hAnsi="Tahoma" w:cs="Tahoma"/>
        </w:rPr>
        <w:t>Με καταβολή μετρητών στον Προϊστάμενο του κάθε σταθμού.</w:t>
      </w:r>
    </w:p>
    <w:p w:rsidR="00D35BBA" w:rsidRPr="007D06CF" w:rsidRDefault="00D35BBA" w:rsidP="00D35BBA">
      <w:pPr>
        <w:spacing w:after="0" w:line="240" w:lineRule="auto"/>
        <w:jc w:val="both"/>
        <w:rPr>
          <w:rFonts w:ascii="Tahoma" w:hAnsi="Tahoma" w:cs="Tahoma"/>
        </w:rPr>
      </w:pPr>
    </w:p>
    <w:p w:rsidR="00D35BBA" w:rsidRDefault="00D35BBA" w:rsidP="00D35BBA">
      <w:pPr>
        <w:rPr>
          <w:rFonts w:ascii="Tahoma" w:hAnsi="Tahoma" w:cs="Tahoma"/>
        </w:rPr>
      </w:pPr>
      <w:r w:rsidRPr="00D633F5">
        <w:rPr>
          <w:rFonts w:ascii="Tahoma" w:hAnsi="Tahoma" w:cs="Tahoma"/>
        </w:rPr>
        <w:t xml:space="preserve">7. Η καταβολή της οικονομικής συμμετοχής γίνεται  </w:t>
      </w:r>
      <w:r w:rsidRPr="00D633F5">
        <w:rPr>
          <w:rFonts w:ascii="Tahoma" w:hAnsi="Tahoma" w:cs="Tahoma"/>
          <w:u w:val="single"/>
        </w:rPr>
        <w:t xml:space="preserve">ΑΠΟ  ΣΕΠΤΕΜΒΡΙΟ ΕΩΣ  ΚΑΙ ΙΟΥΛΙΟ </w:t>
      </w:r>
      <w:r w:rsidRPr="00D633F5">
        <w:rPr>
          <w:rFonts w:ascii="Tahoma" w:hAnsi="Tahoma" w:cs="Tahoma"/>
        </w:rPr>
        <w:t>το 1</w:t>
      </w:r>
      <w:r w:rsidRPr="00D633F5">
        <w:rPr>
          <w:rFonts w:ascii="Tahoma" w:hAnsi="Tahoma" w:cs="Tahoma"/>
          <w:vertAlign w:val="superscript"/>
        </w:rPr>
        <w:t>ο</w:t>
      </w:r>
      <w:r w:rsidRPr="00D633F5">
        <w:rPr>
          <w:rFonts w:ascii="Tahoma" w:hAnsi="Tahoma" w:cs="Tahoma"/>
        </w:rPr>
        <w:t xml:space="preserve"> δεκαήμερο κάθε μήνα. </w:t>
      </w:r>
    </w:p>
    <w:p w:rsidR="00D35BBA" w:rsidRPr="00D633F5" w:rsidRDefault="00D35BBA" w:rsidP="00D35BBA">
      <w:pPr>
        <w:rPr>
          <w:rFonts w:ascii="Tahoma" w:hAnsi="Tahoma" w:cs="Tahoma"/>
        </w:rPr>
      </w:pPr>
      <w:r>
        <w:rPr>
          <w:rFonts w:ascii="Tahoma" w:hAnsi="Tahoma" w:cs="Tahoma"/>
          <w:u w:val="single"/>
        </w:rPr>
        <w:t>8.</w:t>
      </w:r>
      <w:r w:rsidRPr="00791A6A">
        <w:rPr>
          <w:rFonts w:ascii="Tahoma" w:hAnsi="Tahoma" w:cs="Tahoma"/>
          <w:b/>
          <w:bCs/>
          <w:u w:val="single"/>
          <w:lang w:val="en-US"/>
        </w:rPr>
        <w:t>H</w:t>
      </w:r>
      <w:r w:rsidRPr="00791A6A">
        <w:rPr>
          <w:rFonts w:ascii="Tahoma" w:hAnsi="Tahoma" w:cs="Tahoma"/>
          <w:b/>
          <w:bCs/>
          <w:u w:val="single"/>
        </w:rPr>
        <w:t xml:space="preserve"> υποχρέωση καταβολής τροφείων είναι απαιτητή μετά την 5</w:t>
      </w:r>
      <w:r w:rsidRPr="00791A6A">
        <w:rPr>
          <w:rFonts w:ascii="Tahoma" w:hAnsi="Tahoma" w:cs="Tahoma"/>
          <w:b/>
          <w:bCs/>
          <w:u w:val="single"/>
          <w:vertAlign w:val="superscript"/>
        </w:rPr>
        <w:t>η</w:t>
      </w:r>
      <w:r w:rsidRPr="00791A6A">
        <w:rPr>
          <w:rFonts w:ascii="Tahoma" w:hAnsi="Tahoma" w:cs="Tahoma"/>
          <w:b/>
          <w:bCs/>
          <w:u w:val="single"/>
        </w:rPr>
        <w:t xml:space="preserve"> παρουσία του ωφελούμενου στην δομή κάθε μήνα .</w:t>
      </w:r>
      <w:r w:rsidRPr="00791A6A">
        <w:rPr>
          <w:rFonts w:ascii="Tahoma" w:hAnsi="Tahoma" w:cs="Tahoma"/>
        </w:rPr>
        <w:br/>
        <w:t xml:space="preserve">Σύμφωνα με τον κανονισμό λειτουργίας των βρεφονηπιακών σταθμών η μη καταβολή της οικονομικής εισφοράς (τροφεία) αποτελεί λόγο διαγραφής του παιδιού. </w:t>
      </w:r>
      <w:r w:rsidRPr="00791A6A">
        <w:rPr>
          <w:rFonts w:ascii="Tahoma" w:hAnsi="Tahoma" w:cs="Tahoma"/>
          <w:u w:val="single"/>
        </w:rPr>
        <w:br/>
        <w:t>Η υποχρέωση καταβολής της οικονομικής εισφοράς (τροφεία) παύει κατόπιν αίτησης διαγραφής του παιδιού και έγκριση (της αίτησης) από το Δ.Σ</w:t>
      </w:r>
      <w:bookmarkStart w:id="0" w:name="_GoBack"/>
      <w:bookmarkEnd w:id="0"/>
    </w:p>
    <w:p w:rsidR="00D2678D" w:rsidRDefault="00D2678D"/>
    <w:sectPr w:rsidR="00D2678D" w:rsidSect="00EE4AA7">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3C54E4"/>
    <w:multiLevelType w:val="hybridMultilevel"/>
    <w:tmpl w:val="C972A73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
    <w:nsid w:val="2CAF73C7"/>
    <w:multiLevelType w:val="hybridMultilevel"/>
    <w:tmpl w:val="82EABE4C"/>
    <w:lvl w:ilvl="0" w:tplc="0408000F">
      <w:start w:val="1"/>
      <w:numFmt w:val="decimal"/>
      <w:lvlText w:val="%1."/>
      <w:lvlJc w:val="left"/>
      <w:pPr>
        <w:tabs>
          <w:tab w:val="num" w:pos="360"/>
        </w:tabs>
        <w:ind w:left="360" w:hanging="360"/>
      </w:pPr>
    </w:lvl>
    <w:lvl w:ilvl="1" w:tplc="04080019">
      <w:start w:val="1"/>
      <w:numFmt w:val="lowerLetter"/>
      <w:lvlText w:val="%2."/>
      <w:lvlJc w:val="left"/>
      <w:pPr>
        <w:ind w:left="1080" w:hanging="360"/>
      </w:pPr>
    </w:lvl>
    <w:lvl w:ilvl="2" w:tplc="0408001B">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
    <w:nsid w:val="53C72F57"/>
    <w:multiLevelType w:val="hybridMultilevel"/>
    <w:tmpl w:val="5E4274C4"/>
    <w:lvl w:ilvl="0" w:tplc="5798E54E">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665D3A32"/>
    <w:multiLevelType w:val="hybridMultilevel"/>
    <w:tmpl w:val="BAAC0B64"/>
    <w:lvl w:ilvl="0" w:tplc="0408000D">
      <w:start w:val="1"/>
      <w:numFmt w:val="bullet"/>
      <w:lvlText w:val=""/>
      <w:lvlJc w:val="left"/>
      <w:pPr>
        <w:ind w:left="720" w:hanging="360"/>
      </w:pPr>
      <w:rPr>
        <w:rFonts w:ascii="Wingdings" w:hAnsi="Wingdings" w:hint="default"/>
      </w:rPr>
    </w:lvl>
    <w:lvl w:ilvl="1" w:tplc="0408000F">
      <w:start w:val="1"/>
      <w:numFmt w:val="decimal"/>
      <w:lvlText w:val="%2."/>
      <w:lvlJc w:val="left"/>
      <w:pPr>
        <w:tabs>
          <w:tab w:val="num" w:pos="1440"/>
        </w:tabs>
        <w:ind w:left="1440" w:hanging="360"/>
      </w:pPr>
      <w:rPr>
        <w:rFonts w:hint="default"/>
      </w:rPr>
    </w:lvl>
    <w:lvl w:ilvl="2" w:tplc="D1CE6D7E">
      <w:start w:val="5"/>
      <w:numFmt w:val="bullet"/>
      <w:lvlText w:val="-"/>
      <w:lvlJc w:val="left"/>
      <w:pPr>
        <w:tabs>
          <w:tab w:val="num" w:pos="2160"/>
        </w:tabs>
        <w:ind w:left="2160" w:hanging="360"/>
      </w:pPr>
      <w:rPr>
        <w:rFonts w:ascii="Times New Roman" w:eastAsia="Times New Roman" w:hAnsi="Times New Roman" w:cs="Times New Roman"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753953D0"/>
    <w:multiLevelType w:val="multilevel"/>
    <w:tmpl w:val="7CFC35F0"/>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nsid w:val="7E9444B1"/>
    <w:multiLevelType w:val="hybridMultilevel"/>
    <w:tmpl w:val="097C277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5"/>
  </w:num>
  <w:num w:numId="5">
    <w:abstractNumId w:val="2"/>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D35BBA"/>
    <w:rsid w:val="00255726"/>
    <w:rsid w:val="004F3787"/>
    <w:rsid w:val="00D2678D"/>
    <w:rsid w:val="00D35BBA"/>
    <w:rsid w:val="00ED1A8E"/>
    <w:rsid w:val="00EE4AA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4AA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35BBA"/>
    <w:pPr>
      <w:ind w:left="720"/>
      <w:contextualSpacing/>
    </w:pPr>
    <w:rPr>
      <w:rFonts w:ascii="Calibri" w:eastAsia="Calibri" w:hAnsi="Calibri" w:cs="Times New Roman"/>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Pages>
  <Words>879</Words>
  <Characters>4749</Characters>
  <Application>Microsoft Office Word</Application>
  <DocSecurity>0</DocSecurity>
  <Lines>39</Lines>
  <Paragraphs>11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5617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CLUser</dc:creator>
  <cp:keywords/>
  <dc:description/>
  <cp:lastModifiedBy>CLUser</cp:lastModifiedBy>
  <cp:revision>4</cp:revision>
  <dcterms:created xsi:type="dcterms:W3CDTF">2024-04-25T10:02:00Z</dcterms:created>
  <dcterms:modified xsi:type="dcterms:W3CDTF">2024-04-29T08:16:00Z</dcterms:modified>
</cp:coreProperties>
</file>