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A78" w:rsidRPr="006B2C94" w:rsidRDefault="00D54A78" w:rsidP="00D54A78">
      <w:pPr>
        <w:pStyle w:val="1"/>
        <w:rPr>
          <w:lang w:val="el-GR"/>
        </w:rPr>
      </w:pPr>
      <w:bookmarkStart w:id="0" w:name="_Toc74088350"/>
      <w:r>
        <w:rPr>
          <w:rFonts w:ascii="Calibri" w:hAnsi="Calibri" w:cs="Calibri"/>
          <w:lang w:val="el-GR"/>
        </w:rPr>
        <w:t>ΠΑΡΑΡΤΗΜΑΤΑ</w:t>
      </w:r>
      <w:bookmarkEnd w:id="0"/>
    </w:p>
    <w:p w:rsidR="00D54A78" w:rsidRPr="006B2C94" w:rsidRDefault="00D54A78" w:rsidP="00D54A78">
      <w:pPr>
        <w:pStyle w:val="2"/>
        <w:tabs>
          <w:tab w:val="clear" w:pos="567"/>
          <w:tab w:val="left" w:pos="0"/>
        </w:tabs>
        <w:ind w:left="0" w:firstLine="0"/>
        <w:rPr>
          <w:lang w:val="el-GR"/>
        </w:rPr>
      </w:pPr>
      <w:bookmarkStart w:id="1" w:name="_Toc74088351"/>
      <w:r>
        <w:rPr>
          <w:rFonts w:ascii="Calibri" w:hAnsi="Calibri"/>
          <w:lang w:val="el-GR"/>
        </w:rPr>
        <w:t xml:space="preserve">ΠΑΡΑΡΤΗΜΑ Ι – </w:t>
      </w:r>
      <w:bookmarkEnd w:id="1"/>
      <w:r>
        <w:rPr>
          <w:rFonts w:ascii="Calibri" w:hAnsi="Calibri"/>
          <w:lang w:val="el-GR"/>
        </w:rPr>
        <w:t>ΜΕΛΕΤΗ</w:t>
      </w:r>
    </w:p>
    <w:p w:rsidR="00D54A78" w:rsidRPr="00C261DD" w:rsidRDefault="00D54A78" w:rsidP="00D54A78">
      <w:pPr>
        <w:autoSpaceDE w:val="0"/>
        <w:autoSpaceDN w:val="0"/>
        <w:adjustRightInd w:val="0"/>
        <w:jc w:val="center"/>
        <w:rPr>
          <w:rFonts w:ascii="Tahoma" w:hAnsi="Tahoma" w:cs="Tahoma"/>
          <w:b/>
          <w:bCs/>
          <w:lang w:val="el-GR"/>
        </w:rPr>
      </w:pPr>
      <w:r w:rsidRPr="00C261DD">
        <w:rPr>
          <w:rFonts w:ascii="Tahoma" w:hAnsi="Tahoma" w:cs="Tahoma"/>
          <w:b/>
          <w:bCs/>
          <w:lang w:val="el-GR"/>
        </w:rPr>
        <w:t>ΕΛΛΗΝΙΚΗ ΔΗΜΟΚΡΑΤΙΑ</w:t>
      </w:r>
    </w:p>
    <w:p w:rsidR="00D54A78" w:rsidRPr="00C261DD" w:rsidRDefault="00D54A78" w:rsidP="00D54A78">
      <w:pPr>
        <w:autoSpaceDE w:val="0"/>
        <w:autoSpaceDN w:val="0"/>
        <w:adjustRightInd w:val="0"/>
        <w:jc w:val="center"/>
        <w:rPr>
          <w:rFonts w:ascii="Tahoma" w:hAnsi="Tahoma" w:cs="Tahoma"/>
          <w:b/>
          <w:bCs/>
          <w:lang w:val="el-GR"/>
        </w:rPr>
      </w:pPr>
      <w:r w:rsidRPr="00C261DD">
        <w:rPr>
          <w:rFonts w:ascii="Tahoma" w:hAnsi="Tahoma" w:cs="Tahoma"/>
          <w:b/>
          <w:bCs/>
          <w:lang w:val="el-GR"/>
        </w:rPr>
        <w:t>ΝΟΜΟΣ ΗΜΑΘΙΑΣ</w:t>
      </w:r>
    </w:p>
    <w:p w:rsidR="00D54A78" w:rsidRPr="00C261DD" w:rsidRDefault="00D54A78" w:rsidP="00D54A78">
      <w:pPr>
        <w:autoSpaceDE w:val="0"/>
        <w:autoSpaceDN w:val="0"/>
        <w:adjustRightInd w:val="0"/>
        <w:jc w:val="center"/>
        <w:rPr>
          <w:rFonts w:ascii="Tahoma" w:hAnsi="Tahoma" w:cs="Tahoma"/>
          <w:b/>
          <w:bCs/>
          <w:lang w:val="el-GR"/>
        </w:rPr>
      </w:pPr>
      <w:r w:rsidRPr="00C261DD">
        <w:rPr>
          <w:rFonts w:ascii="Tahoma" w:hAnsi="Tahoma" w:cs="Tahoma"/>
          <w:b/>
          <w:bCs/>
          <w:lang w:val="el-GR"/>
        </w:rPr>
        <w:t>ΔΗΜΟΣ ΗΡΩΪΚΗΣ ΠΟΛΗΣ ΝΑΟΥΣΑΣ</w:t>
      </w:r>
    </w:p>
    <w:p w:rsidR="00D54A78" w:rsidRPr="00C261DD" w:rsidRDefault="00D54A78" w:rsidP="00D54A78">
      <w:pPr>
        <w:autoSpaceDE w:val="0"/>
        <w:autoSpaceDN w:val="0"/>
        <w:adjustRightInd w:val="0"/>
        <w:jc w:val="center"/>
        <w:rPr>
          <w:rFonts w:ascii="Tahoma" w:hAnsi="Tahoma" w:cs="Tahoma"/>
          <w:b/>
          <w:bCs/>
          <w:lang w:val="el-GR"/>
        </w:rPr>
      </w:pPr>
      <w:r w:rsidRPr="00C261DD">
        <w:rPr>
          <w:rFonts w:ascii="Tahoma" w:hAnsi="Tahoma" w:cs="Tahoma"/>
          <w:b/>
          <w:bCs/>
          <w:lang w:val="el-GR"/>
        </w:rPr>
        <w:t>ΔΙΕΥΘΥΝΣΗ ΠΕΡΙΒΑΛΛΟΝΤΟΣ</w:t>
      </w:r>
    </w:p>
    <w:p w:rsidR="00D54A78" w:rsidRPr="00C261DD" w:rsidRDefault="00D54A78" w:rsidP="00D54A78">
      <w:pPr>
        <w:autoSpaceDE w:val="0"/>
        <w:autoSpaceDN w:val="0"/>
        <w:adjustRightInd w:val="0"/>
        <w:rPr>
          <w:rFonts w:ascii="Tahoma" w:hAnsi="Tahoma" w:cs="Tahoma"/>
          <w:b/>
          <w:bCs/>
          <w:sz w:val="40"/>
          <w:szCs w:val="40"/>
          <w:lang w:val="el-GR"/>
        </w:rPr>
      </w:pPr>
    </w:p>
    <w:p w:rsidR="00D54A78" w:rsidRPr="00C261DD" w:rsidRDefault="00D54A78" w:rsidP="00D54A78">
      <w:pPr>
        <w:autoSpaceDE w:val="0"/>
        <w:autoSpaceDN w:val="0"/>
        <w:adjustRightInd w:val="0"/>
        <w:rPr>
          <w:rFonts w:ascii="Tahoma" w:hAnsi="Tahoma" w:cs="Tahoma"/>
          <w:b/>
          <w:bCs/>
          <w:sz w:val="40"/>
          <w:szCs w:val="40"/>
          <w:lang w:val="el-GR"/>
        </w:rPr>
      </w:pPr>
    </w:p>
    <w:p w:rsidR="00D54A78" w:rsidRPr="00C261DD" w:rsidRDefault="00D54A78" w:rsidP="00D54A78">
      <w:pPr>
        <w:autoSpaceDE w:val="0"/>
        <w:autoSpaceDN w:val="0"/>
        <w:adjustRightInd w:val="0"/>
        <w:jc w:val="center"/>
        <w:rPr>
          <w:rFonts w:ascii="Tahoma" w:hAnsi="Tahoma" w:cs="Tahoma"/>
          <w:b/>
          <w:bCs/>
          <w:sz w:val="28"/>
          <w:szCs w:val="28"/>
          <w:lang w:val="el-GR"/>
        </w:rPr>
      </w:pPr>
      <w:r w:rsidRPr="00C261DD">
        <w:rPr>
          <w:rFonts w:ascii="Tahoma" w:hAnsi="Tahoma" w:cs="Tahoma"/>
          <w:b/>
          <w:bCs/>
          <w:sz w:val="28"/>
          <w:szCs w:val="28"/>
          <w:lang w:val="el-GR"/>
        </w:rPr>
        <w:t>ΜΕΛΕΤΗ ΥΠΗΡΕΣΙΩΝ :</w:t>
      </w:r>
    </w:p>
    <w:p w:rsidR="00D54A78" w:rsidRPr="00C261DD" w:rsidRDefault="00D54A78" w:rsidP="00D54A78">
      <w:pPr>
        <w:autoSpaceDE w:val="0"/>
        <w:autoSpaceDN w:val="0"/>
        <w:adjustRightInd w:val="0"/>
        <w:jc w:val="center"/>
        <w:rPr>
          <w:rFonts w:ascii="Tahoma" w:hAnsi="Tahoma" w:cs="Tahoma"/>
          <w:b/>
          <w:bCs/>
          <w:lang w:val="el-GR"/>
        </w:rPr>
      </w:pPr>
    </w:p>
    <w:p w:rsidR="00D54A78" w:rsidRPr="00C261DD" w:rsidRDefault="00D54A78" w:rsidP="00D54A78">
      <w:pPr>
        <w:autoSpaceDE w:val="0"/>
        <w:autoSpaceDN w:val="0"/>
        <w:adjustRightInd w:val="0"/>
        <w:jc w:val="center"/>
        <w:rPr>
          <w:rFonts w:ascii="Tahoma" w:hAnsi="Tahoma" w:cs="Tahoma"/>
          <w:b/>
          <w:bCs/>
          <w:lang w:val="el-GR"/>
        </w:rPr>
      </w:pPr>
      <w:r w:rsidRPr="00C261DD">
        <w:rPr>
          <w:rFonts w:ascii="Tahoma" w:hAnsi="Tahoma" w:cs="Tahoma"/>
          <w:b/>
          <w:bCs/>
          <w:lang w:val="el-GR"/>
        </w:rPr>
        <w:t xml:space="preserve"> «ΜΕΤΑΦΟΡΑ ΑΝΑΚΥΚΛΩΣΙΜΩΝ ΥΛΙΚΩΝ ΑΠΟ ΤΟ Σ.Μ.Α. ΝΑΟΥΣΑΣ ΣΤΟ  Κ.Δ.Α.Υ. ΙΩΝΙΑΣ </w:t>
      </w:r>
      <w:r>
        <w:rPr>
          <w:rFonts w:ascii="Tahoma" w:hAnsi="Tahoma" w:cs="Tahoma"/>
          <w:b/>
          <w:bCs/>
          <w:lang w:val="en-US"/>
        </w:rPr>
        <w:t>KAI</w:t>
      </w:r>
      <w:r w:rsidRPr="00C261DD">
        <w:rPr>
          <w:rFonts w:ascii="Tahoma" w:hAnsi="Tahoma" w:cs="Tahoma"/>
          <w:b/>
          <w:bCs/>
          <w:lang w:val="el-GR"/>
        </w:rPr>
        <w:t xml:space="preserve"> ΜΕΤΑΦΟΡΑ ΥΠΟΛΛΕΙΜΜΑΤΟΣ ΑΝΑΚΥΚΛΩΣΙΜΩΝ ΥΛΙΚΩΝ ΑΠΟ ΤΟ Κ.Δ.Α.Υ. ΙΩΝΙΑΣ ΣΤΟ  Χ.Υ.Τ.Α. ΜΑΥΡΟΡΑΧΗΣ».</w:t>
      </w:r>
    </w:p>
    <w:p w:rsidR="00D54A78" w:rsidRPr="00C261DD" w:rsidRDefault="00D54A78" w:rsidP="00D54A78">
      <w:pPr>
        <w:autoSpaceDE w:val="0"/>
        <w:autoSpaceDN w:val="0"/>
        <w:adjustRightInd w:val="0"/>
        <w:jc w:val="center"/>
        <w:rPr>
          <w:rFonts w:ascii="Tahoma" w:hAnsi="Tahoma" w:cs="Tahoma"/>
          <w:b/>
          <w:bCs/>
          <w:lang w:val="el-GR"/>
        </w:rPr>
      </w:pPr>
    </w:p>
    <w:p w:rsidR="00D54A78" w:rsidRPr="008F2051" w:rsidRDefault="00D54A78" w:rsidP="00D54A78">
      <w:pPr>
        <w:autoSpaceDE w:val="0"/>
        <w:autoSpaceDN w:val="0"/>
        <w:adjustRightInd w:val="0"/>
        <w:jc w:val="center"/>
        <w:rPr>
          <w:rFonts w:ascii="Tahoma" w:hAnsi="Tahoma" w:cs="Tahoma"/>
          <w:b/>
          <w:bCs/>
        </w:rPr>
      </w:pPr>
      <w:proofErr w:type="gramStart"/>
      <w:r w:rsidRPr="008F2051">
        <w:rPr>
          <w:rFonts w:ascii="Tahoma" w:hAnsi="Tahoma" w:cs="Tahoma"/>
          <w:b/>
          <w:bCs/>
        </w:rPr>
        <w:t>AΡΙΘ.MΕΛΕΤΗΣ :</w:t>
      </w:r>
      <w:proofErr w:type="gramEnd"/>
      <w:r w:rsidRPr="008F2051">
        <w:rPr>
          <w:rFonts w:ascii="Tahoma" w:hAnsi="Tahoma" w:cs="Tahoma"/>
          <w:b/>
          <w:bCs/>
        </w:rPr>
        <w:t xml:space="preserve"> </w:t>
      </w:r>
      <w:r>
        <w:rPr>
          <w:rFonts w:ascii="Tahoma" w:hAnsi="Tahoma" w:cs="Tahoma"/>
          <w:b/>
          <w:bCs/>
        </w:rPr>
        <w:t>0</w:t>
      </w:r>
      <w:r w:rsidRPr="00E3781E">
        <w:rPr>
          <w:rFonts w:ascii="Tahoma" w:hAnsi="Tahoma" w:cs="Tahoma"/>
          <w:b/>
          <w:bCs/>
        </w:rPr>
        <w:t>1</w:t>
      </w:r>
      <w:r>
        <w:rPr>
          <w:rFonts w:ascii="Tahoma" w:hAnsi="Tahoma" w:cs="Tahoma"/>
          <w:b/>
          <w:bCs/>
        </w:rPr>
        <w:t>/2022</w:t>
      </w:r>
    </w:p>
    <w:p w:rsidR="00D54A78" w:rsidRPr="00B63969" w:rsidRDefault="00D54A78" w:rsidP="00D54A78">
      <w:pPr>
        <w:autoSpaceDE w:val="0"/>
        <w:autoSpaceDN w:val="0"/>
        <w:adjustRightInd w:val="0"/>
        <w:jc w:val="center"/>
        <w:rPr>
          <w:rFonts w:ascii="Tahoma" w:hAnsi="Tahoma" w:cs="Tahoma"/>
          <w:b/>
          <w:bCs/>
        </w:rPr>
      </w:pPr>
      <w:proofErr w:type="spellStart"/>
      <w:r w:rsidRPr="00D611A6">
        <w:rPr>
          <w:rFonts w:ascii="Tahoma" w:hAnsi="Tahoma" w:cs="Tahoma"/>
          <w:b/>
          <w:bCs/>
        </w:rPr>
        <w:t>Αρ</w:t>
      </w:r>
      <w:proofErr w:type="spellEnd"/>
      <w:r w:rsidRPr="00D611A6">
        <w:rPr>
          <w:rFonts w:ascii="Tahoma" w:hAnsi="Tahoma" w:cs="Tahoma"/>
          <w:b/>
          <w:bCs/>
        </w:rPr>
        <w:t xml:space="preserve">. </w:t>
      </w:r>
      <w:proofErr w:type="spellStart"/>
      <w:r w:rsidRPr="00D611A6">
        <w:rPr>
          <w:rFonts w:ascii="Tahoma" w:hAnsi="Tahoma" w:cs="Tahoma"/>
          <w:b/>
          <w:bCs/>
        </w:rPr>
        <w:t>πρωτ</w:t>
      </w:r>
      <w:proofErr w:type="spellEnd"/>
      <w:r w:rsidRPr="00D611A6">
        <w:rPr>
          <w:rFonts w:ascii="Tahoma" w:hAnsi="Tahoma" w:cs="Tahoma"/>
          <w:b/>
          <w:bCs/>
        </w:rPr>
        <w:t xml:space="preserve">: </w:t>
      </w:r>
      <w:r w:rsidRPr="00D611A6">
        <w:rPr>
          <w:rFonts w:ascii="Tahoma" w:hAnsi="Tahoma" w:cs="Tahoma"/>
          <w:b/>
          <w:bCs/>
          <w:lang w:val="en-US"/>
        </w:rPr>
        <w:t>5012/14-04-202</w:t>
      </w:r>
      <w:r w:rsidRPr="00D611A6">
        <w:rPr>
          <w:rFonts w:ascii="Tahoma" w:hAnsi="Tahoma" w:cs="Tahoma"/>
          <w:b/>
          <w:bCs/>
        </w:rPr>
        <w:t>2</w:t>
      </w:r>
    </w:p>
    <w:p w:rsidR="00D54A78" w:rsidRPr="008F2051" w:rsidRDefault="00D54A78" w:rsidP="00D54A78">
      <w:pPr>
        <w:tabs>
          <w:tab w:val="left" w:pos="4817"/>
        </w:tabs>
        <w:autoSpaceDE w:val="0"/>
        <w:autoSpaceDN w:val="0"/>
        <w:adjustRightInd w:val="0"/>
        <w:rPr>
          <w:rFonts w:ascii="Tahoma" w:hAnsi="Tahoma" w:cs="Tahoma"/>
          <w:b/>
          <w:bCs/>
        </w:rPr>
      </w:pPr>
      <w:r w:rsidRPr="008F2051">
        <w:rPr>
          <w:rFonts w:ascii="Tahoma" w:hAnsi="Tahoma" w:cs="Tahoma"/>
          <w:b/>
          <w:bCs/>
        </w:rPr>
        <w:tab/>
      </w:r>
    </w:p>
    <w:p w:rsidR="00D54A78" w:rsidRPr="00A54CAC" w:rsidRDefault="00D54A78" w:rsidP="00D54A78">
      <w:pPr>
        <w:autoSpaceDE w:val="0"/>
        <w:autoSpaceDN w:val="0"/>
        <w:adjustRightInd w:val="0"/>
        <w:rPr>
          <w:rFonts w:ascii="Tahoma" w:hAnsi="Tahoma" w:cs="Tahoma"/>
          <w:b/>
          <w:bCs/>
        </w:rPr>
      </w:pPr>
    </w:p>
    <w:p w:rsidR="00D54A78" w:rsidRPr="00A54CAC" w:rsidRDefault="00D54A78" w:rsidP="00D54A78">
      <w:pPr>
        <w:autoSpaceDE w:val="0"/>
        <w:autoSpaceDN w:val="0"/>
        <w:adjustRightInd w:val="0"/>
        <w:rPr>
          <w:rFonts w:ascii="Tahoma" w:hAnsi="Tahoma" w:cs="Tahoma"/>
          <w:b/>
          <w:bCs/>
        </w:rPr>
      </w:pPr>
    </w:p>
    <w:p w:rsidR="00D54A78" w:rsidRPr="00A54CAC" w:rsidRDefault="00D54A78" w:rsidP="00D54A78">
      <w:pPr>
        <w:autoSpaceDE w:val="0"/>
        <w:autoSpaceDN w:val="0"/>
        <w:adjustRightInd w:val="0"/>
        <w:rPr>
          <w:rFonts w:ascii="Tahoma" w:hAnsi="Tahoma" w:cs="Tahoma"/>
          <w:b/>
          <w:bCs/>
        </w:rPr>
      </w:pPr>
    </w:p>
    <w:p w:rsidR="00D54A78" w:rsidRPr="00A54CAC" w:rsidRDefault="00D54A78" w:rsidP="00D54A78">
      <w:pPr>
        <w:autoSpaceDE w:val="0"/>
        <w:autoSpaceDN w:val="0"/>
        <w:adjustRightInd w:val="0"/>
        <w:rPr>
          <w:rFonts w:ascii="Tahoma" w:hAnsi="Tahoma" w:cs="Tahoma"/>
          <w:b/>
          <w:bCs/>
        </w:rPr>
      </w:pPr>
    </w:p>
    <w:p w:rsidR="00D54A78" w:rsidRPr="00A54CAC" w:rsidRDefault="00D54A78" w:rsidP="00D54A78">
      <w:pPr>
        <w:autoSpaceDE w:val="0"/>
        <w:autoSpaceDN w:val="0"/>
        <w:adjustRightInd w:val="0"/>
        <w:rPr>
          <w:rFonts w:ascii="Tahoma" w:hAnsi="Tahoma" w:cs="Tahoma"/>
          <w:b/>
          <w:bCs/>
        </w:rPr>
      </w:pPr>
    </w:p>
    <w:p w:rsidR="00D54A78" w:rsidRPr="00A54CAC" w:rsidRDefault="00D54A78" w:rsidP="00D54A78">
      <w:pPr>
        <w:autoSpaceDE w:val="0"/>
        <w:autoSpaceDN w:val="0"/>
        <w:adjustRightInd w:val="0"/>
        <w:rPr>
          <w:rFonts w:ascii="Tahoma" w:hAnsi="Tahoma" w:cs="Tahoma"/>
          <w:b/>
          <w:bCs/>
        </w:rPr>
      </w:pPr>
    </w:p>
    <w:p w:rsidR="00D54A78" w:rsidRPr="00A54CAC" w:rsidRDefault="00D54A78" w:rsidP="00D54A78">
      <w:pPr>
        <w:autoSpaceDE w:val="0"/>
        <w:autoSpaceDN w:val="0"/>
        <w:adjustRightInd w:val="0"/>
        <w:rPr>
          <w:rFonts w:ascii="Tahoma" w:hAnsi="Tahoma" w:cs="Tahoma"/>
        </w:rPr>
      </w:pPr>
    </w:p>
    <w:p w:rsidR="00D54A78" w:rsidRPr="00A54CAC" w:rsidRDefault="00D54A78" w:rsidP="00D54A78">
      <w:pPr>
        <w:autoSpaceDE w:val="0"/>
        <w:autoSpaceDN w:val="0"/>
        <w:adjustRightInd w:val="0"/>
        <w:rPr>
          <w:rFonts w:ascii="Tahoma" w:hAnsi="Tahoma" w:cs="Tahoma"/>
          <w:b/>
          <w:bCs/>
          <w:sz w:val="20"/>
          <w:szCs w:val="20"/>
        </w:rPr>
      </w:pPr>
    </w:p>
    <w:p w:rsidR="00D54A78" w:rsidRPr="00A54CAC" w:rsidRDefault="00D54A78" w:rsidP="00D54A78">
      <w:pPr>
        <w:autoSpaceDE w:val="0"/>
        <w:autoSpaceDN w:val="0"/>
        <w:adjustRightInd w:val="0"/>
        <w:rPr>
          <w:rFonts w:ascii="Tahoma" w:hAnsi="Tahoma" w:cs="Tahoma"/>
          <w:b/>
          <w:bCs/>
        </w:rPr>
      </w:pPr>
    </w:p>
    <w:p w:rsidR="00D54A78" w:rsidRPr="00A54CAC" w:rsidRDefault="00D54A78" w:rsidP="00D54A78">
      <w:pPr>
        <w:autoSpaceDE w:val="0"/>
        <w:autoSpaceDN w:val="0"/>
        <w:adjustRightInd w:val="0"/>
        <w:rPr>
          <w:rFonts w:ascii="Tahoma" w:hAnsi="Tahoma" w:cs="Tahoma"/>
          <w:b/>
          <w:bCs/>
        </w:rPr>
      </w:pPr>
    </w:p>
    <w:p w:rsidR="00D54A78" w:rsidRPr="00A54CAC" w:rsidRDefault="00D54A78" w:rsidP="00D54A78">
      <w:pPr>
        <w:autoSpaceDE w:val="0"/>
        <w:autoSpaceDN w:val="0"/>
        <w:adjustRightInd w:val="0"/>
        <w:rPr>
          <w:rFonts w:ascii="Tahoma" w:hAnsi="Tahoma" w:cs="Tahoma"/>
          <w:b/>
          <w:bCs/>
        </w:rPr>
      </w:pPr>
    </w:p>
    <w:p w:rsidR="00D54A78" w:rsidRPr="00A54CAC" w:rsidRDefault="00D54A78" w:rsidP="00D54A78">
      <w:pPr>
        <w:autoSpaceDE w:val="0"/>
        <w:autoSpaceDN w:val="0"/>
        <w:adjustRightInd w:val="0"/>
        <w:rPr>
          <w:rFonts w:ascii="Tahoma" w:hAnsi="Tahoma" w:cs="Tahoma"/>
          <w:b/>
          <w:bCs/>
        </w:rPr>
      </w:pPr>
    </w:p>
    <w:tbl>
      <w:tblPr>
        <w:tblW w:w="9640" w:type="dxa"/>
        <w:tblInd w:w="-71" w:type="dxa"/>
        <w:tblCellMar>
          <w:left w:w="71" w:type="dxa"/>
          <w:right w:w="71" w:type="dxa"/>
        </w:tblCellMar>
        <w:tblLook w:val="0000"/>
      </w:tblPr>
      <w:tblGrid>
        <w:gridCol w:w="3788"/>
        <w:gridCol w:w="2576"/>
        <w:gridCol w:w="3276"/>
      </w:tblGrid>
      <w:tr w:rsidR="00D54A78" w:rsidRPr="00A54CAC" w:rsidTr="00D54A78">
        <w:trPr>
          <w:cantSplit/>
          <w:trHeight w:val="1589"/>
        </w:trPr>
        <w:tc>
          <w:tcPr>
            <w:tcW w:w="3788" w:type="dxa"/>
          </w:tcPr>
          <w:p w:rsidR="00D54A78" w:rsidRPr="008E17E4" w:rsidRDefault="00D54A78" w:rsidP="00D54A78">
            <w:pPr>
              <w:snapToGrid w:val="0"/>
              <w:jc w:val="center"/>
              <w:rPr>
                <w:rFonts w:ascii="Tahoma" w:hAnsi="Tahoma" w:cs="Tahoma"/>
                <w:b/>
                <w:bCs/>
                <w:color w:val="FF0000"/>
                <w:sz w:val="2"/>
                <w:szCs w:val="2"/>
                <w:vertAlign w:val="superscript"/>
                <w:lang w:eastAsia="ar-SA"/>
              </w:rPr>
            </w:pPr>
            <w:r>
              <w:rPr>
                <w:rFonts w:ascii="Tahoma" w:hAnsi="Tahoma" w:cs="Tahoma"/>
                <w:b/>
                <w:bCs/>
                <w:noProof/>
                <w:color w:val="FF0000"/>
                <w:sz w:val="20"/>
                <w:szCs w:val="20"/>
                <w:vertAlign w:val="superscript"/>
              </w:rPr>
              <w:lastRenderedPageBreak/>
              <w:drawing>
                <wp:inline distT="0" distB="0" distL="0" distR="0">
                  <wp:extent cx="1798320" cy="9906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3922" t="-5029" r="1961" b="32123"/>
                          <a:stretch>
                            <a:fillRect/>
                          </a:stretch>
                        </pic:blipFill>
                        <pic:spPr bwMode="auto">
                          <a:xfrm>
                            <a:off x="0" y="0"/>
                            <a:ext cx="1798320" cy="990600"/>
                          </a:xfrm>
                          <a:prstGeom prst="rect">
                            <a:avLst/>
                          </a:prstGeom>
                          <a:noFill/>
                          <a:ln w="9525">
                            <a:noFill/>
                            <a:miter lim="800000"/>
                            <a:headEnd/>
                            <a:tailEnd/>
                          </a:ln>
                        </pic:spPr>
                      </pic:pic>
                    </a:graphicData>
                  </a:graphic>
                </wp:inline>
              </w:drawing>
            </w:r>
          </w:p>
          <w:p w:rsidR="00D54A78" w:rsidRPr="008E17E4" w:rsidRDefault="00D54A78" w:rsidP="00D54A78">
            <w:pPr>
              <w:snapToGrid w:val="0"/>
              <w:jc w:val="center"/>
              <w:rPr>
                <w:rFonts w:ascii="Tahoma" w:hAnsi="Tahoma" w:cs="Tahoma"/>
                <w:b/>
                <w:bCs/>
                <w:color w:val="FF0000"/>
                <w:sz w:val="2"/>
                <w:szCs w:val="2"/>
                <w:vertAlign w:val="superscript"/>
                <w:lang w:eastAsia="ar-SA"/>
              </w:rPr>
            </w:pPr>
          </w:p>
          <w:p w:rsidR="00D54A78" w:rsidRPr="008E17E4" w:rsidRDefault="00D54A78" w:rsidP="00D54A78">
            <w:pPr>
              <w:snapToGrid w:val="0"/>
              <w:jc w:val="center"/>
              <w:rPr>
                <w:rFonts w:ascii="Tahoma" w:hAnsi="Tahoma" w:cs="Tahoma"/>
                <w:b/>
                <w:bCs/>
                <w:color w:val="FF0000"/>
                <w:sz w:val="2"/>
                <w:szCs w:val="2"/>
                <w:vertAlign w:val="superscript"/>
                <w:lang w:eastAsia="ar-SA"/>
              </w:rPr>
            </w:pPr>
          </w:p>
          <w:p w:rsidR="00D54A78" w:rsidRPr="008E17E4" w:rsidRDefault="00D54A78" w:rsidP="00D54A78">
            <w:pPr>
              <w:snapToGrid w:val="0"/>
              <w:jc w:val="center"/>
              <w:rPr>
                <w:rFonts w:ascii="Tahoma" w:hAnsi="Tahoma" w:cs="Tahoma"/>
                <w:b/>
                <w:bCs/>
                <w:color w:val="FF0000"/>
                <w:sz w:val="2"/>
                <w:szCs w:val="2"/>
                <w:vertAlign w:val="superscript"/>
                <w:lang w:eastAsia="ar-SA"/>
              </w:rPr>
            </w:pPr>
          </w:p>
          <w:p w:rsidR="00D54A78" w:rsidRPr="008E17E4" w:rsidRDefault="00D54A78" w:rsidP="00D54A78">
            <w:pPr>
              <w:snapToGrid w:val="0"/>
              <w:jc w:val="center"/>
              <w:rPr>
                <w:rFonts w:ascii="Tahoma" w:hAnsi="Tahoma" w:cs="Tahoma"/>
                <w:b/>
                <w:bCs/>
                <w:color w:val="FF0000"/>
                <w:sz w:val="2"/>
                <w:szCs w:val="2"/>
                <w:vertAlign w:val="superscript"/>
                <w:lang w:eastAsia="ar-SA"/>
              </w:rPr>
            </w:pPr>
          </w:p>
          <w:p w:rsidR="00D54A78" w:rsidRPr="008E17E4" w:rsidRDefault="00D54A78" w:rsidP="00D54A78">
            <w:pPr>
              <w:snapToGrid w:val="0"/>
              <w:jc w:val="center"/>
              <w:rPr>
                <w:rFonts w:ascii="Tahoma" w:hAnsi="Tahoma" w:cs="Tahoma"/>
                <w:b/>
                <w:bCs/>
                <w:color w:val="FF0000"/>
                <w:sz w:val="2"/>
                <w:szCs w:val="2"/>
                <w:vertAlign w:val="superscript"/>
                <w:lang w:eastAsia="ar-SA"/>
              </w:rPr>
            </w:pPr>
          </w:p>
          <w:p w:rsidR="00D54A78" w:rsidRPr="008E17E4" w:rsidRDefault="00D54A78" w:rsidP="00D54A78">
            <w:pPr>
              <w:snapToGrid w:val="0"/>
              <w:jc w:val="center"/>
              <w:rPr>
                <w:rFonts w:ascii="Tahoma" w:hAnsi="Tahoma" w:cs="Tahoma"/>
                <w:b/>
                <w:bCs/>
                <w:color w:val="FF0000"/>
                <w:sz w:val="2"/>
                <w:szCs w:val="2"/>
                <w:vertAlign w:val="superscript"/>
                <w:lang w:eastAsia="ar-SA"/>
              </w:rPr>
            </w:pPr>
          </w:p>
          <w:p w:rsidR="00D54A78" w:rsidRPr="008E17E4" w:rsidRDefault="00D54A78" w:rsidP="00D54A78">
            <w:pPr>
              <w:snapToGrid w:val="0"/>
              <w:jc w:val="center"/>
              <w:rPr>
                <w:rFonts w:ascii="Tahoma" w:hAnsi="Tahoma" w:cs="Tahoma"/>
                <w:b/>
                <w:bCs/>
                <w:color w:val="FF0000"/>
                <w:sz w:val="2"/>
                <w:szCs w:val="2"/>
                <w:vertAlign w:val="superscript"/>
                <w:lang w:eastAsia="ar-SA"/>
              </w:rPr>
            </w:pPr>
          </w:p>
          <w:p w:rsidR="00D54A78" w:rsidRPr="008E17E4" w:rsidRDefault="00D54A78" w:rsidP="00D54A78">
            <w:pPr>
              <w:snapToGrid w:val="0"/>
              <w:jc w:val="center"/>
              <w:rPr>
                <w:rFonts w:ascii="Tahoma" w:hAnsi="Tahoma" w:cs="Tahoma"/>
                <w:b/>
                <w:bCs/>
                <w:color w:val="FF0000"/>
                <w:sz w:val="2"/>
                <w:szCs w:val="2"/>
                <w:vertAlign w:val="superscript"/>
                <w:lang w:eastAsia="ar-SA"/>
              </w:rPr>
            </w:pPr>
          </w:p>
          <w:p w:rsidR="00D54A78" w:rsidRPr="00C261DD" w:rsidRDefault="00D54A78" w:rsidP="00D54A78">
            <w:pPr>
              <w:jc w:val="center"/>
              <w:rPr>
                <w:rFonts w:ascii="Tahoma" w:hAnsi="Tahoma" w:cs="Tahoma"/>
                <w:b/>
                <w:sz w:val="20"/>
                <w:szCs w:val="20"/>
                <w:lang w:val="el-GR" w:eastAsia="ar-SA"/>
              </w:rPr>
            </w:pPr>
            <w:r w:rsidRPr="00C261DD">
              <w:rPr>
                <w:rFonts w:ascii="Tahoma" w:hAnsi="Tahoma" w:cs="Tahoma"/>
                <w:b/>
                <w:sz w:val="20"/>
                <w:szCs w:val="20"/>
                <w:lang w:val="el-GR" w:eastAsia="ar-SA"/>
              </w:rPr>
              <w:t>ΕΛΛΗΝΙΚΗ ΔΗΜΟΚΡΑΤΙΑ</w:t>
            </w:r>
          </w:p>
          <w:p w:rsidR="00D54A78" w:rsidRPr="00C261DD" w:rsidRDefault="00D54A78" w:rsidP="00D54A78">
            <w:pPr>
              <w:jc w:val="center"/>
              <w:rPr>
                <w:rFonts w:ascii="Tahoma" w:hAnsi="Tahoma" w:cs="Tahoma"/>
                <w:b/>
                <w:sz w:val="20"/>
                <w:szCs w:val="20"/>
                <w:lang w:val="el-GR" w:eastAsia="ar-SA"/>
              </w:rPr>
            </w:pPr>
            <w:r w:rsidRPr="00C261DD">
              <w:rPr>
                <w:rFonts w:ascii="Tahoma" w:hAnsi="Tahoma" w:cs="Tahoma"/>
                <w:b/>
                <w:sz w:val="20"/>
                <w:szCs w:val="20"/>
                <w:lang w:val="el-GR" w:eastAsia="ar-SA"/>
              </w:rPr>
              <w:t xml:space="preserve">ΔΗΜΟΣ ΗΡΩΙΚΗΣ </w:t>
            </w:r>
          </w:p>
          <w:p w:rsidR="00D54A78" w:rsidRPr="00C261DD" w:rsidRDefault="00D54A78" w:rsidP="00D54A78">
            <w:pPr>
              <w:jc w:val="center"/>
              <w:rPr>
                <w:rFonts w:ascii="Tahoma" w:hAnsi="Tahoma" w:cs="Tahoma"/>
                <w:b/>
                <w:sz w:val="20"/>
                <w:szCs w:val="20"/>
                <w:lang w:val="el-GR" w:eastAsia="ar-SA"/>
              </w:rPr>
            </w:pPr>
            <w:r w:rsidRPr="00C261DD">
              <w:rPr>
                <w:rFonts w:ascii="Tahoma" w:hAnsi="Tahoma" w:cs="Tahoma"/>
                <w:b/>
                <w:sz w:val="20"/>
                <w:szCs w:val="20"/>
                <w:lang w:val="el-GR" w:eastAsia="ar-SA"/>
              </w:rPr>
              <w:t>ΠΟΛΕΩΣ ΝΑΟΥΣΑΣ</w:t>
            </w:r>
          </w:p>
          <w:p w:rsidR="00D54A78" w:rsidRPr="00C261DD" w:rsidRDefault="00D54A78" w:rsidP="00D54A78">
            <w:pPr>
              <w:jc w:val="center"/>
              <w:rPr>
                <w:rFonts w:ascii="Tahoma" w:hAnsi="Tahoma" w:cs="Tahoma"/>
                <w:b/>
                <w:sz w:val="20"/>
                <w:szCs w:val="20"/>
                <w:lang w:val="el-GR" w:eastAsia="ar-SA"/>
              </w:rPr>
            </w:pPr>
            <w:r w:rsidRPr="00C261DD">
              <w:rPr>
                <w:rFonts w:ascii="Tahoma" w:hAnsi="Tahoma" w:cs="Tahoma"/>
                <w:b/>
                <w:sz w:val="20"/>
                <w:szCs w:val="20"/>
                <w:lang w:val="el-GR" w:eastAsia="ar-SA"/>
              </w:rPr>
              <w:t>ΑΝΤΙΔΗΜΑΡΧΙΑ ΤΕΝΙΚΩΝ ΥΠΗΡΕΣΙΩΝ &amp; ΚΑΘΑΡΙΟΤΗΤΑΣ</w:t>
            </w:r>
          </w:p>
          <w:p w:rsidR="00D54A78" w:rsidRPr="00C261DD" w:rsidRDefault="00D54A78" w:rsidP="00D54A78">
            <w:pPr>
              <w:jc w:val="center"/>
              <w:rPr>
                <w:rFonts w:ascii="Tahoma" w:hAnsi="Tahoma" w:cs="Tahoma"/>
                <w:sz w:val="18"/>
                <w:szCs w:val="18"/>
                <w:lang w:val="el-GR" w:eastAsia="ar-SA"/>
              </w:rPr>
            </w:pPr>
            <w:r w:rsidRPr="00C261DD">
              <w:rPr>
                <w:rFonts w:ascii="Tahoma" w:hAnsi="Tahoma" w:cs="Tahoma"/>
                <w:sz w:val="18"/>
                <w:szCs w:val="18"/>
                <w:lang w:val="el-GR" w:eastAsia="ar-SA"/>
              </w:rPr>
              <w:t>Δ/</w:t>
            </w:r>
            <w:proofErr w:type="spellStart"/>
            <w:r w:rsidRPr="00C261DD">
              <w:rPr>
                <w:rFonts w:ascii="Tahoma" w:hAnsi="Tahoma" w:cs="Tahoma"/>
                <w:sz w:val="18"/>
                <w:szCs w:val="18"/>
                <w:lang w:val="el-GR" w:eastAsia="ar-SA"/>
              </w:rPr>
              <w:t>νση:</w:t>
            </w:r>
            <w:proofErr w:type="spellEnd"/>
            <w:r w:rsidRPr="00C261DD">
              <w:rPr>
                <w:rFonts w:ascii="Tahoma" w:hAnsi="Tahoma" w:cs="Tahoma"/>
                <w:sz w:val="18"/>
                <w:szCs w:val="18"/>
                <w:lang w:val="el-GR" w:eastAsia="ar-SA"/>
              </w:rPr>
              <w:t xml:space="preserve"> Πλ. Δημαρχίας  30,  592 00, ΝΑΟΥΣΑ</w:t>
            </w:r>
          </w:p>
          <w:p w:rsidR="00D54A78" w:rsidRPr="00C261DD" w:rsidRDefault="00D54A78" w:rsidP="00D54A78">
            <w:pPr>
              <w:jc w:val="center"/>
              <w:rPr>
                <w:rFonts w:ascii="Tahoma" w:hAnsi="Tahoma" w:cs="Tahoma"/>
                <w:sz w:val="18"/>
                <w:szCs w:val="18"/>
                <w:lang w:val="el-GR" w:eastAsia="ar-SA"/>
              </w:rPr>
            </w:pPr>
            <w:r w:rsidRPr="00C261DD">
              <w:rPr>
                <w:rFonts w:ascii="Tahoma" w:hAnsi="Tahoma" w:cs="Tahoma"/>
                <w:sz w:val="18"/>
                <w:szCs w:val="18"/>
                <w:lang w:val="el-GR" w:eastAsia="ar-SA"/>
              </w:rPr>
              <w:t xml:space="preserve">Πληροφορίες: </w:t>
            </w:r>
            <w:proofErr w:type="spellStart"/>
            <w:r w:rsidRPr="00C261DD">
              <w:rPr>
                <w:rFonts w:ascii="Tahoma" w:hAnsi="Tahoma" w:cs="Tahoma"/>
                <w:sz w:val="18"/>
                <w:szCs w:val="18"/>
                <w:lang w:val="el-GR" w:eastAsia="ar-SA"/>
              </w:rPr>
              <w:t>Τανούσης</w:t>
            </w:r>
            <w:proofErr w:type="spellEnd"/>
            <w:r w:rsidRPr="00C261DD">
              <w:rPr>
                <w:rFonts w:ascii="Tahoma" w:hAnsi="Tahoma" w:cs="Tahoma"/>
                <w:sz w:val="18"/>
                <w:szCs w:val="18"/>
                <w:lang w:val="el-GR" w:eastAsia="ar-SA"/>
              </w:rPr>
              <w:t xml:space="preserve"> Γεώργιος</w:t>
            </w:r>
          </w:p>
          <w:p w:rsidR="00D54A78" w:rsidRPr="00C261DD" w:rsidRDefault="00D54A78" w:rsidP="00D54A78">
            <w:pPr>
              <w:snapToGrid w:val="0"/>
              <w:jc w:val="center"/>
              <w:rPr>
                <w:rFonts w:ascii="Tahoma" w:hAnsi="Tahoma" w:cs="Tahoma"/>
                <w:b/>
                <w:vertAlign w:val="superscript"/>
                <w:lang w:val="el-GR" w:eastAsia="ar-SA"/>
              </w:rPr>
            </w:pPr>
            <w:proofErr w:type="spellStart"/>
            <w:r w:rsidRPr="00C261DD">
              <w:rPr>
                <w:rFonts w:ascii="Tahoma" w:hAnsi="Tahoma" w:cs="Tahoma"/>
                <w:sz w:val="18"/>
                <w:szCs w:val="18"/>
                <w:lang w:val="el-GR" w:eastAsia="ar-SA"/>
              </w:rPr>
              <w:t>Τηλ</w:t>
            </w:r>
            <w:proofErr w:type="spellEnd"/>
            <w:r w:rsidRPr="00C261DD">
              <w:rPr>
                <w:rFonts w:ascii="Tahoma" w:hAnsi="Tahoma" w:cs="Tahoma"/>
                <w:sz w:val="18"/>
                <w:szCs w:val="18"/>
                <w:lang w:val="el-GR" w:eastAsia="ar-SA"/>
              </w:rPr>
              <w:t xml:space="preserve">. 23323 50368, </w:t>
            </w:r>
            <w:r w:rsidRPr="00FD566F">
              <w:rPr>
                <w:rFonts w:ascii="Tahoma" w:hAnsi="Tahoma" w:cs="Tahoma"/>
                <w:sz w:val="18"/>
                <w:szCs w:val="18"/>
                <w:lang w:val="en-US" w:eastAsia="ar-SA"/>
              </w:rPr>
              <w:t>Fax</w:t>
            </w:r>
            <w:r w:rsidRPr="00C261DD">
              <w:rPr>
                <w:rFonts w:ascii="Tahoma" w:hAnsi="Tahoma" w:cs="Tahoma"/>
                <w:sz w:val="18"/>
                <w:szCs w:val="18"/>
                <w:lang w:val="el-GR" w:eastAsia="ar-SA"/>
              </w:rPr>
              <w:t xml:space="preserve">: 23320 24260                          </w:t>
            </w:r>
            <w:hyperlink r:id="rId9" w:history="1">
              <w:r w:rsidRPr="00FD566F">
                <w:rPr>
                  <w:rStyle w:val="-"/>
                  <w:rFonts w:ascii="Tahoma" w:hAnsi="Tahoma" w:cs="Tahoma"/>
                  <w:sz w:val="18"/>
                  <w:szCs w:val="18"/>
                  <w:lang w:val="en-US" w:eastAsia="ar-SA"/>
                </w:rPr>
                <w:t>www</w:t>
              </w:r>
              <w:r w:rsidRPr="00C261DD">
                <w:rPr>
                  <w:rStyle w:val="-"/>
                  <w:rFonts w:ascii="Tahoma" w:hAnsi="Tahoma" w:cs="Tahoma"/>
                  <w:sz w:val="18"/>
                  <w:szCs w:val="18"/>
                  <w:lang w:val="el-GR" w:eastAsia="ar-SA"/>
                </w:rPr>
                <w:t>.</w:t>
              </w:r>
              <w:proofErr w:type="spellStart"/>
              <w:r w:rsidRPr="00FD566F">
                <w:rPr>
                  <w:rStyle w:val="-"/>
                  <w:rFonts w:ascii="Tahoma" w:hAnsi="Tahoma" w:cs="Tahoma"/>
                  <w:sz w:val="18"/>
                  <w:szCs w:val="18"/>
                  <w:lang w:val="en-US" w:eastAsia="ar-SA"/>
                </w:rPr>
                <w:t>naoussa</w:t>
              </w:r>
              <w:proofErr w:type="spellEnd"/>
              <w:r w:rsidRPr="00C261DD">
                <w:rPr>
                  <w:rStyle w:val="-"/>
                  <w:rFonts w:ascii="Tahoma" w:hAnsi="Tahoma" w:cs="Tahoma"/>
                  <w:sz w:val="18"/>
                  <w:szCs w:val="18"/>
                  <w:lang w:val="el-GR" w:eastAsia="ar-SA"/>
                </w:rPr>
                <w:t>.</w:t>
              </w:r>
              <w:proofErr w:type="spellStart"/>
              <w:r w:rsidRPr="00FD566F">
                <w:rPr>
                  <w:rStyle w:val="-"/>
                  <w:rFonts w:ascii="Tahoma" w:hAnsi="Tahoma" w:cs="Tahoma"/>
                  <w:sz w:val="18"/>
                  <w:szCs w:val="18"/>
                  <w:lang w:val="en-US" w:eastAsia="ar-SA"/>
                </w:rPr>
                <w:t>gr</w:t>
              </w:r>
              <w:proofErr w:type="spellEnd"/>
            </w:hyperlink>
            <w:r w:rsidRPr="00C261DD">
              <w:rPr>
                <w:rFonts w:ascii="Tahoma" w:hAnsi="Tahoma" w:cs="Tahoma"/>
                <w:sz w:val="20"/>
                <w:szCs w:val="20"/>
                <w:lang w:val="el-GR"/>
              </w:rPr>
              <w:t xml:space="preserve">                                                </w:t>
            </w:r>
          </w:p>
        </w:tc>
        <w:tc>
          <w:tcPr>
            <w:tcW w:w="2576" w:type="dxa"/>
          </w:tcPr>
          <w:p w:rsidR="00D54A78" w:rsidRPr="00C261DD" w:rsidRDefault="00D54A78" w:rsidP="00D54A78">
            <w:pPr>
              <w:snapToGrid w:val="0"/>
              <w:jc w:val="right"/>
              <w:rPr>
                <w:rFonts w:ascii="Tahoma" w:hAnsi="Tahoma" w:cs="Tahoma"/>
                <w:b/>
                <w:sz w:val="16"/>
                <w:szCs w:val="16"/>
                <w:u w:val="single"/>
                <w:lang w:val="el-GR" w:eastAsia="ar-SA"/>
              </w:rPr>
            </w:pPr>
            <w:r w:rsidRPr="00C261DD">
              <w:rPr>
                <w:rFonts w:ascii="Tahoma" w:hAnsi="Tahoma" w:cs="Tahoma"/>
                <w:b/>
                <w:sz w:val="16"/>
                <w:szCs w:val="16"/>
                <w:u w:val="single"/>
                <w:lang w:val="el-GR" w:eastAsia="ar-SA"/>
              </w:rPr>
              <w:t>ΜΕΛΕΤΗ ΥΠΗΡΕΣΙΩΝ:</w:t>
            </w:r>
          </w:p>
          <w:p w:rsidR="00D54A78" w:rsidRPr="00C261DD" w:rsidRDefault="00D54A78" w:rsidP="00D54A78">
            <w:pPr>
              <w:jc w:val="right"/>
              <w:rPr>
                <w:rFonts w:ascii="Tahoma" w:hAnsi="Tahoma" w:cs="Tahoma"/>
                <w:b/>
                <w:sz w:val="16"/>
                <w:szCs w:val="16"/>
                <w:u w:val="single"/>
                <w:lang w:val="el-GR" w:eastAsia="ar-SA"/>
              </w:rPr>
            </w:pPr>
          </w:p>
          <w:p w:rsidR="00D54A78" w:rsidRPr="00C261DD" w:rsidRDefault="00D54A78" w:rsidP="00D54A78">
            <w:pPr>
              <w:jc w:val="right"/>
              <w:rPr>
                <w:rFonts w:ascii="Tahoma" w:hAnsi="Tahoma" w:cs="Tahoma"/>
                <w:b/>
                <w:sz w:val="16"/>
                <w:szCs w:val="16"/>
                <w:u w:val="single"/>
                <w:lang w:val="el-GR" w:eastAsia="ar-SA"/>
              </w:rPr>
            </w:pPr>
          </w:p>
          <w:p w:rsidR="00D54A78" w:rsidRPr="00C261DD" w:rsidRDefault="00D54A78" w:rsidP="00D54A78">
            <w:pPr>
              <w:jc w:val="right"/>
              <w:rPr>
                <w:rFonts w:ascii="Tahoma" w:hAnsi="Tahoma" w:cs="Tahoma"/>
                <w:b/>
                <w:sz w:val="16"/>
                <w:szCs w:val="16"/>
                <w:u w:val="single"/>
                <w:lang w:val="el-GR" w:eastAsia="ar-SA"/>
              </w:rPr>
            </w:pPr>
          </w:p>
          <w:p w:rsidR="00D54A78" w:rsidRPr="00C261DD" w:rsidRDefault="00D54A78" w:rsidP="00D54A78">
            <w:pPr>
              <w:jc w:val="right"/>
              <w:rPr>
                <w:rFonts w:ascii="Tahoma" w:hAnsi="Tahoma" w:cs="Tahoma"/>
                <w:b/>
                <w:sz w:val="16"/>
                <w:szCs w:val="16"/>
                <w:u w:val="single"/>
                <w:lang w:val="el-GR" w:eastAsia="ar-SA"/>
              </w:rPr>
            </w:pPr>
          </w:p>
          <w:p w:rsidR="00D54A78" w:rsidRPr="00C261DD" w:rsidRDefault="00D54A78" w:rsidP="00D54A78">
            <w:pPr>
              <w:jc w:val="right"/>
              <w:rPr>
                <w:rFonts w:ascii="Tahoma" w:hAnsi="Tahoma" w:cs="Tahoma"/>
                <w:b/>
                <w:sz w:val="16"/>
                <w:szCs w:val="16"/>
                <w:u w:val="single"/>
                <w:lang w:val="el-GR" w:eastAsia="ar-SA"/>
              </w:rPr>
            </w:pPr>
          </w:p>
          <w:p w:rsidR="00D54A78" w:rsidRPr="00C261DD" w:rsidRDefault="00D54A78" w:rsidP="00D54A78">
            <w:pPr>
              <w:jc w:val="right"/>
              <w:rPr>
                <w:rFonts w:ascii="Tahoma" w:hAnsi="Tahoma" w:cs="Tahoma"/>
                <w:b/>
                <w:sz w:val="16"/>
                <w:szCs w:val="16"/>
                <w:u w:val="single"/>
                <w:lang w:val="el-GR" w:eastAsia="ar-SA"/>
              </w:rPr>
            </w:pPr>
          </w:p>
          <w:p w:rsidR="00D54A78" w:rsidRPr="00C261DD" w:rsidRDefault="00D54A78" w:rsidP="00D54A78">
            <w:pPr>
              <w:jc w:val="right"/>
              <w:rPr>
                <w:rFonts w:ascii="Tahoma" w:hAnsi="Tahoma" w:cs="Tahoma"/>
                <w:b/>
                <w:sz w:val="16"/>
                <w:szCs w:val="16"/>
                <w:u w:val="single"/>
                <w:lang w:val="el-GR" w:eastAsia="ar-SA"/>
              </w:rPr>
            </w:pPr>
          </w:p>
          <w:p w:rsidR="00D54A78" w:rsidRPr="00C261DD" w:rsidRDefault="00D54A78" w:rsidP="00D54A78">
            <w:pPr>
              <w:jc w:val="right"/>
              <w:rPr>
                <w:rFonts w:ascii="Tahoma" w:hAnsi="Tahoma" w:cs="Tahoma"/>
                <w:b/>
                <w:sz w:val="16"/>
                <w:szCs w:val="16"/>
                <w:u w:val="single"/>
                <w:lang w:val="el-GR" w:eastAsia="ar-SA"/>
              </w:rPr>
            </w:pPr>
            <w:r w:rsidRPr="00C261DD">
              <w:rPr>
                <w:rFonts w:ascii="Tahoma" w:hAnsi="Tahoma" w:cs="Tahoma"/>
                <w:b/>
                <w:sz w:val="16"/>
                <w:szCs w:val="16"/>
                <w:u w:val="single"/>
                <w:lang w:val="el-GR" w:eastAsia="ar-SA"/>
              </w:rPr>
              <w:t>ΑΡΙΘΜ. ΜΕΛΕΤΗΣ:</w:t>
            </w:r>
          </w:p>
          <w:p w:rsidR="00D54A78" w:rsidRPr="00C261DD" w:rsidRDefault="00D54A78" w:rsidP="00D54A78">
            <w:pPr>
              <w:jc w:val="right"/>
              <w:rPr>
                <w:rFonts w:ascii="Tahoma" w:hAnsi="Tahoma" w:cs="Tahoma"/>
                <w:b/>
                <w:sz w:val="16"/>
                <w:szCs w:val="16"/>
                <w:u w:val="single"/>
                <w:lang w:val="el-GR" w:eastAsia="ar-SA"/>
              </w:rPr>
            </w:pPr>
            <w:r w:rsidRPr="00C261DD">
              <w:rPr>
                <w:rFonts w:ascii="Tahoma" w:hAnsi="Tahoma" w:cs="Tahoma"/>
                <w:b/>
                <w:sz w:val="16"/>
                <w:szCs w:val="16"/>
                <w:u w:val="single"/>
                <w:lang w:val="el-GR" w:eastAsia="ar-SA"/>
              </w:rPr>
              <w:t>ΠΡΟΫΠΟΛΟΓΙΣΜΟΣ:</w:t>
            </w:r>
          </w:p>
          <w:p w:rsidR="00D54A78" w:rsidRPr="00C261DD" w:rsidRDefault="00D54A78" w:rsidP="00D54A78">
            <w:pPr>
              <w:jc w:val="right"/>
              <w:rPr>
                <w:rFonts w:ascii="Tahoma" w:hAnsi="Tahoma" w:cs="Tahoma"/>
                <w:b/>
                <w:sz w:val="16"/>
                <w:szCs w:val="16"/>
                <w:lang w:val="el-GR" w:eastAsia="ar-SA"/>
              </w:rPr>
            </w:pPr>
            <w:r w:rsidRPr="00C261DD">
              <w:rPr>
                <w:rFonts w:ascii="Tahoma" w:hAnsi="Tahoma" w:cs="Tahoma"/>
                <w:b/>
                <w:sz w:val="16"/>
                <w:szCs w:val="16"/>
                <w:lang w:val="el-GR" w:eastAsia="ar-SA"/>
              </w:rPr>
              <w:t xml:space="preserve">     </w:t>
            </w:r>
          </w:p>
          <w:p w:rsidR="00D54A78" w:rsidRPr="00C261DD" w:rsidRDefault="00D54A78" w:rsidP="00D54A78">
            <w:pPr>
              <w:jc w:val="right"/>
              <w:rPr>
                <w:rFonts w:ascii="Tahoma" w:hAnsi="Tahoma" w:cs="Tahoma"/>
                <w:b/>
                <w:sz w:val="16"/>
                <w:szCs w:val="16"/>
                <w:lang w:val="el-GR" w:eastAsia="ar-SA"/>
              </w:rPr>
            </w:pPr>
          </w:p>
          <w:p w:rsidR="00D54A78" w:rsidRPr="00C261DD" w:rsidRDefault="00D54A78" w:rsidP="00D54A78">
            <w:pPr>
              <w:jc w:val="right"/>
              <w:rPr>
                <w:rFonts w:ascii="Tahoma" w:hAnsi="Tahoma" w:cs="Tahoma"/>
                <w:b/>
                <w:sz w:val="16"/>
                <w:szCs w:val="16"/>
                <w:u w:val="single"/>
                <w:lang w:val="el-GR" w:eastAsia="ar-SA"/>
              </w:rPr>
            </w:pPr>
          </w:p>
          <w:p w:rsidR="00D54A78" w:rsidRPr="004723E1" w:rsidRDefault="00D54A78" w:rsidP="00D54A78">
            <w:pPr>
              <w:jc w:val="right"/>
              <w:rPr>
                <w:rFonts w:ascii="Tahoma" w:hAnsi="Tahoma" w:cs="Tahoma"/>
                <w:b/>
                <w:u w:val="single"/>
                <w:lang w:eastAsia="ar-SA"/>
              </w:rPr>
            </w:pPr>
            <w:r w:rsidRPr="008E17E4">
              <w:rPr>
                <w:rFonts w:ascii="Tahoma" w:hAnsi="Tahoma" w:cs="Tahoma"/>
                <w:b/>
                <w:sz w:val="16"/>
                <w:szCs w:val="16"/>
                <w:u w:val="single"/>
                <w:lang w:eastAsia="ar-SA"/>
              </w:rPr>
              <w:t>ΧΡΗΜΑΤΟΔΟΤΗΣΗ</w:t>
            </w:r>
            <w:r w:rsidRPr="004723E1">
              <w:rPr>
                <w:rFonts w:ascii="Tahoma" w:hAnsi="Tahoma" w:cs="Tahoma"/>
                <w:b/>
                <w:u w:val="single"/>
                <w:lang w:eastAsia="ar-SA"/>
              </w:rPr>
              <w:t xml:space="preserve"> :</w:t>
            </w:r>
          </w:p>
        </w:tc>
        <w:tc>
          <w:tcPr>
            <w:tcW w:w="3276" w:type="dxa"/>
          </w:tcPr>
          <w:p w:rsidR="00D54A78" w:rsidRPr="00C261DD" w:rsidRDefault="00D54A78" w:rsidP="00D54A78">
            <w:pPr>
              <w:snapToGrid w:val="0"/>
              <w:rPr>
                <w:rFonts w:ascii="Tahoma" w:hAnsi="Tahoma" w:cs="Tahoma"/>
                <w:b/>
                <w:bCs/>
                <w:sz w:val="16"/>
                <w:szCs w:val="16"/>
                <w:lang w:val="el-GR" w:eastAsia="ar-SA"/>
              </w:rPr>
            </w:pPr>
            <w:r w:rsidRPr="00C261DD">
              <w:rPr>
                <w:rFonts w:ascii="Tahoma" w:hAnsi="Tahoma" w:cs="Tahoma"/>
                <w:b/>
                <w:bCs/>
                <w:sz w:val="16"/>
                <w:szCs w:val="16"/>
                <w:u w:val="single"/>
                <w:lang w:val="el-GR" w:eastAsia="ar-SA"/>
              </w:rPr>
              <w:t>ΜΕΤΑΦΟΡΑ ΑΝΑΚΥΚΛΩΣΙΜΩΝ</w:t>
            </w:r>
          </w:p>
          <w:p w:rsidR="00D54A78" w:rsidRPr="00C261DD" w:rsidRDefault="00D54A78" w:rsidP="00D54A78">
            <w:pPr>
              <w:snapToGrid w:val="0"/>
              <w:rPr>
                <w:rFonts w:ascii="Tahoma" w:hAnsi="Tahoma" w:cs="Tahoma"/>
                <w:b/>
                <w:bCs/>
                <w:sz w:val="16"/>
                <w:szCs w:val="16"/>
                <w:lang w:val="el-GR" w:eastAsia="ar-SA"/>
              </w:rPr>
            </w:pPr>
            <w:r w:rsidRPr="00C261DD">
              <w:rPr>
                <w:rFonts w:ascii="Tahoma" w:hAnsi="Tahoma" w:cs="Tahoma"/>
                <w:b/>
                <w:bCs/>
                <w:sz w:val="16"/>
                <w:szCs w:val="16"/>
                <w:lang w:val="el-GR" w:eastAsia="ar-SA"/>
              </w:rPr>
              <w:t xml:space="preserve">ΥΛΙΚΩΝ ΑΠΟ ΤΟ ΣΜΑ ΝΑΟΥΣΑΣ ΣΤΟ  Κ.Δ.Α.Υ. ΙΩΝΙΑΣ </w:t>
            </w:r>
          </w:p>
          <w:p w:rsidR="00D54A78" w:rsidRPr="00C261DD" w:rsidRDefault="00D54A78" w:rsidP="00D54A78">
            <w:pPr>
              <w:snapToGrid w:val="0"/>
              <w:rPr>
                <w:rFonts w:ascii="Tahoma" w:hAnsi="Tahoma" w:cs="Tahoma"/>
                <w:b/>
                <w:bCs/>
                <w:sz w:val="16"/>
                <w:szCs w:val="16"/>
                <w:lang w:val="el-GR" w:eastAsia="ar-SA"/>
              </w:rPr>
            </w:pPr>
            <w:r w:rsidRPr="008E17E4">
              <w:rPr>
                <w:rFonts w:ascii="Tahoma" w:hAnsi="Tahoma" w:cs="Tahoma"/>
                <w:b/>
                <w:bCs/>
                <w:sz w:val="16"/>
                <w:szCs w:val="16"/>
                <w:lang w:val="en-US" w:eastAsia="ar-SA"/>
              </w:rPr>
              <w:t>KAI</w:t>
            </w:r>
          </w:p>
          <w:p w:rsidR="00D54A78" w:rsidRPr="00C261DD" w:rsidRDefault="00D54A78" w:rsidP="00D54A78">
            <w:pPr>
              <w:snapToGrid w:val="0"/>
              <w:rPr>
                <w:rFonts w:ascii="Tahoma" w:hAnsi="Tahoma" w:cs="Tahoma"/>
                <w:sz w:val="16"/>
                <w:szCs w:val="16"/>
                <w:lang w:val="el-GR" w:eastAsia="ar-SA"/>
              </w:rPr>
            </w:pPr>
            <w:r w:rsidRPr="00C261DD">
              <w:rPr>
                <w:rFonts w:ascii="Tahoma" w:hAnsi="Tahoma" w:cs="Tahoma"/>
                <w:b/>
                <w:bCs/>
                <w:sz w:val="16"/>
                <w:szCs w:val="16"/>
                <w:u w:val="single"/>
                <w:lang w:val="el-GR" w:eastAsia="ar-SA"/>
              </w:rPr>
              <w:t>ΜΕΤΑΦΟΡΑ ΥΠΟΛΛΕΙΜΜΑΤΟΣ</w:t>
            </w:r>
            <w:r w:rsidRPr="00C261DD">
              <w:rPr>
                <w:rFonts w:ascii="Tahoma" w:hAnsi="Tahoma" w:cs="Tahoma"/>
                <w:b/>
                <w:bCs/>
                <w:sz w:val="16"/>
                <w:szCs w:val="16"/>
                <w:lang w:val="el-GR" w:eastAsia="ar-SA"/>
              </w:rPr>
              <w:t xml:space="preserve"> ΑΝΑΚΥΚΛΩΣΙΜΩΝ ΥΛΙΚΩΝ ΑΠΟ ΤΟ Κ.Δ.Α.Υ. ΙΩΝΙΑΣ ΣΤΟ  ΧΥΤΑ ΜΑΥΡΟΡΑΧΗΣ</w:t>
            </w:r>
          </w:p>
          <w:p w:rsidR="00D54A78" w:rsidRPr="00C261DD" w:rsidRDefault="00D54A78" w:rsidP="00D54A78">
            <w:pPr>
              <w:rPr>
                <w:rFonts w:ascii="Tahoma" w:hAnsi="Tahoma" w:cs="Tahoma"/>
                <w:sz w:val="16"/>
                <w:szCs w:val="16"/>
                <w:lang w:val="el-GR" w:eastAsia="ar-SA"/>
              </w:rPr>
            </w:pPr>
          </w:p>
          <w:p w:rsidR="00D54A78" w:rsidRPr="00C261DD" w:rsidRDefault="00D54A78" w:rsidP="00D54A78">
            <w:pPr>
              <w:rPr>
                <w:rFonts w:ascii="Tahoma" w:hAnsi="Tahoma" w:cs="Tahoma"/>
                <w:sz w:val="16"/>
                <w:szCs w:val="16"/>
                <w:lang w:val="el-GR" w:eastAsia="ar-SA"/>
              </w:rPr>
            </w:pPr>
            <w:r w:rsidRPr="00C261DD">
              <w:rPr>
                <w:rFonts w:ascii="Tahoma" w:hAnsi="Tahoma" w:cs="Tahoma"/>
                <w:sz w:val="16"/>
                <w:szCs w:val="16"/>
                <w:lang w:val="el-GR" w:eastAsia="ar-SA"/>
              </w:rPr>
              <w:t>01/2022</w:t>
            </w:r>
          </w:p>
          <w:p w:rsidR="00D54A78" w:rsidRPr="00C261DD" w:rsidRDefault="00D54A78" w:rsidP="00D54A78">
            <w:pPr>
              <w:rPr>
                <w:rFonts w:ascii="Tahoma" w:hAnsi="Tahoma" w:cs="Tahoma"/>
                <w:sz w:val="16"/>
                <w:szCs w:val="16"/>
                <w:lang w:val="el-GR" w:eastAsia="ar-SA"/>
              </w:rPr>
            </w:pPr>
            <w:r w:rsidRPr="00C261DD">
              <w:rPr>
                <w:rFonts w:ascii="Tahoma" w:hAnsi="Tahoma" w:cs="Tahoma"/>
                <w:b/>
                <w:sz w:val="20"/>
                <w:szCs w:val="20"/>
                <w:lang w:val="el-GR"/>
              </w:rPr>
              <w:t xml:space="preserve">136.538,88 </w:t>
            </w:r>
            <w:r w:rsidRPr="00C261DD">
              <w:rPr>
                <w:rFonts w:ascii="Tahoma" w:hAnsi="Tahoma" w:cs="Tahoma"/>
                <w:b/>
                <w:sz w:val="20"/>
                <w:szCs w:val="20"/>
                <w:lang w:val="el-GR" w:eastAsia="ar-SA"/>
              </w:rPr>
              <w:t>€</w:t>
            </w:r>
            <w:r w:rsidRPr="00C261DD">
              <w:rPr>
                <w:rFonts w:ascii="Tahoma" w:hAnsi="Tahoma" w:cs="Tahoma"/>
                <w:sz w:val="16"/>
                <w:szCs w:val="16"/>
                <w:lang w:val="el-GR"/>
              </w:rPr>
              <w:t xml:space="preserve"> </w:t>
            </w:r>
            <w:r w:rsidRPr="00C261DD">
              <w:rPr>
                <w:rFonts w:ascii="Tahoma" w:hAnsi="Tahoma" w:cs="Tahoma"/>
                <w:sz w:val="16"/>
                <w:szCs w:val="16"/>
                <w:lang w:val="el-GR" w:eastAsia="ar-SA"/>
              </w:rPr>
              <w:t>(ΜΕ Φ.Π.Α.)</w:t>
            </w:r>
          </w:p>
          <w:p w:rsidR="00D54A78" w:rsidRPr="00C261DD" w:rsidRDefault="00D54A78" w:rsidP="00D54A78">
            <w:pPr>
              <w:rPr>
                <w:rFonts w:ascii="Tahoma" w:hAnsi="Tahoma" w:cs="Tahoma"/>
                <w:sz w:val="16"/>
                <w:szCs w:val="16"/>
                <w:lang w:val="el-GR" w:eastAsia="ar-SA"/>
              </w:rPr>
            </w:pPr>
          </w:p>
          <w:p w:rsidR="00D54A78" w:rsidRDefault="00D54A78" w:rsidP="00D54A78">
            <w:pPr>
              <w:rPr>
                <w:rFonts w:ascii="Tahoma" w:hAnsi="Tahoma" w:cs="Tahoma"/>
                <w:sz w:val="16"/>
                <w:szCs w:val="16"/>
                <w:lang w:val="el-GR" w:eastAsia="ar-SA"/>
              </w:rPr>
            </w:pPr>
          </w:p>
          <w:p w:rsidR="00D54A78" w:rsidRPr="00C261DD" w:rsidRDefault="00D54A78" w:rsidP="00D54A78">
            <w:pPr>
              <w:rPr>
                <w:rFonts w:ascii="Tahoma" w:hAnsi="Tahoma" w:cs="Tahoma"/>
                <w:sz w:val="16"/>
                <w:szCs w:val="16"/>
                <w:lang w:val="el-GR" w:eastAsia="ar-SA"/>
              </w:rPr>
            </w:pPr>
          </w:p>
          <w:p w:rsidR="00D54A78" w:rsidRPr="00C261DD" w:rsidRDefault="00D54A78" w:rsidP="00D54A78">
            <w:pPr>
              <w:rPr>
                <w:rFonts w:ascii="Tahoma" w:hAnsi="Tahoma" w:cs="Tahoma"/>
                <w:sz w:val="16"/>
                <w:szCs w:val="16"/>
                <w:lang w:val="el-GR" w:eastAsia="ar-SA"/>
              </w:rPr>
            </w:pPr>
            <w:r w:rsidRPr="00C261DD">
              <w:rPr>
                <w:rFonts w:ascii="Tahoma" w:hAnsi="Tahoma" w:cs="Tahoma"/>
                <w:b/>
                <w:bCs/>
                <w:sz w:val="16"/>
                <w:szCs w:val="16"/>
                <w:u w:val="single"/>
                <w:lang w:val="el-GR" w:eastAsia="ar-SA"/>
              </w:rPr>
              <w:t>ΜΕΤΑΦΟΡΑ ΑΝΑΚΥΚΛΩΣΙΜΩΝ</w:t>
            </w:r>
            <w:r w:rsidRPr="00C261DD">
              <w:rPr>
                <w:rFonts w:ascii="Tahoma" w:hAnsi="Tahoma" w:cs="Tahoma"/>
                <w:b/>
                <w:bCs/>
                <w:sz w:val="16"/>
                <w:szCs w:val="16"/>
                <w:lang w:val="el-GR" w:eastAsia="ar-SA"/>
              </w:rPr>
              <w:t xml:space="preserve"> </w:t>
            </w:r>
            <w:r w:rsidRPr="00C261DD">
              <w:rPr>
                <w:rFonts w:ascii="Tahoma" w:hAnsi="Tahoma" w:cs="Tahoma"/>
                <w:sz w:val="16"/>
                <w:szCs w:val="16"/>
                <w:lang w:val="el-GR" w:eastAsia="ar-SA"/>
              </w:rPr>
              <w:t>ΠΡΟΓΡΑΜΜΑΤΙΚΗ ΣΥΜΒΑΣΗ ΜΕ ΕΕΑΑ</w:t>
            </w:r>
          </w:p>
          <w:p w:rsidR="00D54A78" w:rsidRPr="008E17E4" w:rsidRDefault="00D54A78" w:rsidP="00D54A78">
            <w:pPr>
              <w:rPr>
                <w:rFonts w:ascii="Tahoma" w:hAnsi="Tahoma" w:cs="Tahoma"/>
                <w:b/>
                <w:bCs/>
                <w:sz w:val="16"/>
                <w:szCs w:val="16"/>
                <w:u w:val="single"/>
                <w:lang w:eastAsia="ar-SA"/>
              </w:rPr>
            </w:pPr>
            <w:r w:rsidRPr="008E17E4">
              <w:rPr>
                <w:rFonts w:ascii="Tahoma" w:hAnsi="Tahoma" w:cs="Tahoma"/>
                <w:b/>
                <w:bCs/>
                <w:sz w:val="16"/>
                <w:szCs w:val="16"/>
                <w:u w:val="single"/>
                <w:lang w:eastAsia="ar-SA"/>
              </w:rPr>
              <w:t>ΜΕΤΑΦΟΡΑ ΥΠΟΛΛΕΙΜΜΑΤΟΣ</w:t>
            </w:r>
          </w:p>
          <w:p w:rsidR="00D54A78" w:rsidRPr="008E17E4" w:rsidRDefault="00D54A78" w:rsidP="00D54A78">
            <w:pPr>
              <w:rPr>
                <w:rFonts w:ascii="Tahoma" w:hAnsi="Tahoma" w:cs="Tahoma"/>
                <w:sz w:val="16"/>
                <w:szCs w:val="16"/>
                <w:lang w:eastAsia="ar-SA"/>
              </w:rPr>
            </w:pPr>
            <w:r w:rsidRPr="008E17E4">
              <w:rPr>
                <w:rFonts w:ascii="Tahoma" w:hAnsi="Tahoma" w:cs="Tahoma"/>
                <w:bCs/>
                <w:sz w:val="16"/>
                <w:szCs w:val="16"/>
                <w:lang w:eastAsia="ar-SA"/>
              </w:rPr>
              <w:t>ΙΔΙΑ ΕΣΟΔΑ</w:t>
            </w:r>
          </w:p>
          <w:p w:rsidR="00D54A78" w:rsidRPr="004723E1" w:rsidRDefault="00D54A78" w:rsidP="00D54A78">
            <w:pPr>
              <w:rPr>
                <w:rFonts w:ascii="Tahoma" w:hAnsi="Tahoma" w:cs="Tahoma"/>
                <w:lang w:eastAsia="ar-SA"/>
              </w:rPr>
            </w:pPr>
          </w:p>
        </w:tc>
      </w:tr>
      <w:tr w:rsidR="00D54A78" w:rsidRPr="00A54CAC" w:rsidTr="00D54A78">
        <w:trPr>
          <w:cantSplit/>
          <w:trHeight w:val="248"/>
        </w:trPr>
        <w:tc>
          <w:tcPr>
            <w:tcW w:w="3788" w:type="dxa"/>
            <w:vAlign w:val="center"/>
          </w:tcPr>
          <w:p w:rsidR="00D54A78" w:rsidRPr="008E17E4" w:rsidRDefault="00D54A78" w:rsidP="00D54A78">
            <w:pPr>
              <w:snapToGrid w:val="0"/>
              <w:rPr>
                <w:rFonts w:ascii="Tahoma" w:hAnsi="Tahoma" w:cs="Tahoma"/>
                <w:b/>
                <w:sz w:val="20"/>
                <w:szCs w:val="20"/>
                <w:vertAlign w:val="superscript"/>
                <w:lang w:eastAsia="ar-SA"/>
              </w:rPr>
            </w:pPr>
          </w:p>
        </w:tc>
        <w:tc>
          <w:tcPr>
            <w:tcW w:w="2576" w:type="dxa"/>
            <w:vAlign w:val="center"/>
          </w:tcPr>
          <w:p w:rsidR="00D54A78" w:rsidRPr="00A54CAC" w:rsidRDefault="00D54A78" w:rsidP="00D54A78">
            <w:pPr>
              <w:snapToGrid w:val="0"/>
              <w:ind w:left="520" w:right="6"/>
              <w:jc w:val="right"/>
              <w:rPr>
                <w:rFonts w:ascii="Tahoma" w:hAnsi="Tahoma" w:cs="Tahoma"/>
                <w:b/>
                <w:u w:val="single"/>
                <w:lang w:eastAsia="ar-SA"/>
              </w:rPr>
            </w:pPr>
          </w:p>
        </w:tc>
        <w:tc>
          <w:tcPr>
            <w:tcW w:w="3276" w:type="dxa"/>
            <w:vAlign w:val="center"/>
          </w:tcPr>
          <w:p w:rsidR="00D54A78" w:rsidRPr="0087355A" w:rsidRDefault="00D54A78" w:rsidP="00D54A78">
            <w:pPr>
              <w:snapToGrid w:val="0"/>
              <w:rPr>
                <w:rFonts w:ascii="Tahoma" w:hAnsi="Tahoma" w:cs="Tahoma"/>
                <w:lang w:eastAsia="ar-SA"/>
              </w:rPr>
            </w:pPr>
          </w:p>
        </w:tc>
      </w:tr>
      <w:tr w:rsidR="00D54A78" w:rsidRPr="00A54CAC" w:rsidTr="00D54A78">
        <w:trPr>
          <w:cantSplit/>
          <w:trHeight w:val="266"/>
        </w:trPr>
        <w:tc>
          <w:tcPr>
            <w:tcW w:w="3788" w:type="dxa"/>
            <w:vAlign w:val="center"/>
          </w:tcPr>
          <w:p w:rsidR="00D54A78" w:rsidRPr="008E17E4" w:rsidRDefault="00D54A78" w:rsidP="00D54A78">
            <w:pPr>
              <w:tabs>
                <w:tab w:val="left" w:pos="990"/>
              </w:tabs>
              <w:snapToGrid w:val="0"/>
              <w:rPr>
                <w:rFonts w:ascii="Tahoma" w:hAnsi="Tahoma" w:cs="Tahoma"/>
                <w:b/>
                <w:sz w:val="2"/>
                <w:szCs w:val="2"/>
                <w:vertAlign w:val="superscript"/>
                <w:lang w:eastAsia="ar-SA"/>
              </w:rPr>
            </w:pPr>
          </w:p>
        </w:tc>
        <w:tc>
          <w:tcPr>
            <w:tcW w:w="2576" w:type="dxa"/>
            <w:vAlign w:val="center"/>
          </w:tcPr>
          <w:p w:rsidR="00D54A78" w:rsidRPr="008E17E4" w:rsidRDefault="00D54A78" w:rsidP="00D54A78">
            <w:pPr>
              <w:snapToGrid w:val="0"/>
              <w:ind w:left="520" w:right="6"/>
              <w:jc w:val="right"/>
              <w:rPr>
                <w:rFonts w:ascii="Tahoma" w:hAnsi="Tahoma" w:cs="Tahoma"/>
                <w:b/>
                <w:sz w:val="16"/>
                <w:szCs w:val="16"/>
                <w:u w:val="single"/>
                <w:lang w:eastAsia="ar-SA"/>
              </w:rPr>
            </w:pPr>
            <w:r>
              <w:rPr>
                <w:rFonts w:ascii="Tahoma" w:hAnsi="Tahoma" w:cs="Tahoma"/>
                <w:b/>
                <w:sz w:val="16"/>
                <w:szCs w:val="16"/>
                <w:u w:val="single"/>
                <w:lang w:eastAsia="ar-SA"/>
              </w:rPr>
              <w:t>Κ.Α</w:t>
            </w:r>
            <w:r w:rsidRPr="008E17E4">
              <w:rPr>
                <w:rFonts w:ascii="Tahoma" w:hAnsi="Tahoma" w:cs="Tahoma"/>
                <w:b/>
                <w:sz w:val="16"/>
                <w:szCs w:val="16"/>
                <w:u w:val="single"/>
                <w:lang w:eastAsia="ar-SA"/>
              </w:rPr>
              <w:t>. :</w:t>
            </w:r>
          </w:p>
        </w:tc>
        <w:tc>
          <w:tcPr>
            <w:tcW w:w="3276" w:type="dxa"/>
            <w:vAlign w:val="center"/>
          </w:tcPr>
          <w:p w:rsidR="00D54A78" w:rsidRPr="008E17E4" w:rsidRDefault="00D54A78" w:rsidP="00D54A78">
            <w:pPr>
              <w:snapToGrid w:val="0"/>
              <w:rPr>
                <w:rFonts w:ascii="Tahoma" w:hAnsi="Tahoma" w:cs="Tahoma"/>
                <w:sz w:val="16"/>
                <w:szCs w:val="16"/>
                <w:highlight w:val="yellow"/>
                <w:lang w:eastAsia="ar-SA"/>
              </w:rPr>
            </w:pPr>
            <w:r w:rsidRPr="008E17E4">
              <w:rPr>
                <w:rFonts w:ascii="Tahoma" w:hAnsi="Tahoma" w:cs="Tahoma"/>
                <w:b/>
                <w:bCs/>
                <w:sz w:val="16"/>
                <w:szCs w:val="16"/>
                <w:u w:val="single"/>
                <w:lang w:eastAsia="ar-SA"/>
              </w:rPr>
              <w:t>ΜΕΤΑΦΟΡΑ ΑΝΑΚΥΚΛΩΣΙΜΩΝ</w:t>
            </w:r>
          </w:p>
          <w:p w:rsidR="00D54A78" w:rsidRDefault="00D54A78" w:rsidP="00D54A78">
            <w:pPr>
              <w:snapToGrid w:val="0"/>
              <w:rPr>
                <w:rFonts w:ascii="Tahoma" w:hAnsi="Tahoma" w:cs="Tahoma"/>
                <w:sz w:val="16"/>
                <w:szCs w:val="16"/>
                <w:lang w:eastAsia="ar-SA"/>
              </w:rPr>
            </w:pPr>
            <w:r w:rsidRPr="008E17E4">
              <w:rPr>
                <w:rFonts w:ascii="Tahoma" w:hAnsi="Tahoma" w:cs="Tahoma"/>
                <w:sz w:val="16"/>
                <w:szCs w:val="16"/>
                <w:lang w:eastAsia="ar-SA"/>
              </w:rPr>
              <w:t>02.20.6117.007</w:t>
            </w:r>
          </w:p>
          <w:p w:rsidR="00D54A78" w:rsidRPr="008E17E4" w:rsidRDefault="00D54A78" w:rsidP="00D54A78">
            <w:pPr>
              <w:rPr>
                <w:rFonts w:ascii="Tahoma" w:hAnsi="Tahoma" w:cs="Tahoma"/>
                <w:b/>
                <w:bCs/>
                <w:sz w:val="16"/>
                <w:szCs w:val="16"/>
                <w:u w:val="single"/>
                <w:lang w:eastAsia="ar-SA"/>
              </w:rPr>
            </w:pPr>
            <w:r w:rsidRPr="008E17E4">
              <w:rPr>
                <w:rFonts w:ascii="Tahoma" w:hAnsi="Tahoma" w:cs="Tahoma"/>
                <w:b/>
                <w:bCs/>
                <w:sz w:val="16"/>
                <w:szCs w:val="16"/>
                <w:u w:val="single"/>
                <w:lang w:eastAsia="ar-SA"/>
              </w:rPr>
              <w:t>ΜΕΤΑΦΟΡΑ ΥΠΟΛΛΕΙΜΜΑΤΟΣ</w:t>
            </w:r>
          </w:p>
          <w:p w:rsidR="00D54A78" w:rsidRPr="00A61F11" w:rsidRDefault="00D54A78" w:rsidP="00D54A78">
            <w:pPr>
              <w:snapToGrid w:val="0"/>
              <w:rPr>
                <w:rFonts w:ascii="Tahoma" w:hAnsi="Tahoma" w:cs="Tahoma"/>
                <w:sz w:val="16"/>
                <w:szCs w:val="16"/>
                <w:highlight w:val="yellow"/>
                <w:lang w:eastAsia="ar-SA"/>
              </w:rPr>
            </w:pPr>
            <w:r w:rsidRPr="00A61F11">
              <w:rPr>
                <w:rFonts w:ascii="Tahoma" w:hAnsi="Tahoma" w:cs="Tahoma"/>
                <w:sz w:val="16"/>
                <w:szCs w:val="16"/>
                <w:lang w:eastAsia="ar-SA"/>
              </w:rPr>
              <w:t>02.20.6117.008</w:t>
            </w:r>
          </w:p>
        </w:tc>
      </w:tr>
      <w:tr w:rsidR="00D54A78" w:rsidRPr="00A54CAC" w:rsidTr="00D54A78">
        <w:trPr>
          <w:cantSplit/>
          <w:trHeight w:val="234"/>
        </w:trPr>
        <w:tc>
          <w:tcPr>
            <w:tcW w:w="3788" w:type="dxa"/>
            <w:vAlign w:val="center"/>
          </w:tcPr>
          <w:p w:rsidR="00D54A78" w:rsidRPr="008E17E4" w:rsidRDefault="00D54A78" w:rsidP="00D54A78">
            <w:pPr>
              <w:snapToGrid w:val="0"/>
              <w:rPr>
                <w:rFonts w:ascii="Tahoma" w:hAnsi="Tahoma" w:cs="Tahoma"/>
                <w:b/>
                <w:sz w:val="20"/>
                <w:szCs w:val="20"/>
                <w:vertAlign w:val="superscript"/>
                <w:lang w:eastAsia="ar-SA"/>
              </w:rPr>
            </w:pPr>
          </w:p>
        </w:tc>
        <w:tc>
          <w:tcPr>
            <w:tcW w:w="2576" w:type="dxa"/>
            <w:vAlign w:val="center"/>
          </w:tcPr>
          <w:p w:rsidR="00D54A78" w:rsidRPr="00062A7B" w:rsidRDefault="00D54A78" w:rsidP="00D54A78">
            <w:pPr>
              <w:snapToGrid w:val="0"/>
              <w:ind w:left="520" w:right="6"/>
              <w:jc w:val="right"/>
              <w:rPr>
                <w:rFonts w:ascii="Tahoma" w:hAnsi="Tahoma" w:cs="Tahoma"/>
                <w:b/>
                <w:u w:val="single"/>
                <w:lang w:eastAsia="ar-SA"/>
              </w:rPr>
            </w:pPr>
          </w:p>
        </w:tc>
        <w:tc>
          <w:tcPr>
            <w:tcW w:w="3276" w:type="dxa"/>
          </w:tcPr>
          <w:p w:rsidR="00D54A78" w:rsidRPr="00A54CAC" w:rsidRDefault="00D54A78" w:rsidP="00D54A78">
            <w:pPr>
              <w:snapToGrid w:val="0"/>
              <w:rPr>
                <w:rFonts w:ascii="Tahoma" w:hAnsi="Tahoma" w:cs="Tahoma"/>
                <w:b/>
                <w:highlight w:val="yellow"/>
                <w:lang w:eastAsia="ar-SA"/>
              </w:rPr>
            </w:pPr>
          </w:p>
        </w:tc>
      </w:tr>
    </w:tbl>
    <w:p w:rsidR="00D54A78" w:rsidRPr="00D54A78" w:rsidRDefault="00D54A78" w:rsidP="00D54A78">
      <w:pPr>
        <w:pBdr>
          <w:top w:val="single" w:sz="4" w:space="1" w:color="auto"/>
          <w:left w:val="single" w:sz="4" w:space="4" w:color="auto"/>
          <w:bottom w:val="single" w:sz="4" w:space="1" w:color="auto"/>
          <w:right w:val="single" w:sz="4" w:space="4" w:color="auto"/>
        </w:pBdr>
        <w:spacing w:after="0"/>
        <w:jc w:val="center"/>
        <w:rPr>
          <w:rFonts w:ascii="Tahoma" w:hAnsi="Tahoma" w:cs="Tahoma"/>
          <w:b/>
          <w:bCs/>
          <w:lang w:val="el-GR"/>
        </w:rPr>
      </w:pPr>
      <w:r w:rsidRPr="00D54A78">
        <w:rPr>
          <w:rFonts w:ascii="Tahoma" w:hAnsi="Tahoma" w:cs="Tahoma"/>
          <w:b/>
          <w:lang w:val="el-GR"/>
        </w:rPr>
        <w:t xml:space="preserve">ΤΕΧΝΙΚΗ ΕΚΘΕΣΗ ΓΙΑ </w:t>
      </w:r>
      <w:r w:rsidRPr="00D54A78">
        <w:rPr>
          <w:rFonts w:ascii="Tahoma" w:hAnsi="Tahoma" w:cs="Tahoma"/>
          <w:b/>
          <w:bCs/>
          <w:u w:val="single"/>
          <w:lang w:val="el-GR"/>
        </w:rPr>
        <w:t>ΜΕΤΑΦΟΡΑ ΑΝΑΚΥΚΛΩΣΙΜΩΝ</w:t>
      </w:r>
    </w:p>
    <w:p w:rsidR="00D54A78" w:rsidRPr="00C261DD" w:rsidRDefault="00D54A78" w:rsidP="00D54A78">
      <w:pPr>
        <w:pBdr>
          <w:top w:val="single" w:sz="4" w:space="1" w:color="auto"/>
          <w:left w:val="single" w:sz="4" w:space="4" w:color="auto"/>
          <w:bottom w:val="single" w:sz="4" w:space="1" w:color="auto"/>
          <w:right w:val="single" w:sz="4" w:space="4" w:color="auto"/>
        </w:pBdr>
        <w:spacing w:after="0"/>
        <w:jc w:val="center"/>
        <w:rPr>
          <w:rFonts w:ascii="Tahoma" w:hAnsi="Tahoma" w:cs="Tahoma"/>
          <w:b/>
          <w:bCs/>
          <w:lang w:val="el-GR"/>
        </w:rPr>
      </w:pPr>
      <w:r w:rsidRPr="00C261DD">
        <w:rPr>
          <w:rFonts w:ascii="Tahoma" w:hAnsi="Tahoma" w:cs="Tahoma"/>
          <w:b/>
          <w:bCs/>
          <w:lang w:val="el-GR"/>
        </w:rPr>
        <w:t xml:space="preserve">ΥΛΙΚΩΝ ΑΠΟ ΤΟ Σ.Μ.Α. ΝΑΟΥΣΑΣ ΣΤΟ  Κ.Δ.Α.Υ. ΙΩΝΙΑΣ </w:t>
      </w:r>
    </w:p>
    <w:p w:rsidR="00D54A78" w:rsidRDefault="00D54A78" w:rsidP="00D54A78">
      <w:pPr>
        <w:spacing w:after="0"/>
        <w:ind w:firstLine="720"/>
        <w:jc w:val="both"/>
        <w:rPr>
          <w:rFonts w:ascii="Tahoma" w:hAnsi="Tahoma" w:cs="Tahoma"/>
          <w:sz w:val="20"/>
          <w:szCs w:val="20"/>
          <w:lang w:val="el-GR"/>
        </w:rPr>
      </w:pPr>
    </w:p>
    <w:p w:rsidR="00D54A78" w:rsidRPr="00C261DD" w:rsidRDefault="00D54A78" w:rsidP="00D54A78">
      <w:pPr>
        <w:spacing w:after="0"/>
        <w:ind w:firstLine="720"/>
        <w:jc w:val="both"/>
        <w:rPr>
          <w:rFonts w:ascii="Tahoma" w:hAnsi="Tahoma" w:cs="Tahoma"/>
          <w:sz w:val="20"/>
          <w:szCs w:val="20"/>
          <w:lang w:val="el-GR"/>
        </w:rPr>
      </w:pPr>
      <w:r w:rsidRPr="00C261DD">
        <w:rPr>
          <w:rFonts w:ascii="Tahoma" w:hAnsi="Tahoma" w:cs="Tahoma"/>
          <w:sz w:val="20"/>
          <w:szCs w:val="20"/>
          <w:lang w:val="el-GR"/>
        </w:rPr>
        <w:t>Αντικείμενο της μελέτης αυτής είναι οι</w:t>
      </w:r>
      <w:r w:rsidRPr="00C261DD">
        <w:rPr>
          <w:rFonts w:ascii="Tahoma" w:hAnsi="Tahoma" w:cs="Tahoma"/>
          <w:sz w:val="20"/>
          <w:szCs w:val="20"/>
          <w:lang w:val="el-GR"/>
        </w:rPr>
        <w:tab/>
        <w:t>υπηρεσίες της μεταφόρτωσης και μεταφοράς ανακυκλώσιμων υλικών του Δήμου Νάουσας από το Σ.Μ.Α. Νάουσας στο Κ.Δ.Α.Υ. Ιωνίας (</w:t>
      </w:r>
      <w:r>
        <w:rPr>
          <w:rFonts w:ascii="Tahoma" w:hAnsi="Tahoma" w:cs="Tahoma"/>
          <w:sz w:val="20"/>
          <w:szCs w:val="20"/>
          <w:lang w:val="en-US"/>
        </w:rPr>
        <w:t>ECOTRANS</w:t>
      </w:r>
      <w:r w:rsidRPr="00C261DD">
        <w:rPr>
          <w:rFonts w:ascii="Tahoma" w:hAnsi="Tahoma" w:cs="Tahoma"/>
          <w:sz w:val="20"/>
          <w:szCs w:val="20"/>
          <w:lang w:val="el-GR"/>
        </w:rPr>
        <w:t xml:space="preserve">). Η ανάθεση θα γίνει με την διαδικασία του ανοιχτού διαγωνισμού. </w:t>
      </w:r>
    </w:p>
    <w:p w:rsidR="00D54A78" w:rsidRPr="00C261DD" w:rsidRDefault="00D54A78" w:rsidP="00D54A78">
      <w:pPr>
        <w:spacing w:after="0"/>
        <w:ind w:firstLine="720"/>
        <w:jc w:val="both"/>
        <w:rPr>
          <w:rFonts w:ascii="Tahoma" w:hAnsi="Tahoma" w:cs="Tahoma"/>
          <w:sz w:val="20"/>
          <w:szCs w:val="20"/>
          <w:lang w:val="el-GR"/>
        </w:rPr>
      </w:pPr>
      <w:r w:rsidRPr="00C261DD">
        <w:rPr>
          <w:rFonts w:ascii="Tahoma" w:hAnsi="Tahoma" w:cs="Tahoma"/>
          <w:sz w:val="20"/>
          <w:szCs w:val="20"/>
          <w:lang w:val="el-GR"/>
        </w:rPr>
        <w:t xml:space="preserve">Πιο συγκεκριμένα, το απορριμματοφόρο του Δήμου με τα ανακυκλώσιμα των οικισμών του διευρυμένου Δήμου Νάουσας, θα προσέρχεται στο ΣΜΑ Νάουσας, περιοχή </w:t>
      </w:r>
      <w:proofErr w:type="spellStart"/>
      <w:r w:rsidRPr="00C261DD">
        <w:rPr>
          <w:rFonts w:ascii="Tahoma" w:hAnsi="Tahoma" w:cs="Tahoma"/>
          <w:sz w:val="20"/>
          <w:szCs w:val="20"/>
          <w:lang w:val="el-GR"/>
        </w:rPr>
        <w:t>Μονόσπιτα</w:t>
      </w:r>
      <w:proofErr w:type="spellEnd"/>
      <w:r w:rsidRPr="00C261DD">
        <w:rPr>
          <w:rFonts w:ascii="Tahoma" w:hAnsi="Tahoma" w:cs="Tahoma"/>
          <w:sz w:val="20"/>
          <w:szCs w:val="20"/>
          <w:lang w:val="el-GR"/>
        </w:rPr>
        <w:t xml:space="preserve"> - θέση Σκορπιός- και θα αδειάζει στο </w:t>
      </w:r>
      <w:r w:rsidRPr="00C261DD">
        <w:rPr>
          <w:rFonts w:ascii="Tahoma" w:hAnsi="Tahoma" w:cs="Tahoma"/>
          <w:b/>
          <w:sz w:val="20"/>
          <w:szCs w:val="20"/>
          <w:lang w:val="el-GR"/>
        </w:rPr>
        <w:t xml:space="preserve">όχημα τριών (3) αξόνων, επί του οποίου φέρεται </w:t>
      </w:r>
      <w:proofErr w:type="spellStart"/>
      <w:r w:rsidRPr="00C261DD">
        <w:rPr>
          <w:rFonts w:ascii="Tahoma" w:hAnsi="Tahoma" w:cs="Tahoma"/>
          <w:b/>
          <w:sz w:val="20"/>
          <w:szCs w:val="20"/>
          <w:lang w:val="el-GR"/>
        </w:rPr>
        <w:t>ημιρυμουλκούμενο</w:t>
      </w:r>
      <w:proofErr w:type="spellEnd"/>
      <w:r w:rsidRPr="00C261DD">
        <w:rPr>
          <w:rFonts w:ascii="Tahoma" w:hAnsi="Tahoma" w:cs="Tahoma"/>
          <w:b/>
          <w:sz w:val="20"/>
          <w:szCs w:val="20"/>
          <w:lang w:val="el-GR"/>
        </w:rPr>
        <w:t xml:space="preserve"> </w:t>
      </w:r>
      <w:proofErr w:type="spellStart"/>
      <w:r w:rsidRPr="00C261DD">
        <w:rPr>
          <w:rFonts w:ascii="Tahoma" w:hAnsi="Tahoma" w:cs="Tahoma"/>
          <w:b/>
          <w:sz w:val="20"/>
          <w:szCs w:val="20"/>
          <w:lang w:val="el-GR"/>
        </w:rPr>
        <w:t>απορριμματοκιβώτιο</w:t>
      </w:r>
      <w:proofErr w:type="spellEnd"/>
      <w:r w:rsidRPr="00C261DD">
        <w:rPr>
          <w:rFonts w:ascii="Tahoma" w:hAnsi="Tahoma" w:cs="Tahoma"/>
          <w:sz w:val="20"/>
          <w:szCs w:val="20"/>
          <w:lang w:val="el-GR"/>
        </w:rPr>
        <w:t xml:space="preserve"> που θα βρίσκεται κάτω από την χοάνη και στην συνέχεια ο ανάδοχος θα τα μεταφέρει με δική του ευθύνη στο ΚΔΑΥ Ιωνίας. </w:t>
      </w:r>
      <w:r w:rsidRPr="00C261DD">
        <w:rPr>
          <w:rStyle w:val="FontStyle41"/>
          <w:rFonts w:ascii="Tahoma" w:hAnsi="Tahoma" w:cs="Tahoma"/>
          <w:sz w:val="20"/>
          <w:szCs w:val="20"/>
          <w:lang w:val="el-GR"/>
        </w:rPr>
        <w:t>(Τα ανακυκλώσιμα  υλικά δεν πρέπει να έρχονται σε επαφή με την εδαφική επιφάνεια σε καμία περίπτωση ώστε να αποφευχθεί η υποβάθμιση του περιβάλλοντος χώρου.)</w:t>
      </w:r>
    </w:p>
    <w:p w:rsidR="00D54A78" w:rsidRPr="00C261DD" w:rsidRDefault="00D54A78" w:rsidP="00D54A78">
      <w:pPr>
        <w:spacing w:after="0"/>
        <w:ind w:firstLine="720"/>
        <w:jc w:val="both"/>
        <w:rPr>
          <w:rFonts w:ascii="Tahoma" w:hAnsi="Tahoma" w:cs="Tahoma"/>
          <w:sz w:val="20"/>
          <w:szCs w:val="20"/>
          <w:lang w:val="el-GR"/>
        </w:rPr>
      </w:pPr>
      <w:r w:rsidRPr="00C261DD">
        <w:rPr>
          <w:rFonts w:ascii="Tahoma" w:hAnsi="Tahoma" w:cs="Tahoma"/>
          <w:sz w:val="20"/>
          <w:szCs w:val="20"/>
          <w:lang w:val="el-GR"/>
        </w:rPr>
        <w:t xml:space="preserve">Η διάρκεια εκτέλεσης των υπηρεσιών της μελέτης θα είναι για </w:t>
      </w:r>
      <w:r w:rsidRPr="00C261DD">
        <w:rPr>
          <w:rFonts w:ascii="Tahoma" w:hAnsi="Tahoma" w:cs="Tahoma"/>
          <w:b/>
          <w:sz w:val="20"/>
          <w:szCs w:val="20"/>
          <w:lang w:val="el-GR"/>
        </w:rPr>
        <w:t>24 μήνες</w:t>
      </w:r>
      <w:r w:rsidRPr="00C261DD">
        <w:rPr>
          <w:rFonts w:ascii="Tahoma" w:hAnsi="Tahoma" w:cs="Tahoma"/>
          <w:sz w:val="20"/>
          <w:szCs w:val="20"/>
          <w:lang w:val="el-GR"/>
        </w:rPr>
        <w:t xml:space="preserve">. Ο ανάδοχος θα είναι υπεύθυνος για την άμεση μεταφορά των ανακυκλώσιμων υλικών έτσι ώστε στο χώρο μεταφόρτωσης να μη παραμένουν αδιάθετα ανακυκλώσιμα υλικά καθ’ όλη τη διάρκεια της σύμβασης, τόσο κατά τη διάρκεια των εργάσιμων ωρών όσο και των αργιών προσαρμόζοντας το χρόνο – ωράριο εργασίας και </w:t>
      </w:r>
      <w:r w:rsidRPr="00C261DD">
        <w:rPr>
          <w:rFonts w:ascii="Tahoma" w:hAnsi="Tahoma" w:cs="Tahoma"/>
          <w:sz w:val="20"/>
          <w:szCs w:val="20"/>
          <w:lang w:val="el-GR"/>
        </w:rPr>
        <w:lastRenderedPageBreak/>
        <w:t>παρέμβασης, ανάλογα με το πρόγραμμα – ωράριο αποκομιδής και προσκόμισης ανακυκλώσιμων υλικών του Δήμου Νάουσας.</w:t>
      </w:r>
    </w:p>
    <w:p w:rsidR="00D54A78" w:rsidRPr="00C261DD" w:rsidRDefault="00D54A78" w:rsidP="00D54A78">
      <w:pPr>
        <w:spacing w:after="0"/>
        <w:ind w:firstLine="720"/>
        <w:jc w:val="both"/>
        <w:rPr>
          <w:rFonts w:ascii="Tahoma" w:hAnsi="Tahoma" w:cs="Tahoma"/>
          <w:sz w:val="20"/>
          <w:szCs w:val="20"/>
          <w:lang w:val="el-GR" w:eastAsia="ar-SA"/>
        </w:rPr>
      </w:pPr>
      <w:r w:rsidRPr="00C261DD">
        <w:rPr>
          <w:rFonts w:ascii="Tahoma" w:hAnsi="Tahoma" w:cs="Tahoma"/>
          <w:sz w:val="20"/>
          <w:szCs w:val="20"/>
          <w:lang w:val="el-GR"/>
        </w:rPr>
        <w:t xml:space="preserve">Η σχετική δαπάνη θα βαρύνει τις πιστώσεις του </w:t>
      </w:r>
      <w:r w:rsidRPr="00C261DD">
        <w:rPr>
          <w:rFonts w:ascii="Tahoma" w:hAnsi="Tahoma" w:cs="Tahoma"/>
          <w:b/>
          <w:sz w:val="20"/>
          <w:szCs w:val="20"/>
          <w:lang w:val="el-GR"/>
        </w:rPr>
        <w:t xml:space="preserve">Κ.Α.Ε </w:t>
      </w:r>
      <w:r w:rsidRPr="00C261DD">
        <w:rPr>
          <w:rFonts w:ascii="Tahoma" w:hAnsi="Tahoma" w:cs="Tahoma"/>
          <w:b/>
          <w:sz w:val="20"/>
          <w:szCs w:val="20"/>
          <w:lang w:val="el-GR" w:eastAsia="ar-SA"/>
        </w:rPr>
        <w:t>02.20.6117.007</w:t>
      </w:r>
      <w:r w:rsidRPr="00C261DD">
        <w:rPr>
          <w:rFonts w:ascii="Tahoma" w:hAnsi="Tahoma" w:cs="Tahoma"/>
          <w:sz w:val="20"/>
          <w:szCs w:val="20"/>
          <w:lang w:val="el-GR" w:eastAsia="ar-SA"/>
        </w:rPr>
        <w:t xml:space="preserve"> του προϋπολογισμού εξόδων για τα έτη 2022,2023 και 2024 συνολικού ποσού </w:t>
      </w:r>
      <w:r w:rsidRPr="00C261DD">
        <w:rPr>
          <w:rFonts w:ascii="Tahoma" w:hAnsi="Tahoma" w:cs="Tahoma"/>
          <w:b/>
          <w:sz w:val="18"/>
          <w:szCs w:val="18"/>
          <w:lang w:val="el-GR"/>
        </w:rPr>
        <w:t xml:space="preserve">107.374,08 </w:t>
      </w:r>
      <w:r w:rsidRPr="00C261DD">
        <w:rPr>
          <w:rFonts w:ascii="Tahoma" w:hAnsi="Tahoma" w:cs="Tahoma"/>
          <w:b/>
          <w:sz w:val="20"/>
          <w:szCs w:val="20"/>
          <w:lang w:val="el-GR" w:eastAsia="ar-SA"/>
        </w:rPr>
        <w:t xml:space="preserve">€ </w:t>
      </w:r>
      <w:r w:rsidRPr="00C261DD">
        <w:rPr>
          <w:rFonts w:ascii="Tahoma" w:hAnsi="Tahoma" w:cs="Tahoma"/>
          <w:sz w:val="20"/>
          <w:szCs w:val="20"/>
          <w:lang w:val="el-GR" w:eastAsia="ar-SA"/>
        </w:rPr>
        <w:t>με Φ.Π.Α..</w:t>
      </w:r>
    </w:p>
    <w:p w:rsidR="00D54A78" w:rsidRPr="00C261DD" w:rsidRDefault="00D54A78" w:rsidP="00D54A78">
      <w:pPr>
        <w:spacing w:after="0"/>
        <w:ind w:firstLine="720"/>
        <w:jc w:val="both"/>
        <w:rPr>
          <w:rFonts w:ascii="Tahoma" w:hAnsi="Tahoma" w:cs="Tahoma"/>
          <w:sz w:val="20"/>
          <w:szCs w:val="20"/>
          <w:lang w:val="el-GR"/>
        </w:rPr>
      </w:pPr>
      <w:r w:rsidRPr="00C261DD">
        <w:rPr>
          <w:rFonts w:ascii="Tahoma" w:hAnsi="Tahoma" w:cs="Tahoma"/>
          <w:sz w:val="20"/>
          <w:szCs w:val="20"/>
          <w:lang w:val="el-GR"/>
        </w:rPr>
        <w:t>Η επιμέτρηση και ο έλεγχος των ποσοτήτων των υπηρεσιών της μελέτης θα πραγματοποιηθεί σύμφωνα με τον τρόπο που περιγράφεται στο τιμολόγιο της μελέτης.</w:t>
      </w:r>
    </w:p>
    <w:p w:rsidR="00D54A78" w:rsidRPr="00C261DD" w:rsidRDefault="00D54A78" w:rsidP="00D54A78">
      <w:pPr>
        <w:spacing w:after="0"/>
        <w:ind w:firstLine="720"/>
        <w:jc w:val="both"/>
        <w:rPr>
          <w:rFonts w:ascii="Tahoma" w:hAnsi="Tahoma" w:cs="Tahoma"/>
          <w:sz w:val="20"/>
          <w:szCs w:val="20"/>
          <w:lang w:val="el-GR"/>
        </w:rPr>
      </w:pPr>
      <w:r w:rsidRPr="00C261DD">
        <w:rPr>
          <w:rFonts w:ascii="Tahoma" w:hAnsi="Tahoma" w:cs="Tahoma"/>
          <w:sz w:val="20"/>
          <w:szCs w:val="20"/>
          <w:lang w:val="el-GR"/>
        </w:rPr>
        <w:t>Η επίβλεψη των υπηρεσιών της μελέτης θα γίνει από τις αρμόδιες υπηρεσίες (Υπηρεσία Καθαριότητας) του Δήμου Νάουσας σύμφωνα με τις διατάξεις του Ν.4412/2016  και λοιπών συναφών διατάξεων.</w:t>
      </w:r>
    </w:p>
    <w:p w:rsidR="00D54A78" w:rsidRPr="00C261DD" w:rsidRDefault="00D54A78" w:rsidP="00D54A78">
      <w:pPr>
        <w:spacing w:before="100" w:beforeAutospacing="1"/>
        <w:ind w:firstLine="360"/>
        <w:jc w:val="center"/>
        <w:rPr>
          <w:rFonts w:ascii="Tahoma" w:hAnsi="Tahoma" w:cs="Tahoma"/>
          <w:b/>
          <w:sz w:val="20"/>
          <w:szCs w:val="20"/>
          <w:u w:val="single"/>
          <w:lang w:val="el-GR"/>
        </w:rPr>
      </w:pPr>
      <w:r w:rsidRPr="00C261DD">
        <w:rPr>
          <w:rFonts w:ascii="Tahoma" w:hAnsi="Tahoma" w:cs="Tahoma"/>
          <w:b/>
          <w:sz w:val="20"/>
          <w:szCs w:val="20"/>
          <w:u w:val="single"/>
          <w:lang w:val="el-GR"/>
        </w:rPr>
        <w:t>ΠΡΟΜΕΤΡΗΣΗ - ΥΠΟΛΟΓΙΣΜΟΣ ΠΟΣΟΤΗΤΩΝ</w:t>
      </w:r>
    </w:p>
    <w:p w:rsidR="00D54A78" w:rsidRPr="00C261DD" w:rsidRDefault="00D54A78" w:rsidP="00D54A78">
      <w:pPr>
        <w:ind w:firstLine="357"/>
        <w:rPr>
          <w:rFonts w:ascii="Tahoma" w:hAnsi="Tahoma" w:cs="Tahoma"/>
          <w:sz w:val="20"/>
          <w:szCs w:val="20"/>
          <w:lang w:val="el-GR"/>
        </w:rPr>
      </w:pPr>
      <w:r w:rsidRPr="00C261DD">
        <w:rPr>
          <w:rFonts w:ascii="Tahoma" w:hAnsi="Tahoma" w:cs="Tahoma"/>
          <w:sz w:val="20"/>
          <w:szCs w:val="20"/>
          <w:lang w:val="el-GR"/>
        </w:rPr>
        <w:t xml:space="preserve">Σύμφωνα με στοιχεία της Υπηρεσίας Καθαριότητας η ποσότητα των ανακυκλώσιμων υλικών που συλλέγονται σε ημερήσια βάση ανέρχεται στους 4,00 τόνους. Στο χρονικό διάστημα των 24 μηνών η ποσότητα  των ανακυκλώσιμων υλικών υπολογίζεται στους 2.112,00 τόνους. </w:t>
      </w:r>
    </w:p>
    <w:p w:rsidR="00D54A78" w:rsidRPr="00C261DD" w:rsidRDefault="00D54A78" w:rsidP="00D54A78">
      <w:pPr>
        <w:numPr>
          <w:ilvl w:val="0"/>
          <w:numId w:val="2"/>
        </w:numPr>
        <w:spacing w:after="0"/>
        <w:ind w:left="0"/>
        <w:rPr>
          <w:rFonts w:ascii="Tahoma" w:hAnsi="Tahoma" w:cs="Tahoma"/>
          <w:sz w:val="20"/>
          <w:szCs w:val="20"/>
          <w:lang w:val="el-GR"/>
        </w:rPr>
      </w:pPr>
      <w:r w:rsidRPr="00C261DD">
        <w:rPr>
          <w:rFonts w:ascii="Tahoma" w:hAnsi="Tahoma" w:cs="Tahoma"/>
          <w:sz w:val="20"/>
          <w:szCs w:val="20"/>
          <w:lang w:val="el-GR"/>
        </w:rPr>
        <w:t>4 τόνοι/ημέρα Χ 22 ημέρες = 88 τόνοι/ μήνα</w:t>
      </w:r>
    </w:p>
    <w:p w:rsidR="00D54A78" w:rsidRPr="00CB6EBF" w:rsidRDefault="00D54A78" w:rsidP="00D54A78">
      <w:pPr>
        <w:numPr>
          <w:ilvl w:val="0"/>
          <w:numId w:val="2"/>
        </w:numPr>
        <w:spacing w:after="0"/>
        <w:ind w:left="0"/>
        <w:rPr>
          <w:rFonts w:ascii="Tahoma" w:hAnsi="Tahoma" w:cs="Tahoma"/>
          <w:sz w:val="20"/>
          <w:szCs w:val="20"/>
        </w:rPr>
      </w:pPr>
      <w:r>
        <w:rPr>
          <w:rFonts w:ascii="Tahoma" w:hAnsi="Tahoma" w:cs="Tahoma"/>
          <w:sz w:val="20"/>
          <w:szCs w:val="20"/>
        </w:rPr>
        <w:t>88</w:t>
      </w:r>
      <w:r w:rsidRPr="00CB6EBF">
        <w:rPr>
          <w:rFonts w:ascii="Tahoma" w:hAnsi="Tahoma" w:cs="Tahoma"/>
          <w:sz w:val="20"/>
          <w:szCs w:val="20"/>
        </w:rPr>
        <w:t xml:space="preserve"> </w:t>
      </w:r>
      <w:proofErr w:type="spellStart"/>
      <w:r w:rsidRPr="00CB6EBF">
        <w:rPr>
          <w:rFonts w:ascii="Tahoma" w:hAnsi="Tahoma" w:cs="Tahoma"/>
          <w:sz w:val="20"/>
          <w:szCs w:val="20"/>
        </w:rPr>
        <w:t>τόνοι</w:t>
      </w:r>
      <w:proofErr w:type="spellEnd"/>
      <w:r w:rsidRPr="00CB6EBF">
        <w:rPr>
          <w:rFonts w:ascii="Tahoma" w:hAnsi="Tahoma" w:cs="Tahoma"/>
          <w:sz w:val="20"/>
          <w:szCs w:val="20"/>
        </w:rPr>
        <w:t xml:space="preserve"> /</w:t>
      </w:r>
      <w:proofErr w:type="spellStart"/>
      <w:r w:rsidRPr="00CB6EBF">
        <w:rPr>
          <w:rFonts w:ascii="Tahoma" w:hAnsi="Tahoma" w:cs="Tahoma"/>
          <w:sz w:val="20"/>
          <w:szCs w:val="20"/>
        </w:rPr>
        <w:t>μήνα</w:t>
      </w:r>
      <w:proofErr w:type="spellEnd"/>
      <w:r w:rsidRPr="00CB6EBF">
        <w:rPr>
          <w:rFonts w:ascii="Tahoma" w:hAnsi="Tahoma" w:cs="Tahoma"/>
          <w:sz w:val="20"/>
          <w:szCs w:val="20"/>
        </w:rPr>
        <w:t xml:space="preserve"> Χ </w:t>
      </w:r>
      <w:r>
        <w:rPr>
          <w:rFonts w:ascii="Tahoma" w:hAnsi="Tahoma" w:cs="Tahoma"/>
          <w:sz w:val="20"/>
          <w:szCs w:val="20"/>
        </w:rPr>
        <w:t>24</w:t>
      </w:r>
      <w:r w:rsidRPr="00CB6EBF">
        <w:rPr>
          <w:rFonts w:ascii="Tahoma" w:hAnsi="Tahoma" w:cs="Tahoma"/>
          <w:sz w:val="20"/>
          <w:szCs w:val="20"/>
        </w:rPr>
        <w:t xml:space="preserve"> </w:t>
      </w:r>
      <w:proofErr w:type="spellStart"/>
      <w:r w:rsidRPr="00CB6EBF">
        <w:rPr>
          <w:rFonts w:ascii="Tahoma" w:hAnsi="Tahoma" w:cs="Tahoma"/>
          <w:sz w:val="20"/>
          <w:szCs w:val="20"/>
        </w:rPr>
        <w:t>μήνες</w:t>
      </w:r>
      <w:proofErr w:type="spellEnd"/>
      <w:r w:rsidRPr="00CB6EBF">
        <w:rPr>
          <w:rFonts w:ascii="Tahoma" w:hAnsi="Tahoma" w:cs="Tahoma"/>
          <w:sz w:val="20"/>
          <w:szCs w:val="20"/>
        </w:rPr>
        <w:t xml:space="preserve"> = </w:t>
      </w:r>
      <w:r>
        <w:rPr>
          <w:rFonts w:ascii="Tahoma" w:hAnsi="Tahoma" w:cs="Tahoma"/>
          <w:sz w:val="20"/>
          <w:szCs w:val="20"/>
        </w:rPr>
        <w:t>2.112,00</w:t>
      </w:r>
      <w:r w:rsidRPr="00CB6EBF">
        <w:rPr>
          <w:rFonts w:ascii="Tahoma" w:hAnsi="Tahoma" w:cs="Tahoma"/>
          <w:sz w:val="20"/>
          <w:szCs w:val="20"/>
        </w:rPr>
        <w:t xml:space="preserve"> </w:t>
      </w:r>
      <w:proofErr w:type="spellStart"/>
      <w:r w:rsidRPr="00CB6EBF">
        <w:rPr>
          <w:rFonts w:ascii="Tahoma" w:hAnsi="Tahoma" w:cs="Tahoma"/>
          <w:sz w:val="20"/>
          <w:szCs w:val="20"/>
        </w:rPr>
        <w:t>τόνοι</w:t>
      </w:r>
      <w:proofErr w:type="spellEnd"/>
    </w:p>
    <w:p w:rsidR="00D54A78" w:rsidRPr="00CB6EBF" w:rsidRDefault="00D54A78" w:rsidP="00D54A78">
      <w:pPr>
        <w:numPr>
          <w:ilvl w:val="0"/>
          <w:numId w:val="2"/>
        </w:numPr>
        <w:spacing w:after="0"/>
        <w:ind w:left="0"/>
        <w:rPr>
          <w:rFonts w:ascii="Tahoma" w:hAnsi="Tahoma" w:cs="Tahoma"/>
          <w:sz w:val="20"/>
          <w:szCs w:val="20"/>
        </w:rPr>
      </w:pPr>
      <w:r w:rsidRPr="00C261DD">
        <w:rPr>
          <w:rFonts w:ascii="Tahoma" w:hAnsi="Tahoma" w:cs="Tahoma"/>
          <w:sz w:val="20"/>
          <w:szCs w:val="20"/>
          <w:lang w:val="el-GR"/>
        </w:rPr>
        <w:t xml:space="preserve">2.112,00 τόνοι Χ 50,84 ευρώ/τόνο (ΤΙΜΗ ΜΕ Φ.Π.Α.) </w:t>
      </w:r>
      <w:r w:rsidRPr="00CB6EBF">
        <w:rPr>
          <w:rFonts w:ascii="Tahoma" w:hAnsi="Tahoma" w:cs="Tahoma"/>
          <w:sz w:val="20"/>
          <w:szCs w:val="20"/>
        </w:rPr>
        <w:t xml:space="preserve">= </w:t>
      </w:r>
      <w:r>
        <w:rPr>
          <w:rFonts w:ascii="Tahoma" w:hAnsi="Tahoma" w:cs="Tahoma"/>
          <w:b/>
          <w:sz w:val="20"/>
          <w:szCs w:val="20"/>
        </w:rPr>
        <w:t>107.374</w:t>
      </w:r>
      <w:r w:rsidRPr="00CB6EBF">
        <w:rPr>
          <w:rFonts w:ascii="Tahoma" w:hAnsi="Tahoma" w:cs="Tahoma"/>
          <w:b/>
          <w:sz w:val="20"/>
          <w:szCs w:val="20"/>
        </w:rPr>
        <w:t>,</w:t>
      </w:r>
      <w:r>
        <w:rPr>
          <w:rFonts w:ascii="Tahoma" w:hAnsi="Tahoma" w:cs="Tahoma"/>
          <w:b/>
          <w:sz w:val="20"/>
          <w:szCs w:val="20"/>
        </w:rPr>
        <w:t>08</w:t>
      </w:r>
      <w:r w:rsidRPr="00CB6EBF">
        <w:rPr>
          <w:rFonts w:ascii="Tahoma" w:hAnsi="Tahoma" w:cs="Tahoma"/>
          <w:b/>
          <w:sz w:val="20"/>
          <w:szCs w:val="20"/>
        </w:rPr>
        <w:t xml:space="preserve"> </w:t>
      </w:r>
      <w:r w:rsidRPr="002C035F">
        <w:rPr>
          <w:rFonts w:ascii="Tahoma" w:hAnsi="Tahoma" w:cs="Tahoma"/>
          <w:b/>
          <w:sz w:val="20"/>
          <w:szCs w:val="20"/>
          <w:lang w:eastAsia="ar-SA"/>
        </w:rPr>
        <w:t>€</w:t>
      </w:r>
    </w:p>
    <w:p w:rsidR="00D54A78" w:rsidRPr="00A54CAC" w:rsidRDefault="00D54A78" w:rsidP="00D54A78">
      <w:pPr>
        <w:rPr>
          <w:rFonts w:ascii="Tahoma" w:hAnsi="Tahoma" w:cs="Tahoma"/>
        </w:rPr>
      </w:pPr>
    </w:p>
    <w:p w:rsidR="00D54A78" w:rsidRPr="00C47931" w:rsidRDefault="00D54A78" w:rsidP="00D54A78">
      <w:pPr>
        <w:jc w:val="center"/>
        <w:rPr>
          <w:rFonts w:ascii="Tahoma" w:hAnsi="Tahoma" w:cs="Tahoma"/>
          <w:b/>
        </w:rPr>
      </w:pPr>
      <w:r w:rsidRPr="00C47931">
        <w:rPr>
          <w:rFonts w:ascii="Tahoma" w:hAnsi="Tahoma" w:cs="Tahoma"/>
          <w:b/>
        </w:rPr>
        <w:t>ΠΡΟΥΠΟΛΟΓΙΣΜΟΣ ΜΕΛΕΤΗΣ</w:t>
      </w:r>
    </w:p>
    <w:p w:rsidR="00D54A78" w:rsidRPr="00C261DD" w:rsidRDefault="00D54A78" w:rsidP="00D54A78">
      <w:pPr>
        <w:jc w:val="center"/>
        <w:rPr>
          <w:rFonts w:ascii="Tahoma" w:hAnsi="Tahoma" w:cs="Tahoma"/>
          <w:b/>
          <w:bCs/>
          <w:sz w:val="18"/>
          <w:szCs w:val="18"/>
          <w:lang w:val="el-GR"/>
        </w:rPr>
      </w:pPr>
      <w:r w:rsidRPr="00C261DD">
        <w:rPr>
          <w:rFonts w:ascii="Tahoma" w:hAnsi="Tahoma" w:cs="Tahoma"/>
          <w:b/>
          <w:bCs/>
          <w:sz w:val="18"/>
          <w:szCs w:val="18"/>
          <w:u w:val="single"/>
          <w:lang w:val="el-GR"/>
        </w:rPr>
        <w:t>ΜΕΤΑΦΟΡΑ ΑΝΑΚΥΚΛΩΣΙΜΩΝ</w:t>
      </w:r>
      <w:r w:rsidRPr="00C261DD">
        <w:rPr>
          <w:rFonts w:ascii="Tahoma" w:hAnsi="Tahoma" w:cs="Tahoma"/>
          <w:b/>
          <w:bCs/>
          <w:sz w:val="18"/>
          <w:szCs w:val="18"/>
          <w:lang w:val="el-GR"/>
        </w:rPr>
        <w:t xml:space="preserve"> ΥΛΙΚΩΝ ΑΠΟ ΤΟ ΣΜΑ ΝΑΟΥΣΑΣ ΣΤΟ  Κ.Δ.Α.Υ. ΙΩΝΙΑΣ</w:t>
      </w:r>
    </w:p>
    <w:p w:rsidR="00D54A78" w:rsidRPr="00C47931" w:rsidRDefault="00D54A78" w:rsidP="00D54A78">
      <w:pPr>
        <w:jc w:val="center"/>
        <w:rPr>
          <w:rFonts w:ascii="Tahoma" w:hAnsi="Tahoma" w:cs="Tahoma"/>
          <w:b/>
          <w:lang w:val="en-US"/>
        </w:rPr>
      </w:pPr>
      <w:r w:rsidRPr="00C47931">
        <w:rPr>
          <w:rFonts w:ascii="Tahoma" w:hAnsi="Tahoma" w:cs="Tahoma"/>
          <w:b/>
          <w:bCs/>
          <w:sz w:val="18"/>
          <w:szCs w:val="18"/>
        </w:rPr>
        <w:t>Κ.Α. 02.20.6117.007</w:t>
      </w:r>
      <w:r>
        <w:rPr>
          <w:rFonts w:ascii="Tahoma" w:hAnsi="Tahoma" w:cs="Tahoma"/>
          <w:b/>
          <w:bCs/>
          <w:sz w:val="18"/>
          <w:szCs w:val="18"/>
        </w:rPr>
        <w:t xml:space="preserve">    </w:t>
      </w:r>
      <w:r>
        <w:rPr>
          <w:rFonts w:ascii="Tahoma" w:hAnsi="Tahoma" w:cs="Tahoma"/>
          <w:b/>
          <w:bCs/>
          <w:sz w:val="18"/>
          <w:szCs w:val="18"/>
          <w:lang w:val="en-US"/>
        </w:rPr>
        <w:t>CPV</w:t>
      </w:r>
      <w:r w:rsidRPr="00141670">
        <w:rPr>
          <w:rFonts w:ascii="Tahoma" w:hAnsi="Tahoma" w:cs="Tahoma"/>
          <w:b/>
          <w:bCs/>
          <w:sz w:val="18"/>
          <w:szCs w:val="18"/>
        </w:rPr>
        <w:t xml:space="preserve"> </w:t>
      </w:r>
      <w:r w:rsidRPr="006B76A8">
        <w:rPr>
          <w:rFonts w:ascii="Tahoma" w:hAnsi="Tahoma" w:cs="Tahoma"/>
          <w:b/>
          <w:bCs/>
          <w:sz w:val="18"/>
          <w:szCs w:val="18"/>
        </w:rPr>
        <w:t>905120</w:t>
      </w:r>
      <w:r>
        <w:rPr>
          <w:rFonts w:ascii="Tahoma" w:hAnsi="Tahoma" w:cs="Tahoma"/>
          <w:b/>
          <w:bCs/>
          <w:sz w:val="18"/>
          <w:szCs w:val="18"/>
          <w:lang w:val="en-US"/>
        </w:rPr>
        <w:t>00-9</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276"/>
        <w:gridCol w:w="1240"/>
        <w:gridCol w:w="320"/>
        <w:gridCol w:w="708"/>
        <w:gridCol w:w="1276"/>
        <w:gridCol w:w="1701"/>
        <w:gridCol w:w="1276"/>
        <w:gridCol w:w="1134"/>
        <w:gridCol w:w="1134"/>
      </w:tblGrid>
      <w:tr w:rsidR="00D54A78" w:rsidRPr="00A54CAC" w:rsidTr="00D54A78">
        <w:trPr>
          <w:trHeight w:val="537"/>
        </w:trPr>
        <w:tc>
          <w:tcPr>
            <w:tcW w:w="567" w:type="dxa"/>
            <w:tcBorders>
              <w:top w:val="single" w:sz="12" w:space="0" w:color="auto"/>
              <w:left w:val="single" w:sz="12" w:space="0" w:color="auto"/>
            </w:tcBorders>
            <w:vAlign w:val="center"/>
          </w:tcPr>
          <w:p w:rsidR="00D54A78" w:rsidRPr="002B423D" w:rsidRDefault="00D54A78" w:rsidP="00D54A78">
            <w:pPr>
              <w:jc w:val="center"/>
              <w:rPr>
                <w:rFonts w:ascii="Tahoma" w:hAnsi="Tahoma" w:cs="Tahoma"/>
                <w:b/>
                <w:sz w:val="18"/>
                <w:szCs w:val="18"/>
              </w:rPr>
            </w:pPr>
            <w:r w:rsidRPr="002B423D">
              <w:rPr>
                <w:rFonts w:ascii="Tahoma" w:hAnsi="Tahoma" w:cs="Tahoma"/>
                <w:b/>
                <w:sz w:val="18"/>
                <w:szCs w:val="18"/>
              </w:rPr>
              <w:t>Α/Α</w:t>
            </w:r>
          </w:p>
        </w:tc>
        <w:tc>
          <w:tcPr>
            <w:tcW w:w="1276" w:type="dxa"/>
            <w:tcBorders>
              <w:top w:val="single" w:sz="12" w:space="0" w:color="auto"/>
            </w:tcBorders>
            <w:vAlign w:val="center"/>
          </w:tcPr>
          <w:p w:rsidR="00D54A78" w:rsidRPr="002B423D" w:rsidRDefault="00D54A78" w:rsidP="00D54A78">
            <w:pPr>
              <w:jc w:val="center"/>
              <w:rPr>
                <w:rFonts w:ascii="Tahoma" w:hAnsi="Tahoma" w:cs="Tahoma"/>
                <w:b/>
                <w:sz w:val="18"/>
                <w:szCs w:val="18"/>
              </w:rPr>
            </w:pPr>
            <w:r w:rsidRPr="002B423D">
              <w:rPr>
                <w:rFonts w:ascii="Tahoma" w:hAnsi="Tahoma" w:cs="Tahoma"/>
                <w:b/>
                <w:sz w:val="18"/>
                <w:szCs w:val="18"/>
              </w:rPr>
              <w:t>ΕΤΟΣ ΥΠΗΡΕΣΙΑΣ</w:t>
            </w:r>
          </w:p>
        </w:tc>
        <w:tc>
          <w:tcPr>
            <w:tcW w:w="1560" w:type="dxa"/>
            <w:gridSpan w:val="2"/>
            <w:tcBorders>
              <w:top w:val="single" w:sz="12" w:space="0" w:color="auto"/>
            </w:tcBorders>
            <w:vAlign w:val="center"/>
          </w:tcPr>
          <w:p w:rsidR="00D54A78" w:rsidRPr="002B423D" w:rsidRDefault="00D54A78" w:rsidP="00D54A78">
            <w:pPr>
              <w:jc w:val="center"/>
              <w:rPr>
                <w:rFonts w:ascii="Tahoma" w:hAnsi="Tahoma" w:cs="Tahoma"/>
                <w:b/>
                <w:sz w:val="18"/>
                <w:szCs w:val="18"/>
              </w:rPr>
            </w:pPr>
            <w:r w:rsidRPr="002B423D">
              <w:rPr>
                <w:rFonts w:ascii="Tahoma" w:hAnsi="Tahoma" w:cs="Tahoma"/>
                <w:b/>
                <w:sz w:val="18"/>
                <w:szCs w:val="18"/>
              </w:rPr>
              <w:t>ΕΙΔΟΣ ΕΡΓΑΣΙΑΣ</w:t>
            </w:r>
          </w:p>
        </w:tc>
        <w:tc>
          <w:tcPr>
            <w:tcW w:w="708" w:type="dxa"/>
            <w:tcBorders>
              <w:top w:val="single" w:sz="12" w:space="0" w:color="auto"/>
            </w:tcBorders>
            <w:vAlign w:val="center"/>
          </w:tcPr>
          <w:p w:rsidR="00D54A78" w:rsidRPr="002B423D" w:rsidRDefault="00D54A78" w:rsidP="00D54A78">
            <w:pPr>
              <w:jc w:val="center"/>
              <w:rPr>
                <w:rFonts w:ascii="Tahoma" w:hAnsi="Tahoma" w:cs="Tahoma"/>
                <w:b/>
                <w:sz w:val="18"/>
                <w:szCs w:val="18"/>
              </w:rPr>
            </w:pPr>
            <w:r w:rsidRPr="002B423D">
              <w:rPr>
                <w:rFonts w:ascii="Tahoma" w:hAnsi="Tahoma" w:cs="Tahoma"/>
                <w:b/>
                <w:sz w:val="18"/>
                <w:szCs w:val="18"/>
              </w:rPr>
              <w:t>Μ.Μ.</w:t>
            </w:r>
          </w:p>
        </w:tc>
        <w:tc>
          <w:tcPr>
            <w:tcW w:w="1276" w:type="dxa"/>
            <w:tcBorders>
              <w:top w:val="single" w:sz="12" w:space="0" w:color="auto"/>
            </w:tcBorders>
            <w:vAlign w:val="center"/>
          </w:tcPr>
          <w:p w:rsidR="00D54A78" w:rsidRPr="002B423D" w:rsidRDefault="00D54A78" w:rsidP="00D54A78">
            <w:pPr>
              <w:jc w:val="center"/>
              <w:rPr>
                <w:rFonts w:ascii="Tahoma" w:hAnsi="Tahoma" w:cs="Tahoma"/>
                <w:b/>
                <w:sz w:val="18"/>
                <w:szCs w:val="18"/>
              </w:rPr>
            </w:pPr>
            <w:r w:rsidRPr="002B423D">
              <w:rPr>
                <w:rFonts w:ascii="Tahoma" w:hAnsi="Tahoma" w:cs="Tahoma"/>
                <w:b/>
                <w:sz w:val="18"/>
                <w:szCs w:val="18"/>
              </w:rPr>
              <w:t>ΠΟΣΟΤΗΤΑ</w:t>
            </w:r>
          </w:p>
        </w:tc>
        <w:tc>
          <w:tcPr>
            <w:tcW w:w="1701" w:type="dxa"/>
            <w:tcBorders>
              <w:top w:val="single" w:sz="12" w:space="0" w:color="auto"/>
            </w:tcBorders>
            <w:vAlign w:val="center"/>
          </w:tcPr>
          <w:p w:rsidR="00D54A78" w:rsidRPr="002B423D" w:rsidRDefault="00D54A78" w:rsidP="00D54A78">
            <w:pPr>
              <w:jc w:val="center"/>
              <w:rPr>
                <w:rFonts w:ascii="Tahoma" w:hAnsi="Tahoma" w:cs="Tahoma"/>
                <w:b/>
                <w:sz w:val="18"/>
                <w:szCs w:val="18"/>
              </w:rPr>
            </w:pPr>
            <w:r w:rsidRPr="002B423D">
              <w:rPr>
                <w:rFonts w:ascii="Tahoma" w:hAnsi="Tahoma" w:cs="Tahoma"/>
                <w:b/>
                <w:sz w:val="18"/>
                <w:szCs w:val="18"/>
              </w:rPr>
              <w:t>ΤΙΜΗ ΜΟΝΑΔΟΣ ΑΝΕΥ ΦΠΑ</w:t>
            </w:r>
          </w:p>
        </w:tc>
        <w:tc>
          <w:tcPr>
            <w:tcW w:w="1276" w:type="dxa"/>
            <w:tcBorders>
              <w:top w:val="single" w:sz="12" w:space="0" w:color="auto"/>
            </w:tcBorders>
            <w:vAlign w:val="center"/>
          </w:tcPr>
          <w:p w:rsidR="00D54A78" w:rsidRPr="002B423D" w:rsidRDefault="00D54A78" w:rsidP="00D54A78">
            <w:pPr>
              <w:jc w:val="center"/>
              <w:rPr>
                <w:rFonts w:ascii="Tahoma" w:hAnsi="Tahoma" w:cs="Tahoma"/>
                <w:b/>
                <w:sz w:val="18"/>
                <w:szCs w:val="18"/>
              </w:rPr>
            </w:pPr>
            <w:r w:rsidRPr="002B423D">
              <w:rPr>
                <w:rFonts w:ascii="Tahoma" w:hAnsi="Tahoma" w:cs="Tahoma"/>
                <w:b/>
                <w:sz w:val="18"/>
                <w:szCs w:val="18"/>
              </w:rPr>
              <w:t>ΔΑΠΑΝΗ ΑΝΕΥ ΦΠΑ</w:t>
            </w:r>
          </w:p>
        </w:tc>
        <w:tc>
          <w:tcPr>
            <w:tcW w:w="1134" w:type="dxa"/>
            <w:tcBorders>
              <w:top w:val="single" w:sz="12" w:space="0" w:color="auto"/>
            </w:tcBorders>
            <w:vAlign w:val="center"/>
          </w:tcPr>
          <w:p w:rsidR="00D54A78" w:rsidRPr="00B775F8" w:rsidRDefault="00D54A78" w:rsidP="00D54A78">
            <w:pPr>
              <w:jc w:val="center"/>
              <w:rPr>
                <w:rFonts w:ascii="Tahoma" w:hAnsi="Tahoma" w:cs="Tahoma"/>
                <w:b/>
                <w:sz w:val="18"/>
                <w:szCs w:val="18"/>
              </w:rPr>
            </w:pPr>
            <w:r>
              <w:rPr>
                <w:rFonts w:ascii="Tahoma" w:hAnsi="Tahoma" w:cs="Tahoma"/>
                <w:b/>
                <w:sz w:val="18"/>
                <w:szCs w:val="18"/>
              </w:rPr>
              <w:t>Φ.Π.Α 24%</w:t>
            </w:r>
          </w:p>
        </w:tc>
        <w:tc>
          <w:tcPr>
            <w:tcW w:w="1134" w:type="dxa"/>
            <w:tcBorders>
              <w:top w:val="single" w:sz="12" w:space="0" w:color="auto"/>
              <w:right w:val="single" w:sz="12" w:space="0" w:color="auto"/>
            </w:tcBorders>
            <w:vAlign w:val="center"/>
          </w:tcPr>
          <w:p w:rsidR="00D54A78" w:rsidRDefault="00D54A78" w:rsidP="00D54A78">
            <w:pPr>
              <w:jc w:val="center"/>
              <w:rPr>
                <w:rFonts w:ascii="Tahoma" w:hAnsi="Tahoma" w:cs="Tahoma"/>
                <w:b/>
                <w:sz w:val="18"/>
                <w:szCs w:val="18"/>
              </w:rPr>
            </w:pPr>
            <w:r>
              <w:rPr>
                <w:rFonts w:ascii="Tahoma" w:hAnsi="Tahoma" w:cs="Tahoma"/>
                <w:b/>
                <w:sz w:val="18"/>
                <w:szCs w:val="18"/>
              </w:rPr>
              <w:t>ΣΥΝΟΛΟ</w:t>
            </w:r>
          </w:p>
        </w:tc>
      </w:tr>
      <w:tr w:rsidR="00D54A78" w:rsidRPr="00062A7B" w:rsidTr="00D54A78">
        <w:trPr>
          <w:trHeight w:val="1343"/>
        </w:trPr>
        <w:tc>
          <w:tcPr>
            <w:tcW w:w="567" w:type="dxa"/>
            <w:tcBorders>
              <w:top w:val="single" w:sz="12" w:space="0" w:color="auto"/>
              <w:left w:val="single" w:sz="12" w:space="0" w:color="auto"/>
            </w:tcBorders>
            <w:vAlign w:val="center"/>
          </w:tcPr>
          <w:p w:rsidR="00D54A78" w:rsidRPr="002B423D" w:rsidRDefault="00D54A78" w:rsidP="00D54A78">
            <w:pPr>
              <w:jc w:val="center"/>
              <w:rPr>
                <w:rFonts w:ascii="Tahoma" w:hAnsi="Tahoma" w:cs="Tahoma"/>
                <w:sz w:val="18"/>
                <w:szCs w:val="18"/>
              </w:rPr>
            </w:pPr>
            <w:r w:rsidRPr="002B423D">
              <w:rPr>
                <w:rFonts w:ascii="Tahoma" w:hAnsi="Tahoma" w:cs="Tahoma"/>
                <w:sz w:val="18"/>
                <w:szCs w:val="18"/>
              </w:rPr>
              <w:t>1</w:t>
            </w:r>
          </w:p>
        </w:tc>
        <w:tc>
          <w:tcPr>
            <w:tcW w:w="1276" w:type="dxa"/>
            <w:tcBorders>
              <w:top w:val="single" w:sz="12" w:space="0" w:color="auto"/>
            </w:tcBorders>
            <w:vAlign w:val="center"/>
          </w:tcPr>
          <w:p w:rsidR="00D54A78" w:rsidRDefault="00D54A78" w:rsidP="00D54A78">
            <w:pPr>
              <w:jc w:val="center"/>
              <w:rPr>
                <w:rFonts w:ascii="Tahoma" w:hAnsi="Tahoma" w:cs="Tahoma"/>
                <w:sz w:val="18"/>
                <w:szCs w:val="18"/>
              </w:rPr>
            </w:pPr>
            <w:r w:rsidRPr="002B423D">
              <w:rPr>
                <w:rFonts w:ascii="Tahoma" w:hAnsi="Tahoma" w:cs="Tahoma"/>
                <w:sz w:val="18"/>
                <w:szCs w:val="18"/>
              </w:rPr>
              <w:t>2022</w:t>
            </w:r>
          </w:p>
          <w:p w:rsidR="00D54A78" w:rsidRPr="002B423D" w:rsidRDefault="00D54A78" w:rsidP="00D54A78">
            <w:pPr>
              <w:jc w:val="center"/>
              <w:rPr>
                <w:rFonts w:ascii="Tahoma" w:hAnsi="Tahoma" w:cs="Tahoma"/>
                <w:sz w:val="18"/>
                <w:szCs w:val="18"/>
              </w:rPr>
            </w:pPr>
            <w:r>
              <w:rPr>
                <w:rFonts w:ascii="Tahoma" w:hAnsi="Tahoma" w:cs="Tahoma"/>
                <w:sz w:val="18"/>
                <w:szCs w:val="18"/>
              </w:rPr>
              <w:t xml:space="preserve">(7 </w:t>
            </w:r>
            <w:proofErr w:type="spellStart"/>
            <w:r>
              <w:rPr>
                <w:rFonts w:ascii="Tahoma" w:hAnsi="Tahoma" w:cs="Tahoma"/>
                <w:sz w:val="18"/>
                <w:szCs w:val="18"/>
              </w:rPr>
              <w:t>μήνες</w:t>
            </w:r>
            <w:proofErr w:type="spellEnd"/>
            <w:r>
              <w:rPr>
                <w:rFonts w:ascii="Tahoma" w:hAnsi="Tahoma" w:cs="Tahoma"/>
                <w:sz w:val="18"/>
                <w:szCs w:val="18"/>
              </w:rPr>
              <w:t>)</w:t>
            </w:r>
          </w:p>
        </w:tc>
        <w:tc>
          <w:tcPr>
            <w:tcW w:w="1560" w:type="dxa"/>
            <w:gridSpan w:val="2"/>
            <w:tcBorders>
              <w:top w:val="single" w:sz="12" w:space="0" w:color="auto"/>
            </w:tcBorders>
            <w:vAlign w:val="center"/>
          </w:tcPr>
          <w:p w:rsidR="00D54A78" w:rsidRPr="00C261DD" w:rsidRDefault="00D54A78" w:rsidP="00D54A78">
            <w:pPr>
              <w:rPr>
                <w:rFonts w:ascii="Tahoma" w:hAnsi="Tahoma" w:cs="Tahoma"/>
                <w:sz w:val="18"/>
                <w:szCs w:val="18"/>
                <w:lang w:val="el-GR"/>
              </w:rPr>
            </w:pPr>
            <w:r w:rsidRPr="00C261DD">
              <w:rPr>
                <w:rFonts w:ascii="Tahoma" w:hAnsi="Tahoma" w:cs="Tahoma"/>
                <w:sz w:val="18"/>
                <w:szCs w:val="18"/>
                <w:lang w:val="el-GR"/>
              </w:rPr>
              <w:t>Μεταφόρτωση, μεταφορά ανακυκλώσιμων υλικών και εκφόρτωση αυτών</w:t>
            </w:r>
          </w:p>
        </w:tc>
        <w:tc>
          <w:tcPr>
            <w:tcW w:w="708" w:type="dxa"/>
            <w:tcBorders>
              <w:top w:val="single" w:sz="12" w:space="0" w:color="auto"/>
            </w:tcBorders>
            <w:vAlign w:val="center"/>
          </w:tcPr>
          <w:p w:rsidR="00D54A78" w:rsidRPr="002B423D" w:rsidRDefault="00D54A78" w:rsidP="00D54A78">
            <w:pPr>
              <w:jc w:val="center"/>
              <w:rPr>
                <w:rFonts w:ascii="Tahoma" w:hAnsi="Tahoma" w:cs="Tahoma"/>
                <w:sz w:val="18"/>
                <w:szCs w:val="18"/>
              </w:rPr>
            </w:pPr>
            <w:proofErr w:type="spellStart"/>
            <w:r w:rsidRPr="002B423D">
              <w:rPr>
                <w:rFonts w:ascii="Tahoma" w:hAnsi="Tahoma" w:cs="Tahoma"/>
                <w:sz w:val="18"/>
                <w:szCs w:val="18"/>
              </w:rPr>
              <w:t>τόνος</w:t>
            </w:r>
            <w:proofErr w:type="spellEnd"/>
          </w:p>
        </w:tc>
        <w:tc>
          <w:tcPr>
            <w:tcW w:w="1276" w:type="dxa"/>
            <w:tcBorders>
              <w:top w:val="single" w:sz="12" w:space="0" w:color="auto"/>
            </w:tcBorders>
            <w:vAlign w:val="center"/>
          </w:tcPr>
          <w:p w:rsidR="00D54A78" w:rsidRPr="00A04A09" w:rsidRDefault="00D54A78" w:rsidP="00D54A78">
            <w:pPr>
              <w:jc w:val="center"/>
              <w:rPr>
                <w:rFonts w:ascii="Tahoma" w:hAnsi="Tahoma" w:cs="Tahoma"/>
                <w:sz w:val="18"/>
                <w:szCs w:val="18"/>
              </w:rPr>
            </w:pPr>
            <w:r>
              <w:rPr>
                <w:rFonts w:ascii="Tahoma" w:hAnsi="Tahoma" w:cs="Tahoma"/>
                <w:sz w:val="18"/>
                <w:szCs w:val="18"/>
              </w:rPr>
              <w:t>616</w:t>
            </w:r>
            <w:r w:rsidRPr="002B423D">
              <w:rPr>
                <w:rFonts w:ascii="Tahoma" w:hAnsi="Tahoma" w:cs="Tahoma"/>
                <w:sz w:val="18"/>
                <w:szCs w:val="18"/>
                <w:lang w:val="en-US"/>
              </w:rPr>
              <w:t>,00</w:t>
            </w:r>
            <w:r w:rsidRPr="002B423D">
              <w:rPr>
                <w:rFonts w:ascii="Tahoma" w:hAnsi="Tahoma" w:cs="Tahoma"/>
                <w:sz w:val="18"/>
                <w:szCs w:val="18"/>
              </w:rPr>
              <w:t xml:space="preserve"> </w:t>
            </w:r>
            <w:r w:rsidRPr="002B423D">
              <w:rPr>
                <w:rFonts w:ascii="Tahoma" w:hAnsi="Tahoma" w:cs="Tahoma"/>
                <w:sz w:val="18"/>
                <w:szCs w:val="18"/>
                <w:lang w:val="en-US"/>
              </w:rPr>
              <w:t>t</w:t>
            </w:r>
          </w:p>
        </w:tc>
        <w:tc>
          <w:tcPr>
            <w:tcW w:w="1701" w:type="dxa"/>
            <w:tcBorders>
              <w:top w:val="single" w:sz="12" w:space="0" w:color="auto"/>
            </w:tcBorders>
            <w:vAlign w:val="center"/>
          </w:tcPr>
          <w:p w:rsidR="00D54A78" w:rsidRPr="00A04A09" w:rsidRDefault="00D54A78" w:rsidP="00D54A78">
            <w:pPr>
              <w:jc w:val="center"/>
              <w:rPr>
                <w:rFonts w:ascii="Tahoma" w:hAnsi="Tahoma" w:cs="Tahoma"/>
                <w:sz w:val="18"/>
                <w:szCs w:val="18"/>
              </w:rPr>
            </w:pPr>
            <w:r>
              <w:rPr>
                <w:rFonts w:ascii="Tahoma" w:hAnsi="Tahoma" w:cs="Tahoma"/>
                <w:sz w:val="18"/>
                <w:szCs w:val="18"/>
              </w:rPr>
              <w:t>41</w:t>
            </w:r>
            <w:r w:rsidRPr="002B423D">
              <w:rPr>
                <w:rFonts w:ascii="Tahoma" w:hAnsi="Tahoma" w:cs="Tahoma"/>
                <w:sz w:val="18"/>
                <w:szCs w:val="18"/>
              </w:rPr>
              <w:t xml:space="preserve">,00 €/ </w:t>
            </w:r>
            <w:r w:rsidRPr="002B423D">
              <w:rPr>
                <w:rFonts w:ascii="Tahoma" w:hAnsi="Tahoma" w:cs="Tahoma"/>
                <w:sz w:val="18"/>
                <w:szCs w:val="18"/>
                <w:lang w:val="en-US"/>
              </w:rPr>
              <w:t>t</w:t>
            </w:r>
          </w:p>
        </w:tc>
        <w:tc>
          <w:tcPr>
            <w:tcW w:w="1276" w:type="dxa"/>
            <w:tcBorders>
              <w:top w:val="single" w:sz="12" w:space="0" w:color="auto"/>
            </w:tcBorders>
            <w:vAlign w:val="center"/>
          </w:tcPr>
          <w:p w:rsidR="00D54A78" w:rsidRPr="003B2342" w:rsidRDefault="00D54A78" w:rsidP="00D54A78">
            <w:pPr>
              <w:jc w:val="center"/>
              <w:rPr>
                <w:rFonts w:ascii="Tahoma" w:hAnsi="Tahoma" w:cs="Tahoma"/>
                <w:sz w:val="18"/>
                <w:szCs w:val="18"/>
              </w:rPr>
            </w:pPr>
            <w:r>
              <w:rPr>
                <w:rFonts w:ascii="Tahoma" w:hAnsi="Tahoma" w:cs="Tahoma"/>
                <w:sz w:val="18"/>
                <w:szCs w:val="18"/>
              </w:rPr>
              <w:t>25.256,00</w:t>
            </w:r>
          </w:p>
        </w:tc>
        <w:tc>
          <w:tcPr>
            <w:tcW w:w="1134" w:type="dxa"/>
            <w:tcBorders>
              <w:top w:val="single" w:sz="12" w:space="0" w:color="auto"/>
            </w:tcBorders>
            <w:vAlign w:val="center"/>
          </w:tcPr>
          <w:p w:rsidR="00D54A78" w:rsidRPr="002B423D" w:rsidRDefault="00D54A78" w:rsidP="00D54A78">
            <w:pPr>
              <w:rPr>
                <w:rFonts w:ascii="Tahoma" w:hAnsi="Tahoma" w:cs="Tahoma"/>
                <w:sz w:val="18"/>
                <w:szCs w:val="18"/>
              </w:rPr>
            </w:pPr>
            <w:r>
              <w:rPr>
                <w:rFonts w:ascii="Tahoma" w:hAnsi="Tahoma" w:cs="Tahoma"/>
                <w:sz w:val="18"/>
                <w:szCs w:val="18"/>
              </w:rPr>
              <w:t>6.061,44</w:t>
            </w:r>
          </w:p>
        </w:tc>
        <w:tc>
          <w:tcPr>
            <w:tcW w:w="1134" w:type="dxa"/>
            <w:tcBorders>
              <w:top w:val="single" w:sz="12" w:space="0" w:color="auto"/>
              <w:right w:val="single" w:sz="12" w:space="0" w:color="auto"/>
            </w:tcBorders>
            <w:vAlign w:val="center"/>
          </w:tcPr>
          <w:p w:rsidR="00D54A78" w:rsidRPr="002B423D" w:rsidRDefault="00D54A78" w:rsidP="00D54A78">
            <w:pPr>
              <w:jc w:val="center"/>
              <w:rPr>
                <w:rFonts w:ascii="Tahoma" w:hAnsi="Tahoma" w:cs="Tahoma"/>
                <w:sz w:val="18"/>
                <w:szCs w:val="18"/>
              </w:rPr>
            </w:pPr>
            <w:r>
              <w:rPr>
                <w:rFonts w:ascii="Tahoma" w:hAnsi="Tahoma" w:cs="Tahoma"/>
                <w:sz w:val="18"/>
                <w:szCs w:val="18"/>
              </w:rPr>
              <w:t>31.317,44</w:t>
            </w:r>
          </w:p>
        </w:tc>
      </w:tr>
      <w:tr w:rsidR="00D54A78" w:rsidRPr="00062A7B" w:rsidTr="00D54A78">
        <w:trPr>
          <w:trHeight w:val="1343"/>
        </w:trPr>
        <w:tc>
          <w:tcPr>
            <w:tcW w:w="567" w:type="dxa"/>
            <w:tcBorders>
              <w:left w:val="single" w:sz="12" w:space="0" w:color="auto"/>
            </w:tcBorders>
            <w:vAlign w:val="center"/>
          </w:tcPr>
          <w:p w:rsidR="00D54A78" w:rsidRPr="002B423D" w:rsidRDefault="00D54A78" w:rsidP="00D54A78">
            <w:pPr>
              <w:jc w:val="center"/>
              <w:rPr>
                <w:rFonts w:ascii="Tahoma" w:hAnsi="Tahoma" w:cs="Tahoma"/>
                <w:sz w:val="18"/>
                <w:szCs w:val="18"/>
              </w:rPr>
            </w:pPr>
            <w:r w:rsidRPr="002B423D">
              <w:rPr>
                <w:rFonts w:ascii="Tahoma" w:hAnsi="Tahoma" w:cs="Tahoma"/>
                <w:sz w:val="18"/>
                <w:szCs w:val="18"/>
              </w:rPr>
              <w:t>2</w:t>
            </w:r>
          </w:p>
        </w:tc>
        <w:tc>
          <w:tcPr>
            <w:tcW w:w="1276" w:type="dxa"/>
            <w:vAlign w:val="center"/>
          </w:tcPr>
          <w:p w:rsidR="00D54A78" w:rsidRDefault="00D54A78" w:rsidP="00D54A78">
            <w:pPr>
              <w:jc w:val="center"/>
              <w:rPr>
                <w:rFonts w:ascii="Tahoma" w:hAnsi="Tahoma" w:cs="Tahoma"/>
                <w:sz w:val="18"/>
                <w:szCs w:val="18"/>
              </w:rPr>
            </w:pPr>
            <w:r w:rsidRPr="002B423D">
              <w:rPr>
                <w:rFonts w:ascii="Tahoma" w:hAnsi="Tahoma" w:cs="Tahoma"/>
                <w:sz w:val="18"/>
                <w:szCs w:val="18"/>
              </w:rPr>
              <w:t>2023</w:t>
            </w:r>
          </w:p>
          <w:p w:rsidR="00D54A78" w:rsidRPr="002B423D" w:rsidRDefault="00D54A78" w:rsidP="00D54A78">
            <w:pPr>
              <w:jc w:val="center"/>
              <w:rPr>
                <w:rFonts w:ascii="Tahoma" w:hAnsi="Tahoma" w:cs="Tahoma"/>
                <w:sz w:val="18"/>
                <w:szCs w:val="18"/>
              </w:rPr>
            </w:pPr>
            <w:r>
              <w:rPr>
                <w:rFonts w:ascii="Tahoma" w:hAnsi="Tahoma" w:cs="Tahoma"/>
                <w:sz w:val="18"/>
                <w:szCs w:val="18"/>
              </w:rPr>
              <w:t xml:space="preserve">(12 </w:t>
            </w:r>
            <w:proofErr w:type="spellStart"/>
            <w:r>
              <w:rPr>
                <w:rFonts w:ascii="Tahoma" w:hAnsi="Tahoma" w:cs="Tahoma"/>
                <w:sz w:val="18"/>
                <w:szCs w:val="18"/>
              </w:rPr>
              <w:t>μήνες</w:t>
            </w:r>
            <w:proofErr w:type="spellEnd"/>
            <w:r>
              <w:rPr>
                <w:rFonts w:ascii="Tahoma" w:hAnsi="Tahoma" w:cs="Tahoma"/>
                <w:sz w:val="18"/>
                <w:szCs w:val="18"/>
              </w:rPr>
              <w:t>)</w:t>
            </w:r>
          </w:p>
        </w:tc>
        <w:tc>
          <w:tcPr>
            <w:tcW w:w="1560" w:type="dxa"/>
            <w:gridSpan w:val="2"/>
            <w:vAlign w:val="center"/>
          </w:tcPr>
          <w:p w:rsidR="00D54A78" w:rsidRPr="00C261DD" w:rsidRDefault="00D54A78" w:rsidP="00D54A78">
            <w:pPr>
              <w:rPr>
                <w:rFonts w:ascii="Tahoma" w:hAnsi="Tahoma" w:cs="Tahoma"/>
                <w:sz w:val="18"/>
                <w:szCs w:val="18"/>
                <w:lang w:val="el-GR"/>
              </w:rPr>
            </w:pPr>
            <w:r w:rsidRPr="00C261DD">
              <w:rPr>
                <w:rFonts w:ascii="Tahoma" w:hAnsi="Tahoma" w:cs="Tahoma"/>
                <w:sz w:val="18"/>
                <w:szCs w:val="18"/>
                <w:lang w:val="el-GR"/>
              </w:rPr>
              <w:t>Μεταφόρτωση, μεταφορά ανακυκλώσιμων υλικών και εκφόρτωση αυτών</w:t>
            </w:r>
          </w:p>
        </w:tc>
        <w:tc>
          <w:tcPr>
            <w:tcW w:w="708" w:type="dxa"/>
            <w:vAlign w:val="center"/>
          </w:tcPr>
          <w:p w:rsidR="00D54A78" w:rsidRPr="002B423D" w:rsidRDefault="00D54A78" w:rsidP="00D54A78">
            <w:pPr>
              <w:jc w:val="center"/>
              <w:rPr>
                <w:rFonts w:ascii="Tahoma" w:hAnsi="Tahoma" w:cs="Tahoma"/>
                <w:sz w:val="18"/>
                <w:szCs w:val="18"/>
              </w:rPr>
            </w:pPr>
            <w:proofErr w:type="spellStart"/>
            <w:r w:rsidRPr="002B423D">
              <w:rPr>
                <w:rFonts w:ascii="Tahoma" w:hAnsi="Tahoma" w:cs="Tahoma"/>
                <w:sz w:val="18"/>
                <w:szCs w:val="18"/>
              </w:rPr>
              <w:t>τόνος</w:t>
            </w:r>
            <w:proofErr w:type="spellEnd"/>
          </w:p>
        </w:tc>
        <w:tc>
          <w:tcPr>
            <w:tcW w:w="1276" w:type="dxa"/>
            <w:vAlign w:val="center"/>
          </w:tcPr>
          <w:p w:rsidR="00D54A78" w:rsidRPr="00B775F8" w:rsidRDefault="00D54A78" w:rsidP="00D54A78">
            <w:pPr>
              <w:jc w:val="center"/>
              <w:rPr>
                <w:rFonts w:ascii="Tahoma" w:hAnsi="Tahoma" w:cs="Tahoma"/>
                <w:sz w:val="18"/>
                <w:szCs w:val="18"/>
                <w:lang w:val="en-US"/>
              </w:rPr>
            </w:pPr>
            <w:r>
              <w:rPr>
                <w:rFonts w:ascii="Tahoma" w:hAnsi="Tahoma" w:cs="Tahoma"/>
                <w:sz w:val="18"/>
                <w:szCs w:val="18"/>
              </w:rPr>
              <w:t>1.056,00</w:t>
            </w:r>
            <w:r>
              <w:rPr>
                <w:rFonts w:ascii="Tahoma" w:hAnsi="Tahoma" w:cs="Tahoma"/>
                <w:sz w:val="18"/>
                <w:szCs w:val="18"/>
                <w:lang w:val="en-US"/>
              </w:rPr>
              <w:t xml:space="preserve"> t</w:t>
            </w:r>
          </w:p>
        </w:tc>
        <w:tc>
          <w:tcPr>
            <w:tcW w:w="1701" w:type="dxa"/>
            <w:vAlign w:val="center"/>
          </w:tcPr>
          <w:p w:rsidR="00D54A78" w:rsidRPr="002B423D" w:rsidRDefault="00D54A78" w:rsidP="00D54A78">
            <w:pPr>
              <w:jc w:val="center"/>
              <w:rPr>
                <w:rFonts w:ascii="Tahoma" w:hAnsi="Tahoma" w:cs="Tahoma"/>
                <w:sz w:val="18"/>
                <w:szCs w:val="18"/>
              </w:rPr>
            </w:pPr>
            <w:r>
              <w:rPr>
                <w:rFonts w:ascii="Tahoma" w:hAnsi="Tahoma" w:cs="Tahoma"/>
                <w:sz w:val="18"/>
                <w:szCs w:val="18"/>
              </w:rPr>
              <w:t>41</w:t>
            </w:r>
            <w:r w:rsidRPr="002B423D">
              <w:rPr>
                <w:rFonts w:ascii="Tahoma" w:hAnsi="Tahoma" w:cs="Tahoma"/>
                <w:sz w:val="18"/>
                <w:szCs w:val="18"/>
              </w:rPr>
              <w:t xml:space="preserve">,00 €/ </w:t>
            </w:r>
            <w:r w:rsidRPr="002B423D">
              <w:rPr>
                <w:rFonts w:ascii="Tahoma" w:hAnsi="Tahoma" w:cs="Tahoma"/>
                <w:sz w:val="18"/>
                <w:szCs w:val="18"/>
                <w:lang w:val="en-US"/>
              </w:rPr>
              <w:t>t</w:t>
            </w:r>
          </w:p>
        </w:tc>
        <w:tc>
          <w:tcPr>
            <w:tcW w:w="1276" w:type="dxa"/>
            <w:vAlign w:val="center"/>
          </w:tcPr>
          <w:p w:rsidR="00D54A78" w:rsidRPr="003B2342" w:rsidRDefault="00D54A78" w:rsidP="00D54A78">
            <w:pPr>
              <w:jc w:val="center"/>
              <w:rPr>
                <w:rFonts w:ascii="Tahoma" w:hAnsi="Tahoma" w:cs="Tahoma"/>
                <w:sz w:val="18"/>
                <w:szCs w:val="18"/>
              </w:rPr>
            </w:pPr>
            <w:r>
              <w:rPr>
                <w:rFonts w:ascii="Tahoma" w:hAnsi="Tahoma" w:cs="Tahoma"/>
                <w:sz w:val="18"/>
                <w:szCs w:val="18"/>
              </w:rPr>
              <w:t>43.296,00</w:t>
            </w:r>
          </w:p>
        </w:tc>
        <w:tc>
          <w:tcPr>
            <w:tcW w:w="1134" w:type="dxa"/>
            <w:vAlign w:val="center"/>
          </w:tcPr>
          <w:p w:rsidR="00D54A78" w:rsidRPr="002B423D" w:rsidRDefault="00D54A78" w:rsidP="00D54A78">
            <w:pPr>
              <w:rPr>
                <w:rFonts w:ascii="Tahoma" w:hAnsi="Tahoma" w:cs="Tahoma"/>
                <w:sz w:val="18"/>
                <w:szCs w:val="18"/>
              </w:rPr>
            </w:pPr>
            <w:r>
              <w:rPr>
                <w:rFonts w:ascii="Tahoma" w:hAnsi="Tahoma" w:cs="Tahoma"/>
                <w:sz w:val="18"/>
                <w:szCs w:val="18"/>
              </w:rPr>
              <w:t>10.391,04</w:t>
            </w:r>
          </w:p>
        </w:tc>
        <w:tc>
          <w:tcPr>
            <w:tcW w:w="1134" w:type="dxa"/>
            <w:tcBorders>
              <w:right w:val="single" w:sz="12" w:space="0" w:color="auto"/>
            </w:tcBorders>
            <w:vAlign w:val="center"/>
          </w:tcPr>
          <w:p w:rsidR="00D54A78" w:rsidRPr="002B423D" w:rsidRDefault="00D54A78" w:rsidP="00D54A78">
            <w:pPr>
              <w:jc w:val="center"/>
              <w:rPr>
                <w:rFonts w:ascii="Tahoma" w:hAnsi="Tahoma" w:cs="Tahoma"/>
                <w:sz w:val="18"/>
                <w:szCs w:val="18"/>
              </w:rPr>
            </w:pPr>
            <w:r>
              <w:rPr>
                <w:rFonts w:ascii="Tahoma" w:hAnsi="Tahoma" w:cs="Tahoma"/>
                <w:sz w:val="18"/>
                <w:szCs w:val="18"/>
              </w:rPr>
              <w:t>53.687,04</w:t>
            </w:r>
          </w:p>
        </w:tc>
      </w:tr>
      <w:tr w:rsidR="00D54A78" w:rsidRPr="00062A7B" w:rsidTr="00D54A78">
        <w:trPr>
          <w:trHeight w:val="1343"/>
        </w:trPr>
        <w:tc>
          <w:tcPr>
            <w:tcW w:w="567" w:type="dxa"/>
            <w:tcBorders>
              <w:left w:val="single" w:sz="12" w:space="0" w:color="auto"/>
              <w:bottom w:val="single" w:sz="12" w:space="0" w:color="auto"/>
            </w:tcBorders>
            <w:vAlign w:val="center"/>
          </w:tcPr>
          <w:p w:rsidR="00D54A78" w:rsidRPr="002B423D" w:rsidRDefault="00D54A78" w:rsidP="00D54A78">
            <w:pPr>
              <w:jc w:val="center"/>
              <w:rPr>
                <w:rFonts w:ascii="Tahoma" w:hAnsi="Tahoma" w:cs="Tahoma"/>
                <w:sz w:val="18"/>
                <w:szCs w:val="18"/>
              </w:rPr>
            </w:pPr>
            <w:r w:rsidRPr="002B423D">
              <w:rPr>
                <w:rFonts w:ascii="Tahoma" w:hAnsi="Tahoma" w:cs="Tahoma"/>
                <w:sz w:val="18"/>
                <w:szCs w:val="18"/>
              </w:rPr>
              <w:t>3</w:t>
            </w:r>
          </w:p>
        </w:tc>
        <w:tc>
          <w:tcPr>
            <w:tcW w:w="1276" w:type="dxa"/>
            <w:tcBorders>
              <w:bottom w:val="single" w:sz="12" w:space="0" w:color="auto"/>
            </w:tcBorders>
            <w:vAlign w:val="center"/>
          </w:tcPr>
          <w:p w:rsidR="00D54A78" w:rsidRDefault="00D54A78" w:rsidP="00D54A78">
            <w:pPr>
              <w:jc w:val="center"/>
              <w:rPr>
                <w:rFonts w:ascii="Tahoma" w:hAnsi="Tahoma" w:cs="Tahoma"/>
                <w:sz w:val="18"/>
                <w:szCs w:val="18"/>
              </w:rPr>
            </w:pPr>
            <w:r w:rsidRPr="002B423D">
              <w:rPr>
                <w:rFonts w:ascii="Tahoma" w:hAnsi="Tahoma" w:cs="Tahoma"/>
                <w:sz w:val="18"/>
                <w:szCs w:val="18"/>
              </w:rPr>
              <w:t>2024</w:t>
            </w:r>
          </w:p>
          <w:p w:rsidR="00D54A78" w:rsidRPr="002B423D" w:rsidRDefault="00D54A78" w:rsidP="00D54A78">
            <w:pPr>
              <w:jc w:val="center"/>
              <w:rPr>
                <w:rFonts w:ascii="Tahoma" w:hAnsi="Tahoma" w:cs="Tahoma"/>
                <w:sz w:val="18"/>
                <w:szCs w:val="18"/>
              </w:rPr>
            </w:pPr>
            <w:r>
              <w:rPr>
                <w:rFonts w:ascii="Tahoma" w:hAnsi="Tahoma" w:cs="Tahoma"/>
                <w:sz w:val="18"/>
                <w:szCs w:val="18"/>
              </w:rPr>
              <w:t xml:space="preserve">(5 </w:t>
            </w:r>
            <w:proofErr w:type="spellStart"/>
            <w:r>
              <w:rPr>
                <w:rFonts w:ascii="Tahoma" w:hAnsi="Tahoma" w:cs="Tahoma"/>
                <w:sz w:val="18"/>
                <w:szCs w:val="18"/>
              </w:rPr>
              <w:t>μήνες</w:t>
            </w:r>
            <w:proofErr w:type="spellEnd"/>
            <w:r>
              <w:rPr>
                <w:rFonts w:ascii="Tahoma" w:hAnsi="Tahoma" w:cs="Tahoma"/>
                <w:sz w:val="18"/>
                <w:szCs w:val="18"/>
              </w:rPr>
              <w:t>)</w:t>
            </w:r>
          </w:p>
        </w:tc>
        <w:tc>
          <w:tcPr>
            <w:tcW w:w="1560" w:type="dxa"/>
            <w:gridSpan w:val="2"/>
            <w:tcBorders>
              <w:bottom w:val="single" w:sz="12" w:space="0" w:color="auto"/>
            </w:tcBorders>
            <w:vAlign w:val="center"/>
          </w:tcPr>
          <w:p w:rsidR="00D54A78" w:rsidRPr="00C261DD" w:rsidRDefault="00D54A78" w:rsidP="00D54A78">
            <w:pPr>
              <w:rPr>
                <w:rFonts w:ascii="Tahoma" w:hAnsi="Tahoma" w:cs="Tahoma"/>
                <w:sz w:val="18"/>
                <w:szCs w:val="18"/>
                <w:lang w:val="el-GR"/>
              </w:rPr>
            </w:pPr>
            <w:r w:rsidRPr="00C261DD">
              <w:rPr>
                <w:rFonts w:ascii="Tahoma" w:hAnsi="Tahoma" w:cs="Tahoma"/>
                <w:sz w:val="18"/>
                <w:szCs w:val="18"/>
                <w:lang w:val="el-GR"/>
              </w:rPr>
              <w:t>Μεταφόρτωση, μεταφορά ανακυκλώσιμων υλικών και εκφόρτωση αυτών</w:t>
            </w:r>
          </w:p>
        </w:tc>
        <w:tc>
          <w:tcPr>
            <w:tcW w:w="708" w:type="dxa"/>
            <w:tcBorders>
              <w:bottom w:val="single" w:sz="12" w:space="0" w:color="auto"/>
            </w:tcBorders>
            <w:vAlign w:val="center"/>
          </w:tcPr>
          <w:p w:rsidR="00D54A78" w:rsidRPr="002B423D" w:rsidRDefault="00D54A78" w:rsidP="00D54A78">
            <w:pPr>
              <w:jc w:val="center"/>
              <w:rPr>
                <w:rFonts w:ascii="Tahoma" w:hAnsi="Tahoma" w:cs="Tahoma"/>
                <w:sz w:val="18"/>
                <w:szCs w:val="18"/>
              </w:rPr>
            </w:pPr>
            <w:proofErr w:type="spellStart"/>
            <w:r w:rsidRPr="002B423D">
              <w:rPr>
                <w:rFonts w:ascii="Tahoma" w:hAnsi="Tahoma" w:cs="Tahoma"/>
                <w:sz w:val="18"/>
                <w:szCs w:val="18"/>
              </w:rPr>
              <w:t>τόνος</w:t>
            </w:r>
            <w:proofErr w:type="spellEnd"/>
          </w:p>
        </w:tc>
        <w:tc>
          <w:tcPr>
            <w:tcW w:w="1276" w:type="dxa"/>
            <w:tcBorders>
              <w:bottom w:val="single" w:sz="12" w:space="0" w:color="auto"/>
            </w:tcBorders>
            <w:vAlign w:val="center"/>
          </w:tcPr>
          <w:p w:rsidR="00D54A78" w:rsidRPr="00B775F8" w:rsidRDefault="00D54A78" w:rsidP="00D54A78">
            <w:pPr>
              <w:jc w:val="center"/>
              <w:rPr>
                <w:rFonts w:ascii="Tahoma" w:hAnsi="Tahoma" w:cs="Tahoma"/>
                <w:sz w:val="18"/>
                <w:szCs w:val="18"/>
                <w:lang w:val="en-US"/>
              </w:rPr>
            </w:pPr>
            <w:r>
              <w:rPr>
                <w:rFonts w:ascii="Tahoma" w:hAnsi="Tahoma" w:cs="Tahoma"/>
                <w:sz w:val="18"/>
                <w:szCs w:val="18"/>
              </w:rPr>
              <w:t>440</w:t>
            </w:r>
            <w:r>
              <w:rPr>
                <w:rFonts w:ascii="Tahoma" w:hAnsi="Tahoma" w:cs="Tahoma"/>
                <w:sz w:val="18"/>
                <w:szCs w:val="18"/>
                <w:lang w:val="en-US"/>
              </w:rPr>
              <w:t>,00 t</w:t>
            </w:r>
          </w:p>
        </w:tc>
        <w:tc>
          <w:tcPr>
            <w:tcW w:w="1701" w:type="dxa"/>
            <w:tcBorders>
              <w:bottom w:val="single" w:sz="12" w:space="0" w:color="auto"/>
            </w:tcBorders>
            <w:vAlign w:val="center"/>
          </w:tcPr>
          <w:p w:rsidR="00D54A78" w:rsidRPr="002B423D" w:rsidRDefault="00D54A78" w:rsidP="00D54A78">
            <w:pPr>
              <w:jc w:val="center"/>
              <w:rPr>
                <w:rFonts w:ascii="Tahoma" w:hAnsi="Tahoma" w:cs="Tahoma"/>
                <w:sz w:val="18"/>
                <w:szCs w:val="18"/>
              </w:rPr>
            </w:pPr>
            <w:r>
              <w:rPr>
                <w:rFonts w:ascii="Tahoma" w:hAnsi="Tahoma" w:cs="Tahoma"/>
                <w:sz w:val="18"/>
                <w:szCs w:val="18"/>
              </w:rPr>
              <w:t>41</w:t>
            </w:r>
            <w:r w:rsidRPr="002B423D">
              <w:rPr>
                <w:rFonts w:ascii="Tahoma" w:hAnsi="Tahoma" w:cs="Tahoma"/>
                <w:sz w:val="18"/>
                <w:szCs w:val="18"/>
              </w:rPr>
              <w:t xml:space="preserve">,00 €/ </w:t>
            </w:r>
            <w:r w:rsidRPr="002B423D">
              <w:rPr>
                <w:rFonts w:ascii="Tahoma" w:hAnsi="Tahoma" w:cs="Tahoma"/>
                <w:sz w:val="18"/>
                <w:szCs w:val="18"/>
                <w:lang w:val="en-US"/>
              </w:rPr>
              <w:t>t</w:t>
            </w:r>
          </w:p>
        </w:tc>
        <w:tc>
          <w:tcPr>
            <w:tcW w:w="1276" w:type="dxa"/>
            <w:tcBorders>
              <w:bottom w:val="single" w:sz="12" w:space="0" w:color="auto"/>
            </w:tcBorders>
            <w:vAlign w:val="center"/>
          </w:tcPr>
          <w:p w:rsidR="00D54A78" w:rsidRPr="003B2342" w:rsidRDefault="00D54A78" w:rsidP="00D54A78">
            <w:pPr>
              <w:jc w:val="center"/>
              <w:rPr>
                <w:rFonts w:ascii="Tahoma" w:hAnsi="Tahoma" w:cs="Tahoma"/>
                <w:sz w:val="18"/>
                <w:szCs w:val="18"/>
              </w:rPr>
            </w:pPr>
            <w:r>
              <w:rPr>
                <w:rFonts w:ascii="Tahoma" w:hAnsi="Tahoma" w:cs="Tahoma"/>
                <w:sz w:val="18"/>
                <w:szCs w:val="18"/>
              </w:rPr>
              <w:t>18.040,00</w:t>
            </w:r>
          </w:p>
        </w:tc>
        <w:tc>
          <w:tcPr>
            <w:tcW w:w="1134" w:type="dxa"/>
            <w:tcBorders>
              <w:bottom w:val="single" w:sz="12" w:space="0" w:color="auto"/>
            </w:tcBorders>
            <w:vAlign w:val="center"/>
          </w:tcPr>
          <w:p w:rsidR="00D54A78" w:rsidRPr="002B423D" w:rsidRDefault="00D54A78" w:rsidP="00D54A78">
            <w:pPr>
              <w:jc w:val="center"/>
              <w:rPr>
                <w:rFonts w:ascii="Tahoma" w:hAnsi="Tahoma" w:cs="Tahoma"/>
                <w:sz w:val="18"/>
                <w:szCs w:val="18"/>
              </w:rPr>
            </w:pPr>
            <w:r>
              <w:rPr>
                <w:rFonts w:ascii="Tahoma" w:hAnsi="Tahoma" w:cs="Tahoma"/>
                <w:sz w:val="18"/>
                <w:szCs w:val="18"/>
              </w:rPr>
              <w:t>4.329,60</w:t>
            </w:r>
          </w:p>
        </w:tc>
        <w:tc>
          <w:tcPr>
            <w:tcW w:w="1134" w:type="dxa"/>
            <w:tcBorders>
              <w:bottom w:val="single" w:sz="12" w:space="0" w:color="auto"/>
              <w:right w:val="single" w:sz="12" w:space="0" w:color="auto"/>
            </w:tcBorders>
            <w:vAlign w:val="center"/>
          </w:tcPr>
          <w:p w:rsidR="00D54A78" w:rsidRPr="002B423D" w:rsidRDefault="00D54A78" w:rsidP="00D54A78">
            <w:pPr>
              <w:jc w:val="center"/>
              <w:rPr>
                <w:rFonts w:ascii="Tahoma" w:hAnsi="Tahoma" w:cs="Tahoma"/>
                <w:sz w:val="18"/>
                <w:szCs w:val="18"/>
              </w:rPr>
            </w:pPr>
            <w:r>
              <w:rPr>
                <w:rFonts w:ascii="Tahoma" w:hAnsi="Tahoma" w:cs="Tahoma"/>
                <w:sz w:val="18"/>
                <w:szCs w:val="18"/>
              </w:rPr>
              <w:t>22.369,60</w:t>
            </w:r>
          </w:p>
        </w:tc>
      </w:tr>
      <w:tr w:rsidR="00D54A78" w:rsidRPr="00062A7B" w:rsidTr="00D54A78">
        <w:trPr>
          <w:trHeight w:val="269"/>
        </w:trPr>
        <w:tc>
          <w:tcPr>
            <w:tcW w:w="3083" w:type="dxa"/>
            <w:gridSpan w:val="3"/>
            <w:vMerge w:val="restart"/>
            <w:tcBorders>
              <w:top w:val="single" w:sz="12" w:space="0" w:color="auto"/>
              <w:left w:val="single" w:sz="12" w:space="0" w:color="auto"/>
            </w:tcBorders>
          </w:tcPr>
          <w:p w:rsidR="00D54A78" w:rsidRPr="002B423D" w:rsidRDefault="00D54A78" w:rsidP="00D54A78">
            <w:pPr>
              <w:rPr>
                <w:rFonts w:ascii="Tahoma" w:hAnsi="Tahoma" w:cs="Tahoma"/>
                <w:sz w:val="18"/>
                <w:szCs w:val="18"/>
              </w:rPr>
            </w:pPr>
          </w:p>
        </w:tc>
        <w:tc>
          <w:tcPr>
            <w:tcW w:w="5281" w:type="dxa"/>
            <w:gridSpan w:val="5"/>
            <w:tcBorders>
              <w:top w:val="single" w:sz="12" w:space="0" w:color="auto"/>
            </w:tcBorders>
          </w:tcPr>
          <w:p w:rsidR="00D54A78" w:rsidRPr="00C261DD" w:rsidRDefault="00D54A78" w:rsidP="00D54A78">
            <w:pPr>
              <w:rPr>
                <w:rFonts w:ascii="Tahoma" w:hAnsi="Tahoma" w:cs="Tahoma"/>
                <w:sz w:val="18"/>
                <w:szCs w:val="18"/>
                <w:lang w:val="el-GR"/>
              </w:rPr>
            </w:pPr>
            <w:r w:rsidRPr="00C261DD">
              <w:rPr>
                <w:rFonts w:ascii="Tahoma" w:hAnsi="Tahoma" w:cs="Tahoma"/>
                <w:sz w:val="20"/>
                <w:szCs w:val="20"/>
                <w:lang w:val="el-GR"/>
              </w:rPr>
              <w:t xml:space="preserve">ΣΥΝΟΛΙΚΟΣ ΕΝΔΕΙΚΤΙΚΟΣ ΠΡΟΫΠΟΛΟΓΙΣΜΟΣ </w:t>
            </w:r>
            <w:r w:rsidRPr="00C261DD">
              <w:rPr>
                <w:rFonts w:ascii="Tahoma" w:hAnsi="Tahoma" w:cs="Tahoma"/>
                <w:b/>
                <w:sz w:val="20"/>
                <w:szCs w:val="20"/>
                <w:lang w:val="el-GR"/>
              </w:rPr>
              <w:t>(2022+2023+2024)</w:t>
            </w:r>
            <w:r w:rsidRPr="00C261DD">
              <w:rPr>
                <w:rFonts w:ascii="Tahoma" w:hAnsi="Tahoma" w:cs="Tahoma"/>
                <w:sz w:val="20"/>
                <w:szCs w:val="20"/>
                <w:lang w:val="el-GR"/>
              </w:rPr>
              <w:t xml:space="preserve"> ΑΝΕΥ Φ.Π.Α.</w:t>
            </w:r>
          </w:p>
        </w:tc>
        <w:tc>
          <w:tcPr>
            <w:tcW w:w="2268" w:type="dxa"/>
            <w:gridSpan w:val="2"/>
            <w:tcBorders>
              <w:top w:val="single" w:sz="12" w:space="0" w:color="auto"/>
              <w:right w:val="single" w:sz="12" w:space="0" w:color="auto"/>
            </w:tcBorders>
          </w:tcPr>
          <w:p w:rsidR="00D54A78" w:rsidRPr="002B423D" w:rsidRDefault="00D54A78" w:rsidP="00D54A78">
            <w:pPr>
              <w:jc w:val="right"/>
              <w:rPr>
                <w:rFonts w:ascii="Tahoma" w:hAnsi="Tahoma" w:cs="Tahoma"/>
                <w:sz w:val="18"/>
                <w:szCs w:val="18"/>
              </w:rPr>
            </w:pPr>
            <w:r>
              <w:rPr>
                <w:rFonts w:ascii="Tahoma" w:hAnsi="Tahoma" w:cs="Tahoma"/>
                <w:sz w:val="18"/>
                <w:szCs w:val="18"/>
              </w:rPr>
              <w:t>86.592,00</w:t>
            </w:r>
          </w:p>
        </w:tc>
      </w:tr>
      <w:tr w:rsidR="00D54A78" w:rsidRPr="00062A7B" w:rsidTr="00D54A78">
        <w:trPr>
          <w:trHeight w:val="160"/>
        </w:trPr>
        <w:tc>
          <w:tcPr>
            <w:tcW w:w="3083" w:type="dxa"/>
            <w:gridSpan w:val="3"/>
            <w:vMerge/>
            <w:tcBorders>
              <w:left w:val="single" w:sz="12" w:space="0" w:color="auto"/>
            </w:tcBorders>
          </w:tcPr>
          <w:p w:rsidR="00D54A78" w:rsidRPr="002B423D" w:rsidRDefault="00D54A78" w:rsidP="00D54A78">
            <w:pPr>
              <w:rPr>
                <w:rFonts w:ascii="Tahoma" w:hAnsi="Tahoma" w:cs="Tahoma"/>
                <w:sz w:val="18"/>
                <w:szCs w:val="18"/>
              </w:rPr>
            </w:pPr>
          </w:p>
        </w:tc>
        <w:tc>
          <w:tcPr>
            <w:tcW w:w="5281" w:type="dxa"/>
            <w:gridSpan w:val="5"/>
          </w:tcPr>
          <w:p w:rsidR="00D54A78" w:rsidRPr="002B423D" w:rsidRDefault="00D54A78" w:rsidP="00D54A78">
            <w:pPr>
              <w:rPr>
                <w:rFonts w:ascii="Tahoma" w:hAnsi="Tahoma" w:cs="Tahoma"/>
                <w:sz w:val="18"/>
                <w:szCs w:val="18"/>
              </w:rPr>
            </w:pPr>
            <w:r>
              <w:rPr>
                <w:rFonts w:ascii="Tahoma" w:hAnsi="Tahoma" w:cs="Tahoma"/>
                <w:sz w:val="20"/>
                <w:szCs w:val="20"/>
              </w:rPr>
              <w:t xml:space="preserve">ΣΥΝΟΛΟ </w:t>
            </w:r>
            <w:r w:rsidRPr="00F25F0E">
              <w:rPr>
                <w:rFonts w:ascii="Tahoma" w:hAnsi="Tahoma" w:cs="Tahoma"/>
                <w:sz w:val="20"/>
                <w:szCs w:val="20"/>
              </w:rPr>
              <w:t>Φ.Π.Α</w:t>
            </w:r>
            <w:r>
              <w:rPr>
                <w:rFonts w:ascii="Tahoma" w:hAnsi="Tahoma" w:cs="Tahoma"/>
                <w:sz w:val="20"/>
                <w:szCs w:val="20"/>
              </w:rPr>
              <w:t xml:space="preserve"> </w:t>
            </w:r>
            <w:r>
              <w:rPr>
                <w:rFonts w:ascii="Tahoma" w:hAnsi="Tahoma" w:cs="Tahoma"/>
                <w:b/>
                <w:sz w:val="20"/>
                <w:szCs w:val="20"/>
              </w:rPr>
              <w:t>(202</w:t>
            </w:r>
            <w:r w:rsidRPr="00C018C4">
              <w:rPr>
                <w:rFonts w:ascii="Tahoma" w:hAnsi="Tahoma" w:cs="Tahoma"/>
                <w:b/>
                <w:sz w:val="20"/>
                <w:szCs w:val="20"/>
              </w:rPr>
              <w:t>2</w:t>
            </w:r>
            <w:r w:rsidRPr="001031FE">
              <w:rPr>
                <w:rFonts w:ascii="Tahoma" w:hAnsi="Tahoma" w:cs="Tahoma"/>
                <w:b/>
                <w:sz w:val="20"/>
                <w:szCs w:val="20"/>
              </w:rPr>
              <w:t>+2023</w:t>
            </w:r>
            <w:r>
              <w:rPr>
                <w:rFonts w:ascii="Tahoma" w:hAnsi="Tahoma" w:cs="Tahoma"/>
                <w:b/>
                <w:sz w:val="20"/>
                <w:szCs w:val="20"/>
              </w:rPr>
              <w:t>+2024</w:t>
            </w:r>
            <w:r w:rsidRPr="005612C5">
              <w:rPr>
                <w:rFonts w:ascii="Tahoma" w:hAnsi="Tahoma" w:cs="Tahoma"/>
                <w:b/>
                <w:sz w:val="20"/>
                <w:szCs w:val="20"/>
              </w:rPr>
              <w:t>)</w:t>
            </w:r>
          </w:p>
        </w:tc>
        <w:tc>
          <w:tcPr>
            <w:tcW w:w="2268" w:type="dxa"/>
            <w:gridSpan w:val="2"/>
            <w:tcBorders>
              <w:right w:val="single" w:sz="12" w:space="0" w:color="auto"/>
            </w:tcBorders>
          </w:tcPr>
          <w:p w:rsidR="00D54A78" w:rsidRPr="002B423D" w:rsidRDefault="00D54A78" w:rsidP="00D54A78">
            <w:pPr>
              <w:jc w:val="right"/>
              <w:rPr>
                <w:rFonts w:ascii="Tahoma" w:hAnsi="Tahoma" w:cs="Tahoma"/>
                <w:sz w:val="18"/>
                <w:szCs w:val="18"/>
              </w:rPr>
            </w:pPr>
            <w:r>
              <w:rPr>
                <w:rFonts w:ascii="Tahoma" w:hAnsi="Tahoma" w:cs="Tahoma"/>
                <w:sz w:val="18"/>
                <w:szCs w:val="18"/>
              </w:rPr>
              <w:t>20.782,08</w:t>
            </w:r>
          </w:p>
        </w:tc>
      </w:tr>
      <w:tr w:rsidR="00D54A78" w:rsidRPr="00A54CAC" w:rsidTr="00D54A78">
        <w:trPr>
          <w:trHeight w:val="160"/>
        </w:trPr>
        <w:tc>
          <w:tcPr>
            <w:tcW w:w="3083" w:type="dxa"/>
            <w:gridSpan w:val="3"/>
            <w:vMerge/>
            <w:tcBorders>
              <w:left w:val="single" w:sz="12" w:space="0" w:color="auto"/>
              <w:bottom w:val="single" w:sz="12" w:space="0" w:color="auto"/>
            </w:tcBorders>
          </w:tcPr>
          <w:p w:rsidR="00D54A78" w:rsidRPr="002B423D" w:rsidRDefault="00D54A78" w:rsidP="00D54A78">
            <w:pPr>
              <w:rPr>
                <w:rFonts w:ascii="Tahoma" w:hAnsi="Tahoma" w:cs="Tahoma"/>
                <w:sz w:val="18"/>
                <w:szCs w:val="18"/>
              </w:rPr>
            </w:pPr>
          </w:p>
        </w:tc>
        <w:tc>
          <w:tcPr>
            <w:tcW w:w="5281" w:type="dxa"/>
            <w:gridSpan w:val="5"/>
            <w:tcBorders>
              <w:bottom w:val="single" w:sz="12" w:space="0" w:color="auto"/>
            </w:tcBorders>
          </w:tcPr>
          <w:p w:rsidR="00D54A78" w:rsidRPr="00C261DD" w:rsidRDefault="00D54A78" w:rsidP="00D54A78">
            <w:pPr>
              <w:rPr>
                <w:rFonts w:ascii="Tahoma" w:hAnsi="Tahoma" w:cs="Tahoma"/>
                <w:b/>
                <w:sz w:val="18"/>
                <w:szCs w:val="18"/>
                <w:lang w:val="el-GR"/>
              </w:rPr>
            </w:pPr>
            <w:r w:rsidRPr="00C261DD">
              <w:rPr>
                <w:rFonts w:ascii="Tahoma" w:hAnsi="Tahoma" w:cs="Tahoma"/>
                <w:b/>
                <w:sz w:val="20"/>
                <w:szCs w:val="20"/>
                <w:lang w:val="el-GR"/>
              </w:rPr>
              <w:t xml:space="preserve">ΣΥΝΟΛΙΚΟΣ ΕΝΔΕΙΚΤΙΚΟΣ ΠΡΟΫΠΟΛΟΓΙΣΜΟΣ </w:t>
            </w:r>
            <w:r w:rsidRPr="00C261DD">
              <w:rPr>
                <w:rFonts w:ascii="Tahoma" w:hAnsi="Tahoma" w:cs="Tahoma"/>
                <w:b/>
                <w:sz w:val="20"/>
                <w:szCs w:val="20"/>
                <w:lang w:val="el-GR"/>
              </w:rPr>
              <w:lastRenderedPageBreak/>
              <w:t>(2022+2023+2024) ΜΕ Φ.Π.Α.</w:t>
            </w:r>
          </w:p>
        </w:tc>
        <w:tc>
          <w:tcPr>
            <w:tcW w:w="2268" w:type="dxa"/>
            <w:gridSpan w:val="2"/>
            <w:tcBorders>
              <w:bottom w:val="single" w:sz="12" w:space="0" w:color="auto"/>
              <w:right w:val="single" w:sz="12" w:space="0" w:color="auto"/>
            </w:tcBorders>
          </w:tcPr>
          <w:p w:rsidR="00D54A78" w:rsidRPr="002B423D" w:rsidRDefault="00D54A78" w:rsidP="00D54A78">
            <w:pPr>
              <w:jc w:val="right"/>
              <w:rPr>
                <w:rFonts w:ascii="Tahoma" w:hAnsi="Tahoma" w:cs="Tahoma"/>
                <w:b/>
                <w:sz w:val="18"/>
                <w:szCs w:val="18"/>
              </w:rPr>
            </w:pPr>
            <w:r>
              <w:rPr>
                <w:rFonts w:ascii="Tahoma" w:hAnsi="Tahoma" w:cs="Tahoma"/>
                <w:b/>
                <w:sz w:val="18"/>
                <w:szCs w:val="18"/>
              </w:rPr>
              <w:lastRenderedPageBreak/>
              <w:t>107.374,08</w:t>
            </w:r>
          </w:p>
        </w:tc>
      </w:tr>
    </w:tbl>
    <w:p w:rsidR="00D54A78" w:rsidRDefault="00D54A78" w:rsidP="00D54A78">
      <w:pPr>
        <w:rPr>
          <w:rFonts w:ascii="Tahoma" w:hAnsi="Tahoma" w:cs="Tahoma"/>
          <w:b/>
          <w:sz w:val="20"/>
          <w:szCs w:val="20"/>
        </w:rPr>
      </w:pPr>
    </w:p>
    <w:p w:rsidR="00D54A78" w:rsidRPr="00C261DD" w:rsidRDefault="00D54A78" w:rsidP="00D54A78">
      <w:pPr>
        <w:spacing w:line="360" w:lineRule="auto"/>
        <w:rPr>
          <w:rFonts w:ascii="Tahoma" w:hAnsi="Tahoma" w:cs="Tahoma"/>
          <w:b/>
          <w:sz w:val="20"/>
          <w:szCs w:val="20"/>
          <w:lang w:val="el-GR"/>
        </w:rPr>
      </w:pPr>
      <w:r w:rsidRPr="00C261DD">
        <w:rPr>
          <w:rFonts w:ascii="Tahoma" w:hAnsi="Tahoma" w:cs="Tahoma"/>
          <w:b/>
          <w:sz w:val="20"/>
          <w:szCs w:val="20"/>
          <w:lang w:val="el-GR"/>
        </w:rPr>
        <w:t>Άρθρο 1 :  Μεταφόρτωση και μεταφορά ενός τόνου ανακυκλώσιμων  υλικών</w:t>
      </w:r>
    </w:p>
    <w:p w:rsidR="00D54A78" w:rsidRPr="00C261DD" w:rsidRDefault="00D54A78" w:rsidP="00D54A78">
      <w:pPr>
        <w:spacing w:after="0"/>
        <w:jc w:val="both"/>
        <w:rPr>
          <w:rFonts w:ascii="Tahoma" w:hAnsi="Tahoma" w:cs="Tahoma"/>
          <w:sz w:val="20"/>
          <w:szCs w:val="20"/>
          <w:lang w:val="el-GR"/>
        </w:rPr>
      </w:pPr>
      <w:r>
        <w:rPr>
          <w:rFonts w:ascii="Tahoma" w:hAnsi="Tahoma" w:cs="Tahoma"/>
          <w:sz w:val="20"/>
          <w:szCs w:val="20"/>
          <w:lang w:val="el-GR"/>
        </w:rPr>
        <w:t xml:space="preserve">             </w:t>
      </w:r>
      <w:r w:rsidRPr="00C261DD">
        <w:rPr>
          <w:rFonts w:ascii="Tahoma" w:hAnsi="Tahoma" w:cs="Tahoma"/>
          <w:sz w:val="20"/>
          <w:szCs w:val="20"/>
          <w:lang w:val="el-GR"/>
        </w:rPr>
        <w:t xml:space="preserve">Για την μεταφόρτωση και τη μεταφορά </w:t>
      </w:r>
      <w:r w:rsidRPr="00C261DD">
        <w:rPr>
          <w:rFonts w:ascii="Tahoma" w:hAnsi="Tahoma" w:cs="Tahoma"/>
          <w:b/>
          <w:sz w:val="20"/>
          <w:szCs w:val="20"/>
          <w:lang w:val="el-GR"/>
        </w:rPr>
        <w:t>ενός τόνου</w:t>
      </w:r>
      <w:r w:rsidRPr="00C261DD">
        <w:rPr>
          <w:rFonts w:ascii="Tahoma" w:hAnsi="Tahoma" w:cs="Tahoma"/>
          <w:sz w:val="20"/>
          <w:szCs w:val="20"/>
          <w:lang w:val="el-GR"/>
        </w:rPr>
        <w:t xml:space="preserve"> ανακυκλώσιμων υλικών σύμφωνα με τους όρους και τις προδιαγραφές της μελέτης. Στην παραπάνω τιμή περιλαμβάνεται το σύνολο των δαπανών και εξόδων του αναδόχου, το κόστος εγκατάστασης και λειτουργίας του εξοπλισμού που τυχόν διαθέσει ο ανάδοχος για τη μεταφόρτωση των ανακυκλώσιμων υλικών, κρατήσεις, φόροι, χαρτόσημα, το εργολαβικό όφελος καθώς και κάθε άλλη δαπάνη που περιγράφεται στην παρούσα μελέτη ή προκύψει για την έντεχνη, ασφαλή και νόμιμη μεταφορά και μεταφόρτωση των ανακυκλώσιμων υλικών. </w:t>
      </w:r>
    </w:p>
    <w:p w:rsidR="00D54A78" w:rsidRPr="00C261DD" w:rsidRDefault="00D54A78" w:rsidP="00D54A78">
      <w:pPr>
        <w:spacing w:after="0"/>
        <w:jc w:val="both"/>
        <w:rPr>
          <w:rFonts w:ascii="Tahoma" w:hAnsi="Tahoma" w:cs="Tahoma"/>
          <w:sz w:val="20"/>
          <w:szCs w:val="20"/>
          <w:lang w:val="el-GR"/>
        </w:rPr>
      </w:pPr>
      <w:r w:rsidRPr="00C261DD">
        <w:rPr>
          <w:rFonts w:ascii="Tahoma" w:hAnsi="Tahoma" w:cs="Tahoma"/>
          <w:sz w:val="20"/>
          <w:szCs w:val="20"/>
          <w:lang w:val="el-GR"/>
        </w:rPr>
        <w:tab/>
        <w:t xml:space="preserve">Πιο αναλυτικά, ποσοστιαία το κόστος της υπηρεσίας αφορά κατά 60% το κόστος μεταφοράς και συντήρησης του οχήματος, το 25% το εργατικό κόστος και 15% το διοικητικό κόστος της υπηρεσίας. </w:t>
      </w:r>
    </w:p>
    <w:p w:rsidR="00D54A78" w:rsidRPr="00C261DD" w:rsidRDefault="00D54A78" w:rsidP="00D54A78">
      <w:pPr>
        <w:spacing w:after="0"/>
        <w:jc w:val="both"/>
        <w:rPr>
          <w:rFonts w:ascii="Tahoma" w:hAnsi="Tahoma" w:cs="Tahoma"/>
          <w:sz w:val="20"/>
          <w:szCs w:val="20"/>
          <w:lang w:val="el-GR"/>
        </w:rPr>
      </w:pPr>
      <w:r w:rsidRPr="00C261DD">
        <w:rPr>
          <w:rFonts w:ascii="Tahoma" w:hAnsi="Tahoma" w:cs="Tahoma"/>
          <w:sz w:val="20"/>
          <w:szCs w:val="20"/>
          <w:lang w:val="el-GR"/>
        </w:rPr>
        <w:tab/>
        <w:t>Το εργατικό κόστος και το διοικητικό κόστος της υπηρεσίας παραμένει αμετάβλητο. Όσον αφορά το κόστος μεταφοράς και συντήρησης των οχημάτων διαπιστώνετε ότι ενώ στα τέλη κυκλοφορίας, η ασφάλεια των οχημάτων και τα χιλιόμετρα που θα διανυθούν για την εκτέλεση της υπηρεσίας δεν υπάρχουν σημαντικές οικονομικές διακύμανσης, αλλά όσον αφορά τα καύσιμα (</w:t>
      </w:r>
      <w:r>
        <w:rPr>
          <w:rFonts w:ascii="Tahoma" w:hAnsi="Tahoma" w:cs="Tahoma"/>
          <w:sz w:val="20"/>
          <w:szCs w:val="20"/>
          <w:lang w:val="en-US"/>
        </w:rPr>
        <w:t>Diesel</w:t>
      </w:r>
      <w:r w:rsidRPr="00C261DD">
        <w:rPr>
          <w:rFonts w:ascii="Tahoma" w:hAnsi="Tahoma" w:cs="Tahoma"/>
          <w:sz w:val="20"/>
          <w:szCs w:val="20"/>
          <w:lang w:val="el-GR"/>
        </w:rPr>
        <w:t xml:space="preserve">) αλλά και το κόστος των </w:t>
      </w:r>
      <w:r>
        <w:rPr>
          <w:rFonts w:ascii="Tahoma" w:hAnsi="Tahoma" w:cs="Tahoma"/>
          <w:sz w:val="20"/>
          <w:szCs w:val="20"/>
          <w:lang w:val="en-US"/>
        </w:rPr>
        <w:t>service</w:t>
      </w:r>
      <w:r w:rsidRPr="00C261DD">
        <w:rPr>
          <w:rFonts w:ascii="Tahoma" w:hAnsi="Tahoma" w:cs="Tahoma"/>
          <w:sz w:val="20"/>
          <w:szCs w:val="20"/>
          <w:lang w:val="el-GR"/>
        </w:rPr>
        <w:t xml:space="preserve"> των οχημάτων υπάρχουν σημαντικές αυξήσεις του κόστους. Έχοντας υπόψη την κυμαινόμενη τιμή των καυσίμων και αντλώντας στοιχεία από την «Γενική Γραμματεία Εμπορίου και Προστασίας Καταναλωτή» διαπιστώθηκε ότι, η μέση τιμή λιανικής πώλησης του </w:t>
      </w:r>
      <w:r>
        <w:rPr>
          <w:rFonts w:ascii="Tahoma" w:hAnsi="Tahoma" w:cs="Tahoma"/>
          <w:sz w:val="20"/>
          <w:szCs w:val="20"/>
          <w:lang w:val="en-US"/>
        </w:rPr>
        <w:t>Diesel</w:t>
      </w:r>
      <w:r w:rsidRPr="00C261DD">
        <w:rPr>
          <w:rFonts w:ascii="Tahoma" w:hAnsi="Tahoma" w:cs="Tahoma"/>
          <w:sz w:val="20"/>
          <w:szCs w:val="20"/>
          <w:lang w:val="el-GR"/>
        </w:rPr>
        <w:t xml:space="preserve"> κίνησης στις 28/3/2022 είναι 1,977 €/λίτρο. Στης 2/7/2020 όπου συντάθηκε η 9706/2-7-2020 μελέτη για την αντίστοιχη υπηρεσία η μέση τιμή λιανικής πώλησης του </w:t>
      </w:r>
      <w:r>
        <w:rPr>
          <w:rFonts w:ascii="Tahoma" w:hAnsi="Tahoma" w:cs="Tahoma"/>
          <w:sz w:val="20"/>
          <w:szCs w:val="20"/>
          <w:lang w:val="en-US"/>
        </w:rPr>
        <w:t>Diesel</w:t>
      </w:r>
      <w:r w:rsidRPr="00C261DD">
        <w:rPr>
          <w:rFonts w:ascii="Tahoma" w:hAnsi="Tahoma" w:cs="Tahoma"/>
          <w:sz w:val="20"/>
          <w:szCs w:val="20"/>
          <w:lang w:val="el-GR"/>
        </w:rPr>
        <w:t xml:space="preserve"> κίνησης ήταν 1,148€/λίτρο. Η διαφορά των δύο τιμών είναι 0,829 €/λίτρο, συνυπολογίζοντας και την αύξηση της τιμής των ηλικιών συντήρησης των οχημάτων αυξάνετε η τιμή του προϋπολογισμό της μελέτης σε σχέση με την τελευταία μελέτη για την ίδια υπηρεσία.</w:t>
      </w:r>
    </w:p>
    <w:p w:rsidR="00D54A78" w:rsidRPr="00C261DD" w:rsidRDefault="00D54A78" w:rsidP="00D54A78">
      <w:pPr>
        <w:spacing w:line="360" w:lineRule="auto"/>
        <w:jc w:val="both"/>
        <w:rPr>
          <w:rFonts w:ascii="Tahoma" w:hAnsi="Tahoma" w:cs="Tahoma"/>
          <w:b/>
          <w:sz w:val="20"/>
          <w:szCs w:val="20"/>
          <w:lang w:val="el-GR"/>
        </w:rPr>
      </w:pPr>
      <w:r w:rsidRPr="00C261DD">
        <w:rPr>
          <w:rFonts w:ascii="Tahoma" w:hAnsi="Tahoma" w:cs="Tahoma"/>
          <w:b/>
          <w:sz w:val="20"/>
          <w:szCs w:val="20"/>
          <w:lang w:val="el-GR"/>
        </w:rPr>
        <w:t>Τιμή μονάδος χωρίς Φ.Π.Α. (</w:t>
      </w:r>
      <w:r w:rsidRPr="00C261DD">
        <w:rPr>
          <w:rFonts w:ascii="Tahoma" w:hAnsi="Tahoma" w:cs="Tahoma"/>
          <w:b/>
          <w:lang w:val="el-GR"/>
        </w:rPr>
        <w:t>41,00</w:t>
      </w:r>
      <w:r w:rsidRPr="00C261DD">
        <w:rPr>
          <w:rFonts w:ascii="Tahoma" w:hAnsi="Tahoma" w:cs="Tahoma"/>
          <w:b/>
          <w:sz w:val="20"/>
          <w:szCs w:val="20"/>
          <w:lang w:val="el-GR"/>
        </w:rPr>
        <w:t xml:space="preserve"> €)  ανά τόνο.</w:t>
      </w:r>
    </w:p>
    <w:p w:rsidR="00D54A78" w:rsidRPr="00C261DD" w:rsidRDefault="00D54A78" w:rsidP="00D54A78">
      <w:pPr>
        <w:autoSpaceDE w:val="0"/>
        <w:autoSpaceDN w:val="0"/>
        <w:adjustRightInd w:val="0"/>
        <w:spacing w:line="360" w:lineRule="auto"/>
        <w:rPr>
          <w:rFonts w:ascii="Tahoma" w:hAnsi="Tahoma" w:cs="Tahoma"/>
          <w:b/>
          <w:bCs/>
          <w:sz w:val="20"/>
          <w:szCs w:val="20"/>
          <w:lang w:val="el-GR"/>
        </w:rPr>
      </w:pPr>
      <w:r w:rsidRPr="00C261DD">
        <w:rPr>
          <w:rFonts w:ascii="Tahoma" w:hAnsi="Tahoma" w:cs="Tahoma"/>
          <w:b/>
          <w:bCs/>
          <w:sz w:val="20"/>
          <w:szCs w:val="20"/>
          <w:lang w:val="el-GR"/>
        </w:rPr>
        <w:t>ΑΡΘΡΟ 2 :  ΑΝΤΙΚΕΙΜΕΝΟ ΥΗΠΡΕΣΙΩΝ</w:t>
      </w:r>
    </w:p>
    <w:p w:rsidR="00D54A78" w:rsidRPr="00C261DD" w:rsidRDefault="00D54A78" w:rsidP="00D54A78">
      <w:pPr>
        <w:rPr>
          <w:rFonts w:ascii="Tahoma" w:hAnsi="Tahoma" w:cs="Tahoma"/>
          <w:sz w:val="20"/>
          <w:szCs w:val="20"/>
          <w:lang w:val="el-GR"/>
        </w:rPr>
      </w:pPr>
      <w:r w:rsidRPr="00C261DD">
        <w:rPr>
          <w:rFonts w:ascii="Tahoma" w:hAnsi="Tahoma" w:cs="Tahoma"/>
          <w:b/>
          <w:sz w:val="20"/>
          <w:szCs w:val="20"/>
          <w:lang w:val="el-GR"/>
        </w:rPr>
        <w:t>α)</w:t>
      </w:r>
      <w:r w:rsidRPr="00C261DD">
        <w:rPr>
          <w:rFonts w:ascii="Tahoma" w:hAnsi="Tahoma" w:cs="Tahoma"/>
          <w:sz w:val="20"/>
          <w:szCs w:val="20"/>
          <w:lang w:val="el-GR"/>
        </w:rPr>
        <w:t xml:space="preserve"> Η παρούσα μελέτη αφορά την υπηρεσία της μεταφόρτωσης και μεταφοράς των ανακυκλώσιμων υλικών των οικισμών του διευρυμένου Δήμου Νάουσας, από το συγκεκριμένο σημείο φόρτωσης (Σ.Μ.Α. Νάουσας) στην ευρύτερη περιοχή του Δήμου Νάουσας έως το σημείο εκφόρτωσης στον τελικό χώρο διάθεσης στο Κ.Δ.Α.Υ. Ιωνίας. </w:t>
      </w:r>
    </w:p>
    <w:p w:rsidR="00D54A78" w:rsidRPr="00C261DD" w:rsidRDefault="00D54A78" w:rsidP="00D54A78">
      <w:pPr>
        <w:autoSpaceDE w:val="0"/>
        <w:autoSpaceDN w:val="0"/>
        <w:adjustRightInd w:val="0"/>
        <w:rPr>
          <w:rFonts w:ascii="Tahoma" w:hAnsi="Tahoma" w:cs="Tahoma"/>
          <w:bCs/>
          <w:sz w:val="20"/>
          <w:szCs w:val="20"/>
          <w:lang w:val="el-GR"/>
        </w:rPr>
      </w:pPr>
      <w:r w:rsidRPr="00C261DD">
        <w:rPr>
          <w:rFonts w:ascii="Tahoma" w:hAnsi="Tahoma" w:cs="Tahoma"/>
          <w:b/>
          <w:bCs/>
          <w:sz w:val="20"/>
          <w:szCs w:val="20"/>
          <w:lang w:val="el-GR"/>
        </w:rPr>
        <w:t>β)</w:t>
      </w:r>
      <w:r w:rsidRPr="00C261DD">
        <w:rPr>
          <w:rFonts w:ascii="Tahoma" w:hAnsi="Tahoma" w:cs="Tahoma"/>
          <w:bCs/>
          <w:sz w:val="20"/>
          <w:szCs w:val="20"/>
          <w:lang w:val="el-GR"/>
        </w:rPr>
        <w:t xml:space="preserve"> Η παράδοση της υπηρεσίας θα γίνεται τμηματικά ανάλογα με τις ανάγκες του δήμου.</w:t>
      </w:r>
    </w:p>
    <w:p w:rsidR="00D54A78" w:rsidRPr="00C261DD" w:rsidRDefault="00D54A78" w:rsidP="00D54A78">
      <w:pPr>
        <w:numPr>
          <w:ilvl w:val="0"/>
          <w:numId w:val="2"/>
        </w:numPr>
        <w:autoSpaceDE w:val="0"/>
        <w:autoSpaceDN w:val="0"/>
        <w:adjustRightInd w:val="0"/>
        <w:spacing w:after="0"/>
        <w:ind w:left="0"/>
        <w:jc w:val="both"/>
        <w:rPr>
          <w:rFonts w:ascii="Tahoma" w:hAnsi="Tahoma" w:cs="Tahoma"/>
          <w:bCs/>
          <w:sz w:val="20"/>
          <w:szCs w:val="20"/>
          <w:lang w:val="el-GR"/>
        </w:rPr>
      </w:pPr>
      <w:r w:rsidRPr="00C261DD">
        <w:rPr>
          <w:rFonts w:ascii="Tahoma" w:hAnsi="Tahoma" w:cs="Tahoma"/>
          <w:bCs/>
          <w:sz w:val="20"/>
          <w:szCs w:val="20"/>
          <w:lang w:val="el-GR"/>
        </w:rPr>
        <w:t xml:space="preserve">Η προϋπολογισθείσα δαπάνη ανέρχεται στο ποσό των </w:t>
      </w:r>
      <w:r w:rsidRPr="00C261DD">
        <w:rPr>
          <w:rFonts w:ascii="Tahoma" w:hAnsi="Tahoma" w:cs="Tahoma"/>
          <w:b/>
          <w:sz w:val="20"/>
          <w:szCs w:val="20"/>
          <w:lang w:val="el-GR"/>
        </w:rPr>
        <w:t>107.374,08€</w:t>
      </w:r>
      <w:r w:rsidRPr="00C261DD">
        <w:rPr>
          <w:rFonts w:ascii="Tahoma" w:hAnsi="Tahoma" w:cs="Tahoma"/>
          <w:bCs/>
          <w:sz w:val="20"/>
          <w:szCs w:val="20"/>
          <w:lang w:val="el-GR"/>
        </w:rPr>
        <w:t>, συμπεριλαμβανομένου και του Φ.Π.Α.</w:t>
      </w:r>
    </w:p>
    <w:p w:rsidR="00D54A78" w:rsidRPr="00C261DD" w:rsidRDefault="00D54A78" w:rsidP="00D54A78">
      <w:pPr>
        <w:numPr>
          <w:ilvl w:val="0"/>
          <w:numId w:val="2"/>
        </w:numPr>
        <w:autoSpaceDE w:val="0"/>
        <w:autoSpaceDN w:val="0"/>
        <w:adjustRightInd w:val="0"/>
        <w:spacing w:after="0"/>
        <w:ind w:left="0"/>
        <w:jc w:val="both"/>
        <w:rPr>
          <w:rFonts w:ascii="Tahoma" w:hAnsi="Tahoma" w:cs="Tahoma"/>
          <w:bCs/>
          <w:sz w:val="20"/>
          <w:szCs w:val="20"/>
          <w:lang w:val="el-GR"/>
        </w:rPr>
      </w:pPr>
      <w:r w:rsidRPr="00C261DD">
        <w:rPr>
          <w:rFonts w:ascii="Tahoma" w:hAnsi="Tahoma" w:cs="Tahoma"/>
          <w:bCs/>
          <w:sz w:val="20"/>
          <w:szCs w:val="20"/>
          <w:lang w:val="el-GR"/>
        </w:rPr>
        <w:t xml:space="preserve">Πηγή χρηματοδότησης είναι η </w:t>
      </w:r>
      <w:r w:rsidRPr="00C261DD">
        <w:rPr>
          <w:rFonts w:ascii="Tahoma" w:hAnsi="Tahoma" w:cs="Tahoma"/>
          <w:sz w:val="20"/>
          <w:szCs w:val="20"/>
          <w:lang w:val="el-GR"/>
        </w:rPr>
        <w:t>Ελληνική Εταιρεία Αξιοποίησης – Ανακύκλωσης Α.Ε. (Ε.Ε.Α.Α.  Α.Ε.) η οποία χρηματοδοτεί τη δαπάνη για την μεταφορά των ανακυκλώσιμων αποβλήτων συσκευασίας προς το ΚΔΑΥ,  με το ποσό 35,00 ευρώ (</w:t>
      </w:r>
      <w:proofErr w:type="spellStart"/>
      <w:r w:rsidRPr="00C261DD">
        <w:rPr>
          <w:rFonts w:ascii="Tahoma" w:hAnsi="Tahoma" w:cs="Tahoma"/>
          <w:sz w:val="20"/>
          <w:szCs w:val="20"/>
          <w:lang w:val="el-GR"/>
        </w:rPr>
        <w:t>άνε</w:t>
      </w:r>
      <w:proofErr w:type="spellEnd"/>
      <w:r w:rsidRPr="00B02ED4">
        <w:rPr>
          <w:rFonts w:ascii="Tahoma" w:hAnsi="Tahoma" w:cs="Tahoma"/>
          <w:sz w:val="20"/>
          <w:szCs w:val="20"/>
          <w:lang w:val="en-US"/>
        </w:rPr>
        <w:t>u</w:t>
      </w:r>
      <w:r w:rsidRPr="00C261DD">
        <w:rPr>
          <w:rFonts w:ascii="Tahoma" w:hAnsi="Tahoma" w:cs="Tahoma"/>
          <w:sz w:val="20"/>
          <w:szCs w:val="20"/>
          <w:lang w:val="el-GR"/>
        </w:rPr>
        <w:t xml:space="preserve"> ΦΠΑ) ανά μεταφερόμενο τόνο, έναντι προσκόμισης από το Δήμο των σχετικών εγγράφων. </w:t>
      </w:r>
    </w:p>
    <w:p w:rsidR="00D54A78" w:rsidRPr="00C261DD" w:rsidRDefault="00D54A78" w:rsidP="00D54A78">
      <w:pPr>
        <w:autoSpaceDE w:val="0"/>
        <w:autoSpaceDN w:val="0"/>
        <w:adjustRightInd w:val="0"/>
        <w:rPr>
          <w:rFonts w:ascii="Tahoma" w:hAnsi="Tahoma" w:cs="Tahoma"/>
          <w:b/>
          <w:bCs/>
          <w:sz w:val="20"/>
          <w:szCs w:val="20"/>
          <w:lang w:val="el-GR"/>
        </w:rPr>
      </w:pPr>
    </w:p>
    <w:p w:rsidR="00D54A78" w:rsidRPr="00C261DD" w:rsidRDefault="00D54A78" w:rsidP="00D54A78">
      <w:pPr>
        <w:autoSpaceDE w:val="0"/>
        <w:autoSpaceDN w:val="0"/>
        <w:adjustRightInd w:val="0"/>
        <w:rPr>
          <w:rFonts w:ascii="Tahoma" w:hAnsi="Tahoma" w:cs="Tahoma"/>
          <w:b/>
          <w:bCs/>
          <w:sz w:val="20"/>
          <w:szCs w:val="20"/>
          <w:lang w:val="el-GR"/>
        </w:rPr>
      </w:pPr>
      <w:r w:rsidRPr="00C261DD">
        <w:rPr>
          <w:rFonts w:ascii="Tahoma" w:hAnsi="Tahoma" w:cs="Tahoma"/>
          <w:b/>
          <w:bCs/>
          <w:sz w:val="20"/>
          <w:szCs w:val="20"/>
          <w:lang w:val="el-GR"/>
        </w:rPr>
        <w:t>ΑΡΘΡΟ 3 : ΙΣΧΥΟΥΣΕΣ ΔΙΑΤΑΞΕΙΣ</w:t>
      </w:r>
    </w:p>
    <w:p w:rsidR="00D54A78" w:rsidRPr="00C261DD" w:rsidRDefault="00D54A78" w:rsidP="00D54A78">
      <w:pPr>
        <w:autoSpaceDE w:val="0"/>
        <w:autoSpaceDN w:val="0"/>
        <w:adjustRightInd w:val="0"/>
        <w:spacing w:after="0" w:line="240" w:lineRule="auto"/>
        <w:jc w:val="both"/>
        <w:rPr>
          <w:rFonts w:ascii="Tahoma" w:hAnsi="Tahoma" w:cs="Tahoma"/>
          <w:sz w:val="20"/>
          <w:szCs w:val="20"/>
          <w:lang w:val="el-GR"/>
        </w:rPr>
      </w:pPr>
      <w:r w:rsidRPr="00C261DD">
        <w:rPr>
          <w:rFonts w:ascii="Tahoma" w:hAnsi="Tahoma" w:cs="Tahoma"/>
          <w:sz w:val="20"/>
          <w:szCs w:val="20"/>
          <w:lang w:val="el-GR"/>
        </w:rPr>
        <w:t>Η διενέργεια και η εκτέλεση της υπηρεσίας διέπονται από τις παρακάτω διατάξεις:</w:t>
      </w:r>
    </w:p>
    <w:p w:rsidR="00D54A78" w:rsidRPr="00C261DD" w:rsidRDefault="00D54A78" w:rsidP="00D54A78">
      <w:pPr>
        <w:autoSpaceDE w:val="0"/>
        <w:autoSpaceDN w:val="0"/>
        <w:adjustRightInd w:val="0"/>
        <w:spacing w:after="0" w:line="240" w:lineRule="auto"/>
        <w:jc w:val="both"/>
        <w:rPr>
          <w:rFonts w:ascii="Tahoma" w:hAnsi="Tahoma" w:cs="Tahoma"/>
          <w:sz w:val="20"/>
          <w:szCs w:val="20"/>
          <w:lang w:val="el-GR"/>
        </w:rPr>
      </w:pPr>
      <w:r w:rsidRPr="00C261DD">
        <w:rPr>
          <w:rFonts w:ascii="Tahoma" w:hAnsi="Tahoma" w:cs="Tahoma"/>
          <w:b/>
          <w:sz w:val="20"/>
          <w:szCs w:val="20"/>
          <w:lang w:val="el-GR"/>
        </w:rPr>
        <w:t>(α)</w:t>
      </w:r>
      <w:r w:rsidRPr="00C261DD">
        <w:rPr>
          <w:rFonts w:ascii="Tahoma" w:hAnsi="Tahoma" w:cs="Tahoma"/>
          <w:sz w:val="20"/>
          <w:szCs w:val="20"/>
          <w:lang w:val="el-GR"/>
        </w:rPr>
        <w:t xml:space="preserve"> Τις διατάξεις του </w:t>
      </w:r>
      <w:r>
        <w:rPr>
          <w:rFonts w:ascii="Tahoma" w:hAnsi="Tahoma" w:cs="Tahoma"/>
          <w:sz w:val="20"/>
          <w:szCs w:val="20"/>
          <w:lang w:val="en-US"/>
        </w:rPr>
        <w:t>N</w:t>
      </w:r>
      <w:r w:rsidRPr="00C261DD">
        <w:rPr>
          <w:rFonts w:ascii="Tahoma" w:hAnsi="Tahoma" w:cs="Tahoma"/>
          <w:sz w:val="20"/>
          <w:szCs w:val="20"/>
          <w:lang w:val="el-GR"/>
        </w:rPr>
        <w:t xml:space="preserve">.3463/2006, όπως ισχύουν </w:t>
      </w:r>
    </w:p>
    <w:p w:rsidR="00D54A78" w:rsidRPr="00C261DD" w:rsidRDefault="00D54A78" w:rsidP="00D54A78">
      <w:pPr>
        <w:autoSpaceDE w:val="0"/>
        <w:autoSpaceDN w:val="0"/>
        <w:adjustRightInd w:val="0"/>
        <w:spacing w:after="0" w:line="240" w:lineRule="auto"/>
        <w:jc w:val="both"/>
        <w:rPr>
          <w:rFonts w:ascii="Tahoma" w:hAnsi="Tahoma" w:cs="Tahoma"/>
          <w:sz w:val="20"/>
          <w:szCs w:val="20"/>
          <w:lang w:val="el-GR"/>
        </w:rPr>
      </w:pPr>
      <w:r w:rsidRPr="00C261DD">
        <w:rPr>
          <w:rFonts w:ascii="Tahoma" w:hAnsi="Tahoma" w:cs="Tahoma"/>
          <w:b/>
          <w:sz w:val="20"/>
          <w:szCs w:val="20"/>
          <w:lang w:val="el-GR"/>
        </w:rPr>
        <w:t>(β)</w:t>
      </w:r>
      <w:r w:rsidRPr="00C261DD">
        <w:rPr>
          <w:rFonts w:ascii="Tahoma" w:hAnsi="Tahoma" w:cs="Tahoma"/>
          <w:sz w:val="20"/>
          <w:szCs w:val="20"/>
          <w:lang w:val="el-GR"/>
        </w:rPr>
        <w:t xml:space="preserve"> Τις διατάξεις του </w:t>
      </w:r>
      <w:r>
        <w:rPr>
          <w:rFonts w:ascii="Tahoma" w:hAnsi="Tahoma" w:cs="Tahoma"/>
          <w:sz w:val="20"/>
          <w:szCs w:val="20"/>
          <w:lang w:val="en-US"/>
        </w:rPr>
        <w:t>N</w:t>
      </w:r>
      <w:r w:rsidRPr="00C261DD">
        <w:rPr>
          <w:rFonts w:ascii="Tahoma" w:hAnsi="Tahoma" w:cs="Tahoma"/>
          <w:sz w:val="20"/>
          <w:szCs w:val="20"/>
          <w:lang w:val="el-GR"/>
        </w:rPr>
        <w:t>.3852/2010, όπως ισχύουν</w:t>
      </w:r>
    </w:p>
    <w:p w:rsidR="00D54A78" w:rsidRPr="00C261DD" w:rsidRDefault="00D54A78" w:rsidP="00D54A78">
      <w:pPr>
        <w:autoSpaceDE w:val="0"/>
        <w:autoSpaceDN w:val="0"/>
        <w:adjustRightInd w:val="0"/>
        <w:spacing w:after="0" w:line="240" w:lineRule="auto"/>
        <w:jc w:val="both"/>
        <w:rPr>
          <w:rFonts w:ascii="Tahoma" w:hAnsi="Tahoma" w:cs="Tahoma"/>
          <w:sz w:val="20"/>
          <w:szCs w:val="20"/>
          <w:lang w:val="el-GR"/>
        </w:rPr>
      </w:pPr>
      <w:r w:rsidRPr="00C261DD">
        <w:rPr>
          <w:rFonts w:ascii="Tahoma" w:hAnsi="Tahoma" w:cs="Tahoma"/>
          <w:b/>
          <w:sz w:val="20"/>
          <w:szCs w:val="20"/>
          <w:lang w:val="el-GR"/>
        </w:rPr>
        <w:t xml:space="preserve">(γ) </w:t>
      </w:r>
      <w:r w:rsidRPr="00C261DD">
        <w:rPr>
          <w:rFonts w:ascii="Tahoma" w:hAnsi="Tahoma" w:cs="Tahoma"/>
          <w:sz w:val="20"/>
          <w:szCs w:val="20"/>
          <w:lang w:val="el-GR"/>
        </w:rPr>
        <w:t xml:space="preserve">Τις διατάξεις του άρθρου 61 του Ν.3979/2011, όπως ισχύουν </w:t>
      </w:r>
    </w:p>
    <w:p w:rsidR="00D54A78" w:rsidRPr="00C261DD" w:rsidRDefault="00D54A78" w:rsidP="00D54A78">
      <w:pPr>
        <w:autoSpaceDE w:val="0"/>
        <w:autoSpaceDN w:val="0"/>
        <w:adjustRightInd w:val="0"/>
        <w:spacing w:after="0" w:line="240" w:lineRule="auto"/>
        <w:jc w:val="both"/>
        <w:rPr>
          <w:rFonts w:ascii="Tahoma" w:hAnsi="Tahoma" w:cs="Tahoma"/>
          <w:sz w:val="20"/>
          <w:szCs w:val="20"/>
          <w:lang w:val="el-GR"/>
        </w:rPr>
      </w:pPr>
      <w:r w:rsidRPr="00C261DD">
        <w:rPr>
          <w:rFonts w:ascii="Tahoma" w:hAnsi="Tahoma" w:cs="Tahoma"/>
          <w:b/>
          <w:sz w:val="20"/>
          <w:szCs w:val="20"/>
          <w:lang w:val="el-GR"/>
        </w:rPr>
        <w:t>(δ)</w:t>
      </w:r>
      <w:r w:rsidRPr="00C261DD">
        <w:rPr>
          <w:rFonts w:ascii="Tahoma" w:hAnsi="Tahoma" w:cs="Tahoma"/>
          <w:sz w:val="20"/>
          <w:szCs w:val="20"/>
          <w:lang w:val="el-GR"/>
        </w:rPr>
        <w:t xml:space="preserve"> Τις διατάξεις του Ν.4412/2016, όπως ισχύουν.</w:t>
      </w:r>
    </w:p>
    <w:p w:rsidR="00D54A78" w:rsidRPr="00C261DD" w:rsidRDefault="00D54A78" w:rsidP="00D54A78">
      <w:pPr>
        <w:autoSpaceDE w:val="0"/>
        <w:autoSpaceDN w:val="0"/>
        <w:adjustRightInd w:val="0"/>
        <w:spacing w:after="0" w:line="240" w:lineRule="auto"/>
        <w:jc w:val="both"/>
        <w:rPr>
          <w:rFonts w:ascii="Tahoma" w:hAnsi="Tahoma" w:cs="Tahoma"/>
          <w:sz w:val="20"/>
          <w:szCs w:val="20"/>
          <w:lang w:val="el-GR"/>
        </w:rPr>
      </w:pPr>
      <w:r w:rsidRPr="00C261DD">
        <w:rPr>
          <w:rFonts w:ascii="Tahoma" w:hAnsi="Tahoma" w:cs="Tahoma"/>
          <w:b/>
          <w:sz w:val="20"/>
          <w:szCs w:val="20"/>
          <w:lang w:val="el-GR"/>
        </w:rPr>
        <w:t>(ε)</w:t>
      </w:r>
      <w:r w:rsidRPr="00C261DD">
        <w:rPr>
          <w:rFonts w:ascii="Tahoma" w:hAnsi="Tahoma" w:cs="Tahoma"/>
          <w:sz w:val="20"/>
          <w:szCs w:val="20"/>
          <w:lang w:val="el-GR"/>
        </w:rPr>
        <w:t xml:space="preserve"> Τις διατάξεις του Ν.4685/2020, όπως ισχύουν </w:t>
      </w:r>
    </w:p>
    <w:p w:rsidR="00D54A78" w:rsidRPr="00C261DD" w:rsidRDefault="00D54A78" w:rsidP="00D54A78">
      <w:pPr>
        <w:autoSpaceDE w:val="0"/>
        <w:autoSpaceDN w:val="0"/>
        <w:adjustRightInd w:val="0"/>
        <w:spacing w:after="0" w:line="240" w:lineRule="auto"/>
        <w:jc w:val="both"/>
        <w:rPr>
          <w:rFonts w:ascii="Tahoma" w:hAnsi="Tahoma" w:cs="Tahoma"/>
          <w:sz w:val="20"/>
          <w:szCs w:val="20"/>
          <w:lang w:val="el-GR"/>
        </w:rPr>
      </w:pPr>
      <w:r w:rsidRPr="00C261DD">
        <w:rPr>
          <w:rFonts w:ascii="Tahoma" w:hAnsi="Tahoma" w:cs="Tahoma"/>
          <w:b/>
          <w:sz w:val="20"/>
          <w:szCs w:val="20"/>
          <w:lang w:val="el-GR"/>
        </w:rPr>
        <w:t>(στ)</w:t>
      </w:r>
      <w:r w:rsidRPr="00C261DD">
        <w:rPr>
          <w:rFonts w:ascii="Tahoma" w:hAnsi="Tahoma" w:cs="Tahoma"/>
          <w:sz w:val="20"/>
          <w:szCs w:val="20"/>
          <w:lang w:val="el-GR"/>
        </w:rPr>
        <w:t xml:space="preserve"> Τις διατάξεις του Ν.2939/01 όπως αντικαταστάθηκαν από το Ν.4819/2021 και ισχύουν</w:t>
      </w:r>
    </w:p>
    <w:p w:rsidR="00D54A78" w:rsidRPr="00C261DD" w:rsidRDefault="00D54A78" w:rsidP="00D54A78">
      <w:pPr>
        <w:autoSpaceDE w:val="0"/>
        <w:autoSpaceDN w:val="0"/>
        <w:adjustRightInd w:val="0"/>
        <w:spacing w:after="0" w:line="240" w:lineRule="auto"/>
        <w:jc w:val="both"/>
        <w:rPr>
          <w:rFonts w:ascii="Tahoma" w:hAnsi="Tahoma" w:cs="Tahoma"/>
          <w:sz w:val="20"/>
          <w:szCs w:val="20"/>
          <w:lang w:val="el-GR"/>
        </w:rPr>
      </w:pPr>
      <w:r w:rsidRPr="00C261DD">
        <w:rPr>
          <w:rFonts w:ascii="Tahoma" w:hAnsi="Tahoma" w:cs="Tahoma"/>
          <w:b/>
          <w:sz w:val="20"/>
          <w:szCs w:val="20"/>
          <w:lang w:val="el-GR"/>
        </w:rPr>
        <w:lastRenderedPageBreak/>
        <w:t>ζ)</w:t>
      </w:r>
      <w:r w:rsidRPr="00C261DD">
        <w:rPr>
          <w:rFonts w:ascii="Tahoma" w:hAnsi="Tahoma" w:cs="Tahoma"/>
          <w:sz w:val="20"/>
          <w:szCs w:val="20"/>
          <w:lang w:val="el-GR"/>
        </w:rPr>
        <w:t xml:space="preserve"> Την 41/ 2016 απόφαση Δημοτικού Συμβουλίου για την έγκριση της Σύμβασης Συνεργασίας με την Ελληνική Εταιρεία Αξιοποίησης – Ανακύκλωσης Α.Ε. (Ε.Ε.Α.Α.  Α.Ε.), την με αρ.4/2022 απόφαση της Οικονομικής Επιτροπής για την τροποποίηση της σύμβασης συνεργασίας με την  Ε.Ε.Α.Α.  Α.Ε και την από 24/2/2022 τροποποίηση της από 22/9/2016 σύμβασης συνεργασίας με την Ε.Ε.Α.Α.  Α.Ε.</w:t>
      </w:r>
    </w:p>
    <w:p w:rsidR="00D54A78" w:rsidRPr="00C261DD" w:rsidRDefault="00D54A78" w:rsidP="00D54A78">
      <w:pPr>
        <w:autoSpaceDE w:val="0"/>
        <w:autoSpaceDN w:val="0"/>
        <w:adjustRightInd w:val="0"/>
        <w:rPr>
          <w:rFonts w:ascii="Tahoma" w:hAnsi="Tahoma" w:cs="Tahoma"/>
          <w:b/>
          <w:bCs/>
          <w:sz w:val="20"/>
          <w:szCs w:val="20"/>
          <w:lang w:val="el-GR"/>
        </w:rPr>
      </w:pPr>
    </w:p>
    <w:p w:rsidR="00D54A78" w:rsidRPr="00C261DD" w:rsidRDefault="00D54A78" w:rsidP="00D54A78">
      <w:pPr>
        <w:autoSpaceDE w:val="0"/>
        <w:autoSpaceDN w:val="0"/>
        <w:adjustRightInd w:val="0"/>
        <w:spacing w:after="0"/>
        <w:jc w:val="both"/>
        <w:rPr>
          <w:rFonts w:ascii="Tahoma" w:hAnsi="Tahoma" w:cs="Tahoma"/>
          <w:b/>
          <w:bCs/>
          <w:sz w:val="20"/>
          <w:szCs w:val="20"/>
          <w:lang w:val="el-GR"/>
        </w:rPr>
      </w:pPr>
      <w:r w:rsidRPr="00C261DD">
        <w:rPr>
          <w:rFonts w:ascii="Tahoma" w:hAnsi="Tahoma" w:cs="Tahoma"/>
          <w:b/>
          <w:bCs/>
          <w:sz w:val="20"/>
          <w:szCs w:val="20"/>
          <w:lang w:val="el-GR"/>
        </w:rPr>
        <w:t>ΑΡΘΡΟ 4 :</w:t>
      </w:r>
    </w:p>
    <w:p w:rsidR="00D54A78" w:rsidRPr="00C261DD" w:rsidRDefault="00D54A78" w:rsidP="00D54A78">
      <w:pPr>
        <w:autoSpaceDE w:val="0"/>
        <w:autoSpaceDN w:val="0"/>
        <w:adjustRightInd w:val="0"/>
        <w:spacing w:after="0"/>
        <w:jc w:val="both"/>
        <w:rPr>
          <w:rFonts w:ascii="Tahoma" w:hAnsi="Tahoma" w:cs="Tahoma"/>
          <w:bCs/>
          <w:sz w:val="20"/>
          <w:szCs w:val="20"/>
          <w:lang w:val="el-GR"/>
        </w:rPr>
      </w:pPr>
      <w:r w:rsidRPr="00C261DD">
        <w:rPr>
          <w:rFonts w:ascii="Tahoma" w:hAnsi="Tahoma" w:cs="Tahoma"/>
          <w:bCs/>
          <w:sz w:val="20"/>
          <w:szCs w:val="20"/>
          <w:lang w:val="el-GR"/>
        </w:rPr>
        <w:tab/>
        <w:t>Ο ανάδοχος της παροχής υπηρεσίας θα κληθεί να υπογράψει τη σχετική σύμβαση. Κατά την ποσοτική και ποιοτική παραλαβή εξετάζεται η καταλληλότητα του οχήματος και συμμόρφωση με τη μελέτη. Εφόσον προκύψει ακαταλληλότητα όλης ή μέρους της ποσότητας της υπηρεσίας, ο ανάδοχος οφείλει να προβεί σε άμεση αντικατάσταση αυτής. Εάν ο ανάδοχος δεν προβεί άμεσα σε αντικατάσταση αυτής, ο δήμος δικαιούται κατά την κρίση του να προβεί στην απόρριψη της παροχής υπηρεσίας ή στη μείωση του τιμήματος. Το συγκεκριμένο ποσοστό θα εγκρίνει με απόφασή της η Οικονομική Επιτροπή.</w:t>
      </w:r>
    </w:p>
    <w:p w:rsidR="00D54A78" w:rsidRPr="00C261DD" w:rsidRDefault="00D54A78" w:rsidP="00D54A78">
      <w:pPr>
        <w:autoSpaceDE w:val="0"/>
        <w:autoSpaceDN w:val="0"/>
        <w:adjustRightInd w:val="0"/>
        <w:rPr>
          <w:rFonts w:ascii="Tahoma" w:hAnsi="Tahoma" w:cs="Tahoma"/>
          <w:bCs/>
          <w:sz w:val="20"/>
          <w:szCs w:val="20"/>
          <w:lang w:val="el-GR"/>
        </w:rPr>
      </w:pPr>
    </w:p>
    <w:p w:rsidR="00D54A78" w:rsidRPr="00C261DD" w:rsidRDefault="00D54A78" w:rsidP="00D54A78">
      <w:pPr>
        <w:autoSpaceDE w:val="0"/>
        <w:autoSpaceDN w:val="0"/>
        <w:adjustRightInd w:val="0"/>
        <w:spacing w:after="0" w:line="240" w:lineRule="auto"/>
        <w:jc w:val="both"/>
        <w:rPr>
          <w:rFonts w:ascii="Tahoma" w:hAnsi="Tahoma" w:cs="Tahoma"/>
          <w:b/>
          <w:bCs/>
          <w:sz w:val="20"/>
          <w:szCs w:val="20"/>
          <w:lang w:val="el-GR"/>
        </w:rPr>
      </w:pPr>
      <w:r w:rsidRPr="00C261DD">
        <w:rPr>
          <w:rFonts w:ascii="Tahoma" w:hAnsi="Tahoma" w:cs="Tahoma"/>
          <w:b/>
          <w:bCs/>
          <w:sz w:val="20"/>
          <w:szCs w:val="20"/>
          <w:lang w:val="el-GR"/>
        </w:rPr>
        <w:t>ΑΡΘΡΟ 5 :</w:t>
      </w:r>
    </w:p>
    <w:p w:rsidR="00D54A78" w:rsidRPr="00C261DD" w:rsidRDefault="00D54A78" w:rsidP="00D54A78">
      <w:pPr>
        <w:autoSpaceDE w:val="0"/>
        <w:autoSpaceDN w:val="0"/>
        <w:adjustRightInd w:val="0"/>
        <w:spacing w:after="0" w:line="240" w:lineRule="auto"/>
        <w:jc w:val="both"/>
        <w:rPr>
          <w:rFonts w:ascii="Tahoma" w:hAnsi="Tahoma" w:cs="Tahoma"/>
          <w:bCs/>
          <w:sz w:val="20"/>
          <w:szCs w:val="20"/>
          <w:lang w:val="el-GR"/>
        </w:rPr>
      </w:pPr>
      <w:r w:rsidRPr="00C261DD">
        <w:rPr>
          <w:rFonts w:ascii="Tahoma" w:hAnsi="Tahoma" w:cs="Tahoma"/>
          <w:bCs/>
          <w:sz w:val="20"/>
          <w:szCs w:val="20"/>
          <w:lang w:val="el-GR"/>
        </w:rPr>
        <w:tab/>
        <w:t>Σε περίπτωση καθυστέρησης που οφείλεται σε υπαιτιότητα του δήμου ή σε ανωτέρα βία, η προθεσμία παράδοσης παρατείνεται για τόσο χρόνο όσο θα διαρκεί το από υπαιτιότητα του δήμου, ή από ανωτέρα βία κώλυμα του αναδόχου, ο οποίος όμως δεν δικαιούται καμιά αποζημίωση για την καθυστέρηση αυτή.</w:t>
      </w:r>
    </w:p>
    <w:p w:rsidR="00D54A78" w:rsidRPr="00C261DD" w:rsidRDefault="00D54A78" w:rsidP="00D54A78">
      <w:pPr>
        <w:autoSpaceDE w:val="0"/>
        <w:autoSpaceDN w:val="0"/>
        <w:adjustRightInd w:val="0"/>
        <w:spacing w:after="0" w:line="240" w:lineRule="auto"/>
        <w:jc w:val="both"/>
        <w:rPr>
          <w:rFonts w:ascii="Tahoma" w:hAnsi="Tahoma" w:cs="Tahoma"/>
          <w:bCs/>
          <w:sz w:val="20"/>
          <w:szCs w:val="20"/>
          <w:lang w:val="el-GR"/>
        </w:rPr>
      </w:pPr>
      <w:r w:rsidRPr="00C261DD">
        <w:rPr>
          <w:rFonts w:ascii="Tahoma" w:hAnsi="Tahoma" w:cs="Tahoma"/>
          <w:bCs/>
          <w:sz w:val="20"/>
          <w:szCs w:val="20"/>
          <w:lang w:val="el-GR"/>
        </w:rPr>
        <w:tab/>
        <w:t xml:space="preserve">Εάν ο </w:t>
      </w:r>
      <w:proofErr w:type="spellStart"/>
      <w:r w:rsidRPr="00C261DD">
        <w:rPr>
          <w:rFonts w:ascii="Tahoma" w:hAnsi="Tahoma" w:cs="Tahoma"/>
          <w:bCs/>
          <w:sz w:val="20"/>
          <w:szCs w:val="20"/>
          <w:lang w:val="el-GR"/>
        </w:rPr>
        <w:t>πάροχος</w:t>
      </w:r>
      <w:proofErr w:type="spellEnd"/>
      <w:r w:rsidRPr="00C261DD">
        <w:rPr>
          <w:rFonts w:ascii="Tahoma" w:hAnsi="Tahoma" w:cs="Tahoma"/>
          <w:bCs/>
          <w:sz w:val="20"/>
          <w:szCs w:val="20"/>
          <w:lang w:val="el-GR"/>
        </w:rPr>
        <w:t xml:space="preserve"> καθυστερήσει την παράδοση της υπηρεσίας, πέραν της προαναφερθείσης προθεσμίας, μπορεί να κηρυχθεί έκπτωτος με απόφαση του Δημοτικού Συμβουλίου με συνέπεια ολόκληρο το ποσό της εγγύησης να καταπέσει υπέρ του δήμου, σύμφωνα με τις ισχύουσες διατάξεις.</w:t>
      </w:r>
    </w:p>
    <w:p w:rsidR="00D54A78" w:rsidRPr="00C261DD" w:rsidRDefault="00D54A78" w:rsidP="00D54A78">
      <w:pPr>
        <w:autoSpaceDE w:val="0"/>
        <w:autoSpaceDN w:val="0"/>
        <w:adjustRightInd w:val="0"/>
        <w:spacing w:after="0" w:line="240" w:lineRule="auto"/>
        <w:jc w:val="both"/>
        <w:rPr>
          <w:rFonts w:ascii="Tahoma" w:hAnsi="Tahoma" w:cs="Tahoma"/>
          <w:b/>
          <w:bCs/>
          <w:sz w:val="20"/>
          <w:szCs w:val="20"/>
          <w:lang w:val="el-GR"/>
        </w:rPr>
      </w:pPr>
    </w:p>
    <w:p w:rsidR="00D54A78" w:rsidRPr="00C261DD" w:rsidRDefault="00D54A78" w:rsidP="00D54A78">
      <w:pPr>
        <w:autoSpaceDE w:val="0"/>
        <w:autoSpaceDN w:val="0"/>
        <w:adjustRightInd w:val="0"/>
        <w:spacing w:after="0"/>
        <w:rPr>
          <w:rFonts w:ascii="Tahoma" w:hAnsi="Tahoma" w:cs="Tahoma"/>
          <w:b/>
          <w:bCs/>
          <w:sz w:val="20"/>
          <w:szCs w:val="20"/>
          <w:lang w:val="el-GR"/>
        </w:rPr>
      </w:pPr>
      <w:r w:rsidRPr="00C261DD">
        <w:rPr>
          <w:rFonts w:ascii="Tahoma" w:hAnsi="Tahoma" w:cs="Tahoma"/>
          <w:b/>
          <w:bCs/>
          <w:sz w:val="20"/>
          <w:szCs w:val="20"/>
          <w:lang w:val="el-GR"/>
        </w:rPr>
        <w:t>ΑΡΘΡΟ 6 :</w:t>
      </w:r>
    </w:p>
    <w:p w:rsidR="00D54A78" w:rsidRPr="00C261DD" w:rsidRDefault="00D54A78" w:rsidP="00D54A78">
      <w:pPr>
        <w:autoSpaceDE w:val="0"/>
        <w:autoSpaceDN w:val="0"/>
        <w:adjustRightInd w:val="0"/>
        <w:spacing w:after="0"/>
        <w:rPr>
          <w:rFonts w:ascii="Tahoma" w:hAnsi="Tahoma" w:cs="Tahoma"/>
          <w:bCs/>
          <w:sz w:val="20"/>
          <w:szCs w:val="20"/>
          <w:lang w:val="el-GR"/>
        </w:rPr>
      </w:pPr>
      <w:r w:rsidRPr="00C261DD">
        <w:rPr>
          <w:rFonts w:ascii="Tahoma" w:hAnsi="Tahoma" w:cs="Tahoma"/>
          <w:bCs/>
          <w:sz w:val="20"/>
          <w:szCs w:val="20"/>
          <w:lang w:val="el-GR"/>
        </w:rPr>
        <w:tab/>
        <w:t xml:space="preserve">Ατυχήματα, ζημιές, φόροι, τέλη, χαρτόσημα, βαρύνουν όλα τον ανάδοχο και μόνο αυτόν χωρίς καμιά ευθύνη και υποχρέωση του δήμου. </w:t>
      </w:r>
    </w:p>
    <w:p w:rsidR="00D54A78" w:rsidRDefault="00D54A78" w:rsidP="00D54A78">
      <w:pPr>
        <w:autoSpaceDE w:val="0"/>
        <w:autoSpaceDN w:val="0"/>
        <w:adjustRightInd w:val="0"/>
        <w:rPr>
          <w:rFonts w:ascii="Tahoma" w:hAnsi="Tahoma" w:cs="Tahoma"/>
          <w:b/>
          <w:bCs/>
          <w:sz w:val="20"/>
          <w:szCs w:val="20"/>
          <w:lang w:val="el-GR"/>
        </w:rPr>
      </w:pPr>
    </w:p>
    <w:p w:rsidR="00D54A78" w:rsidRPr="00C261DD" w:rsidRDefault="00D54A78" w:rsidP="00D54A78">
      <w:pPr>
        <w:autoSpaceDE w:val="0"/>
        <w:autoSpaceDN w:val="0"/>
        <w:adjustRightInd w:val="0"/>
        <w:rPr>
          <w:rFonts w:ascii="Tahoma" w:hAnsi="Tahoma" w:cs="Tahoma"/>
          <w:b/>
          <w:bCs/>
          <w:sz w:val="20"/>
          <w:szCs w:val="20"/>
          <w:lang w:val="el-GR"/>
        </w:rPr>
      </w:pPr>
      <w:r w:rsidRPr="00C261DD">
        <w:rPr>
          <w:rFonts w:ascii="Tahoma" w:hAnsi="Tahoma" w:cs="Tahoma"/>
          <w:b/>
          <w:bCs/>
          <w:sz w:val="20"/>
          <w:szCs w:val="20"/>
          <w:lang w:val="el-GR"/>
        </w:rPr>
        <w:t>ΓΕΝΙΚΟΙ ΟΡΟΙ ΚΑΙ ΠΡΟΫΠΟΘΕΣΕΙΣ</w:t>
      </w:r>
    </w:p>
    <w:p w:rsidR="00D54A78" w:rsidRPr="00C261DD" w:rsidRDefault="00D54A78" w:rsidP="00D54A78">
      <w:pPr>
        <w:autoSpaceDE w:val="0"/>
        <w:autoSpaceDN w:val="0"/>
        <w:adjustRightInd w:val="0"/>
        <w:spacing w:after="0"/>
        <w:jc w:val="both"/>
        <w:rPr>
          <w:rFonts w:ascii="Tahoma" w:hAnsi="Tahoma" w:cs="Tahoma"/>
          <w:sz w:val="20"/>
          <w:szCs w:val="20"/>
          <w:lang w:val="el-GR"/>
        </w:rPr>
      </w:pPr>
      <w:r w:rsidRPr="00C261DD">
        <w:rPr>
          <w:rFonts w:ascii="Tahoma" w:hAnsi="Tahoma" w:cs="Tahoma"/>
          <w:b/>
          <w:sz w:val="20"/>
          <w:szCs w:val="20"/>
          <w:lang w:val="el-GR"/>
        </w:rPr>
        <w:t>1.</w:t>
      </w:r>
      <w:r w:rsidRPr="00C261DD">
        <w:rPr>
          <w:rFonts w:ascii="Tahoma" w:hAnsi="Tahoma" w:cs="Tahoma"/>
          <w:sz w:val="20"/>
          <w:szCs w:val="20"/>
          <w:lang w:val="el-GR"/>
        </w:rPr>
        <w:t xml:space="preserve"> Ο ανάδοχος υποχρεούται να εξασφαλίζει συνεχώς την απόλυτη υποστήριξη του μηχανολογικού εξοπλισμού που θα χρησιμοποιεί για την κάλυψη των υπηρεσιών μεταφόρτωσης, μεταφοράς ανακυκλώσιμων  υλικών. </w:t>
      </w:r>
    </w:p>
    <w:p w:rsidR="00D54A78" w:rsidRPr="00C261DD" w:rsidRDefault="00D54A78" w:rsidP="00D54A78">
      <w:pPr>
        <w:autoSpaceDE w:val="0"/>
        <w:autoSpaceDN w:val="0"/>
        <w:adjustRightInd w:val="0"/>
        <w:spacing w:after="0"/>
        <w:jc w:val="both"/>
        <w:rPr>
          <w:rFonts w:ascii="Tahoma" w:hAnsi="Tahoma" w:cs="Tahoma"/>
          <w:sz w:val="20"/>
          <w:szCs w:val="20"/>
          <w:lang w:val="el-GR"/>
        </w:rPr>
      </w:pPr>
      <w:r w:rsidRPr="00C261DD">
        <w:rPr>
          <w:rFonts w:ascii="Tahoma" w:hAnsi="Tahoma" w:cs="Tahoma"/>
          <w:b/>
          <w:sz w:val="20"/>
          <w:szCs w:val="20"/>
          <w:lang w:val="el-GR"/>
        </w:rPr>
        <w:t>2.</w:t>
      </w:r>
      <w:r w:rsidRPr="00C261DD">
        <w:rPr>
          <w:rFonts w:ascii="Tahoma" w:hAnsi="Tahoma" w:cs="Tahoma"/>
          <w:sz w:val="20"/>
          <w:szCs w:val="20"/>
          <w:lang w:val="el-GR"/>
        </w:rPr>
        <w:t xml:space="preserve"> Ο ανάδοχος τελεί πάντοτε υπό εποπτεία της αρμόδιας υπηρεσίας του Δήμου, προς τις εντολές της οποίας οφείλει απόλυτη συμμόρφωση, ευρισκόμενος σε συνεχή επαφή για να πιστοποιείται και η εκτέλεση της υπηρεσίας του.</w:t>
      </w:r>
    </w:p>
    <w:p w:rsidR="00D54A78" w:rsidRPr="00C261DD" w:rsidRDefault="00D54A78" w:rsidP="00D54A78">
      <w:pPr>
        <w:autoSpaceDE w:val="0"/>
        <w:autoSpaceDN w:val="0"/>
        <w:adjustRightInd w:val="0"/>
        <w:spacing w:after="0"/>
        <w:jc w:val="both"/>
        <w:rPr>
          <w:rFonts w:ascii="Tahoma" w:hAnsi="Tahoma" w:cs="Tahoma"/>
          <w:sz w:val="20"/>
          <w:szCs w:val="20"/>
          <w:lang w:val="el-GR"/>
        </w:rPr>
      </w:pPr>
      <w:r w:rsidRPr="00C261DD">
        <w:rPr>
          <w:rFonts w:ascii="Tahoma" w:hAnsi="Tahoma" w:cs="Tahoma"/>
          <w:b/>
          <w:sz w:val="20"/>
          <w:szCs w:val="20"/>
          <w:lang w:val="el-GR"/>
        </w:rPr>
        <w:t>3.</w:t>
      </w:r>
      <w:r w:rsidRPr="00C261DD">
        <w:rPr>
          <w:rFonts w:ascii="Tahoma" w:hAnsi="Tahoma" w:cs="Tahoma"/>
          <w:sz w:val="20"/>
          <w:szCs w:val="20"/>
          <w:lang w:val="el-GR"/>
        </w:rPr>
        <w:t xml:space="preserve"> Ο ανάδοχος υποχρεούται να συμμορφώνεται με τις ισχύουσες Αστυνομικές και Υγειονομικές Διατάξεις περί καθαριότητας και μεταφοράς ανακυκλώσιμων υλικών.</w:t>
      </w:r>
    </w:p>
    <w:p w:rsidR="00D54A78" w:rsidRPr="00C261DD" w:rsidRDefault="00D54A78" w:rsidP="00D54A78">
      <w:pPr>
        <w:autoSpaceDE w:val="0"/>
        <w:autoSpaceDN w:val="0"/>
        <w:adjustRightInd w:val="0"/>
        <w:spacing w:after="0"/>
        <w:jc w:val="both"/>
        <w:rPr>
          <w:rFonts w:ascii="Tahoma" w:hAnsi="Tahoma" w:cs="Tahoma"/>
          <w:sz w:val="20"/>
          <w:szCs w:val="20"/>
          <w:lang w:val="el-GR"/>
        </w:rPr>
      </w:pPr>
      <w:r w:rsidRPr="00C261DD">
        <w:rPr>
          <w:rFonts w:ascii="Tahoma" w:hAnsi="Tahoma" w:cs="Tahoma"/>
          <w:b/>
          <w:sz w:val="20"/>
          <w:szCs w:val="20"/>
          <w:lang w:val="el-GR"/>
        </w:rPr>
        <w:t>4.</w:t>
      </w:r>
      <w:r w:rsidRPr="00C261DD">
        <w:rPr>
          <w:rFonts w:ascii="Tahoma" w:hAnsi="Tahoma" w:cs="Tahoma"/>
          <w:sz w:val="20"/>
          <w:szCs w:val="20"/>
          <w:lang w:val="el-GR"/>
        </w:rPr>
        <w:t xml:space="preserve"> Το πάσης φύσεως και ειδικότητας έμμισθο προσωπικό για την εκτέλεση των υπηρεσιών θα αμείβεται και θα ασφαλίζεται αποκλειστικά από τον ανάδοχο. Σημειώνεται ρητά ότι απαγορεύεται η απασχόληση ανασφάλιστου προσωπικού. Σε περίπτωση απασχόλησης αλλοδαπών θα πρέπει αυτοί να κατέχουν νόμιμη άδεια εργασίας, η οποία θα θεωρείται από τις αρμόδιες υπηρεσίες. Οι οδηγοί των οχημάτων μεταφοράς που θα χρησιμοποιεί ο ανάδοχος και οι χειριστές των μηχανημάτων θα αντικαθίστανται, εφόσον το απαιτήσει ο Δήμος, σε περίπτωση που θα κριθούν ακατάλληλοι για την ομαλή διεκπεραίωση του συμβατικού έργου. Όταν διαπιστωθεί από τα εντεταλμένα όργανα του Δήμου οποιαδήποτε παρέκκλιση από τα προβλεπόμενα από τους ισχύοντες νόμους, διατάξεις και κανονισμούς, απαιτείται από τον εργολάβο η απομάκρυνση του εξοπλισμού ή του προσωπικού ως ακατάλληλου.</w:t>
      </w:r>
    </w:p>
    <w:p w:rsidR="00D54A78" w:rsidRPr="00C261DD" w:rsidRDefault="00D54A78" w:rsidP="00D54A78">
      <w:pPr>
        <w:autoSpaceDE w:val="0"/>
        <w:autoSpaceDN w:val="0"/>
        <w:adjustRightInd w:val="0"/>
        <w:spacing w:after="0"/>
        <w:jc w:val="both"/>
        <w:rPr>
          <w:rFonts w:ascii="Tahoma" w:hAnsi="Tahoma" w:cs="Tahoma"/>
          <w:sz w:val="20"/>
          <w:szCs w:val="20"/>
          <w:lang w:val="el-GR"/>
        </w:rPr>
      </w:pPr>
      <w:r w:rsidRPr="00C261DD">
        <w:rPr>
          <w:rFonts w:ascii="Tahoma" w:hAnsi="Tahoma" w:cs="Tahoma"/>
          <w:sz w:val="20"/>
          <w:szCs w:val="20"/>
          <w:lang w:val="el-GR"/>
        </w:rPr>
        <w:t>Σε περίπτωση μη συμμόρφωσης ή ανάλογα με την παράβαση του εργολάβου τότε ο Δήμος δύναται να προχωρεί στην προσωρινή ή στην οριστική λύση της συνεργασίας χωρίς αποζημίωση του εργολάβου για διαφυγόντα κέρδη.</w:t>
      </w:r>
    </w:p>
    <w:p w:rsidR="00D54A78" w:rsidRPr="00C261DD" w:rsidRDefault="00D54A78" w:rsidP="00D54A78">
      <w:pPr>
        <w:autoSpaceDE w:val="0"/>
        <w:autoSpaceDN w:val="0"/>
        <w:adjustRightInd w:val="0"/>
        <w:spacing w:after="0"/>
        <w:jc w:val="both"/>
        <w:rPr>
          <w:rFonts w:ascii="Tahoma" w:hAnsi="Tahoma" w:cs="Tahoma"/>
          <w:sz w:val="20"/>
          <w:szCs w:val="20"/>
          <w:lang w:val="el-GR"/>
        </w:rPr>
      </w:pPr>
      <w:r w:rsidRPr="00C261DD">
        <w:rPr>
          <w:rFonts w:ascii="Tahoma" w:hAnsi="Tahoma" w:cs="Tahoma"/>
          <w:b/>
          <w:sz w:val="20"/>
          <w:szCs w:val="20"/>
          <w:lang w:val="el-GR"/>
        </w:rPr>
        <w:t>5.</w:t>
      </w:r>
      <w:r w:rsidRPr="00C261DD">
        <w:rPr>
          <w:rFonts w:ascii="Tahoma" w:hAnsi="Tahoma" w:cs="Tahoma"/>
          <w:sz w:val="20"/>
          <w:szCs w:val="20"/>
          <w:lang w:val="el-GR"/>
        </w:rPr>
        <w:t xml:space="preserve"> Ο ανάδοχος δεν μπορεί να υποκατασταθεί στη σύμβαση ή για κάποιο μέρος αυτής από άλλο φυσικό η νομικό πρόσωπο χωρίς έγγραφη συγκατάθεση του Δήμου, μετά από απόφαση του Δημοτικού Συμβουλίου.</w:t>
      </w:r>
    </w:p>
    <w:p w:rsidR="00D54A78" w:rsidRPr="00C261DD" w:rsidRDefault="00D54A78" w:rsidP="00D54A78">
      <w:pPr>
        <w:autoSpaceDE w:val="0"/>
        <w:autoSpaceDN w:val="0"/>
        <w:adjustRightInd w:val="0"/>
        <w:spacing w:after="0"/>
        <w:jc w:val="both"/>
        <w:rPr>
          <w:rFonts w:ascii="Tahoma" w:hAnsi="Tahoma" w:cs="Tahoma"/>
          <w:sz w:val="20"/>
          <w:szCs w:val="20"/>
          <w:lang w:val="el-GR"/>
        </w:rPr>
      </w:pPr>
      <w:r w:rsidRPr="00C261DD">
        <w:rPr>
          <w:rFonts w:ascii="Tahoma" w:hAnsi="Tahoma" w:cs="Tahoma"/>
          <w:b/>
          <w:sz w:val="20"/>
          <w:szCs w:val="20"/>
          <w:lang w:val="el-GR"/>
        </w:rPr>
        <w:lastRenderedPageBreak/>
        <w:t>6.</w:t>
      </w:r>
      <w:r w:rsidRPr="00C261DD">
        <w:rPr>
          <w:rFonts w:ascii="Tahoma" w:hAnsi="Tahoma" w:cs="Tahoma"/>
          <w:sz w:val="20"/>
          <w:szCs w:val="20"/>
          <w:lang w:val="el-GR"/>
        </w:rPr>
        <w:t xml:space="preserve"> Η τρέχουσα κατανάλωση ηλεκτρικού ρεύματος και νερού από τη λειτουργία του εξοπλισμού της εγκατάστασης φορτοεκφόρτωσης ανακυκλώσιμων υλικών θα βαρύνει το Δήμο Νάουσας.</w:t>
      </w:r>
    </w:p>
    <w:p w:rsidR="00D54A78" w:rsidRPr="00C261DD" w:rsidRDefault="00D54A78" w:rsidP="00D54A78">
      <w:pPr>
        <w:autoSpaceDE w:val="0"/>
        <w:autoSpaceDN w:val="0"/>
        <w:adjustRightInd w:val="0"/>
        <w:spacing w:after="0"/>
        <w:jc w:val="both"/>
        <w:rPr>
          <w:rFonts w:ascii="Tahoma" w:hAnsi="Tahoma" w:cs="Tahoma"/>
          <w:sz w:val="20"/>
          <w:szCs w:val="20"/>
          <w:lang w:val="el-GR"/>
        </w:rPr>
      </w:pPr>
      <w:r w:rsidRPr="00C261DD">
        <w:rPr>
          <w:rFonts w:ascii="Tahoma" w:hAnsi="Tahoma" w:cs="Tahoma"/>
          <w:b/>
          <w:sz w:val="20"/>
          <w:szCs w:val="20"/>
          <w:lang w:val="el-GR"/>
        </w:rPr>
        <w:t>7.</w:t>
      </w:r>
      <w:r w:rsidRPr="00C261DD">
        <w:rPr>
          <w:rFonts w:ascii="Tahoma" w:hAnsi="Tahoma" w:cs="Tahoma"/>
          <w:sz w:val="20"/>
          <w:szCs w:val="20"/>
          <w:lang w:val="el-GR"/>
        </w:rPr>
        <w:t xml:space="preserve"> Τον εργολάβο βαρύνουν όλες οι νόμιμες κρατήσεις υπέρ του Δημοσίου, ενώ ο Φ.Π.Α. βαρύνει το Δήμο. </w:t>
      </w:r>
    </w:p>
    <w:p w:rsidR="00D54A78" w:rsidRPr="00C261DD" w:rsidRDefault="00D54A78" w:rsidP="00D54A78">
      <w:pPr>
        <w:autoSpaceDE w:val="0"/>
        <w:autoSpaceDN w:val="0"/>
        <w:adjustRightInd w:val="0"/>
        <w:spacing w:after="0"/>
        <w:jc w:val="both"/>
        <w:rPr>
          <w:rFonts w:ascii="Tahoma" w:hAnsi="Tahoma" w:cs="Tahoma"/>
          <w:sz w:val="20"/>
          <w:szCs w:val="20"/>
          <w:lang w:val="el-GR"/>
        </w:rPr>
      </w:pPr>
      <w:r w:rsidRPr="00C261DD">
        <w:rPr>
          <w:rFonts w:ascii="Tahoma" w:hAnsi="Tahoma" w:cs="Tahoma"/>
          <w:b/>
          <w:sz w:val="20"/>
          <w:szCs w:val="20"/>
          <w:lang w:val="el-GR"/>
        </w:rPr>
        <w:t>8.</w:t>
      </w:r>
      <w:r w:rsidRPr="00C261DD">
        <w:rPr>
          <w:rFonts w:ascii="Tahoma" w:hAnsi="Tahoma" w:cs="Tahoma"/>
          <w:sz w:val="20"/>
          <w:szCs w:val="20"/>
          <w:lang w:val="el-GR"/>
        </w:rPr>
        <w:t xml:space="preserve"> Ο ανάδοχος ευθύνεται απεριόριστα για τις ζημιές προς τρίτους  ή στο Δήμο  τις οποίες τυχόν προξενήσει κατά τις υπηρεσίες του με υπαιτιότητά του. Θα πρέπει να προσκομίσει εντός δεκαπέντε (15) ημερών μετά την υπογραφή της σύμβασης βεβαίωση ότι θα είναι ασφαλισμένος προς τρίτους και θα καλύπτεται για την αστική ευθύνη για ζημιές που τυχόν προκαλέσει κατά την εκτέλεση των υπηρεσιών που αφορούν το αντικείμενο της σύμβασης.</w:t>
      </w:r>
    </w:p>
    <w:p w:rsidR="00D54A78" w:rsidRPr="00C261DD" w:rsidRDefault="00D54A78" w:rsidP="00D54A78">
      <w:pPr>
        <w:autoSpaceDE w:val="0"/>
        <w:autoSpaceDN w:val="0"/>
        <w:adjustRightInd w:val="0"/>
        <w:spacing w:after="0"/>
        <w:jc w:val="both"/>
        <w:rPr>
          <w:rFonts w:ascii="Tahoma" w:hAnsi="Tahoma" w:cs="Tahoma"/>
          <w:sz w:val="20"/>
          <w:szCs w:val="20"/>
          <w:lang w:val="el-GR"/>
        </w:rPr>
      </w:pPr>
      <w:r w:rsidRPr="00C261DD">
        <w:rPr>
          <w:rFonts w:ascii="Tahoma" w:hAnsi="Tahoma" w:cs="Tahoma"/>
          <w:b/>
          <w:sz w:val="20"/>
          <w:szCs w:val="20"/>
          <w:lang w:val="el-GR"/>
        </w:rPr>
        <w:t>9.</w:t>
      </w:r>
      <w:r w:rsidRPr="00C261DD">
        <w:rPr>
          <w:rFonts w:ascii="Tahoma" w:hAnsi="Tahoma" w:cs="Tahoma"/>
          <w:sz w:val="20"/>
          <w:szCs w:val="20"/>
          <w:lang w:val="el-GR"/>
        </w:rPr>
        <w:t xml:space="preserve"> Ο ανάδοχος ευθύνεται απεριόριστα για την τήρηση όλων των διατάξεων του Κώδικα Οδικής Κυκλοφορίας (Κ.Ο.Κ.), του Κανονισμού Υγιεινής και Ασφάλειας και γενικότερα όλων των διατάξεων της εργατικής νομοθεσίας.</w:t>
      </w:r>
    </w:p>
    <w:p w:rsidR="00D54A78" w:rsidRPr="00C261DD" w:rsidRDefault="00D54A78" w:rsidP="00D54A78">
      <w:pPr>
        <w:autoSpaceDE w:val="0"/>
        <w:autoSpaceDN w:val="0"/>
        <w:adjustRightInd w:val="0"/>
        <w:spacing w:after="0"/>
        <w:jc w:val="both"/>
        <w:rPr>
          <w:rFonts w:ascii="Tahoma" w:hAnsi="Tahoma" w:cs="Tahoma"/>
          <w:sz w:val="20"/>
          <w:szCs w:val="20"/>
          <w:lang w:val="el-GR"/>
        </w:rPr>
      </w:pPr>
      <w:r w:rsidRPr="00C261DD">
        <w:rPr>
          <w:rFonts w:ascii="Tahoma" w:hAnsi="Tahoma" w:cs="Tahoma"/>
          <w:b/>
          <w:sz w:val="20"/>
          <w:szCs w:val="20"/>
          <w:lang w:val="el-GR"/>
        </w:rPr>
        <w:t>10.</w:t>
      </w:r>
      <w:r w:rsidRPr="00C261DD">
        <w:rPr>
          <w:rFonts w:ascii="Tahoma" w:hAnsi="Tahoma" w:cs="Tahoma"/>
          <w:sz w:val="20"/>
          <w:szCs w:val="20"/>
          <w:lang w:val="el-GR"/>
        </w:rPr>
        <w:t xml:space="preserve"> Ο ανάδοχος ευθύνεται απεριόριστα για την μετακίνηση</w:t>
      </w:r>
      <w:r w:rsidRPr="00C261DD">
        <w:rPr>
          <w:rFonts w:ascii="TimesNewRoman" w:hAnsi="TimesNewRoman" w:cs="TimesNewRoman"/>
          <w:lang w:val="el-GR"/>
        </w:rPr>
        <w:t xml:space="preserve"> </w:t>
      </w:r>
      <w:r w:rsidRPr="00C261DD">
        <w:rPr>
          <w:rFonts w:ascii="Tahoma" w:hAnsi="Tahoma" w:cs="Tahoma"/>
          <w:sz w:val="20"/>
          <w:szCs w:val="20"/>
          <w:lang w:val="el-GR"/>
        </w:rPr>
        <w:t xml:space="preserve">των φορτηγών – </w:t>
      </w:r>
      <w:r>
        <w:rPr>
          <w:rFonts w:ascii="Tahoma" w:hAnsi="Tahoma" w:cs="Tahoma"/>
          <w:sz w:val="20"/>
          <w:szCs w:val="20"/>
          <w:lang w:val="en-US"/>
        </w:rPr>
        <w:t>press</w:t>
      </w:r>
      <w:r w:rsidRPr="00C261DD">
        <w:rPr>
          <w:rFonts w:ascii="Tahoma" w:hAnsi="Tahoma" w:cs="Tahoma"/>
          <w:sz w:val="20"/>
          <w:szCs w:val="20"/>
          <w:lang w:val="el-GR"/>
        </w:rPr>
        <w:t xml:space="preserve"> </w:t>
      </w:r>
      <w:r>
        <w:rPr>
          <w:rFonts w:ascii="Tahoma" w:hAnsi="Tahoma" w:cs="Tahoma"/>
          <w:sz w:val="20"/>
          <w:szCs w:val="20"/>
          <w:lang w:val="en-US"/>
        </w:rPr>
        <w:t>container</w:t>
      </w:r>
      <w:r w:rsidRPr="00C261DD">
        <w:rPr>
          <w:rFonts w:ascii="Tahoma" w:hAnsi="Tahoma" w:cs="Tahoma"/>
          <w:sz w:val="20"/>
          <w:szCs w:val="20"/>
          <w:lang w:val="el-GR"/>
        </w:rPr>
        <w:t xml:space="preserve"> και την τήρηση όλων των προβλεπόμενων όρων από τον ΚΟΚ, ΚΤΕΟ και επιβαρύνεται με την τυχόν πληρωμή διοδίων.</w:t>
      </w:r>
    </w:p>
    <w:p w:rsidR="00D54A78" w:rsidRPr="00C261DD" w:rsidRDefault="00D54A78" w:rsidP="00D54A78">
      <w:pPr>
        <w:autoSpaceDE w:val="0"/>
        <w:autoSpaceDN w:val="0"/>
        <w:adjustRightInd w:val="0"/>
        <w:spacing w:after="0"/>
        <w:jc w:val="both"/>
        <w:rPr>
          <w:rFonts w:ascii="Tahoma" w:hAnsi="Tahoma" w:cs="Tahoma"/>
          <w:sz w:val="20"/>
          <w:szCs w:val="20"/>
          <w:lang w:val="el-GR"/>
        </w:rPr>
      </w:pPr>
      <w:r w:rsidRPr="00C261DD">
        <w:rPr>
          <w:rFonts w:ascii="Tahoma" w:hAnsi="Tahoma" w:cs="Tahoma"/>
          <w:b/>
          <w:sz w:val="20"/>
          <w:szCs w:val="20"/>
          <w:lang w:val="el-GR"/>
        </w:rPr>
        <w:t>11.</w:t>
      </w:r>
      <w:r w:rsidRPr="00C261DD">
        <w:rPr>
          <w:rFonts w:ascii="Tahoma" w:hAnsi="Tahoma" w:cs="Tahoma"/>
          <w:sz w:val="20"/>
          <w:szCs w:val="20"/>
          <w:lang w:val="el-GR"/>
        </w:rPr>
        <w:t xml:space="preserve"> Δεν επιτρέπεται η μεταφορά των ανακυκλώσιμων υλικών με αυτοκίνητα χωρίς </w:t>
      </w:r>
      <w:proofErr w:type="spellStart"/>
      <w:r w:rsidRPr="00C261DD">
        <w:rPr>
          <w:rFonts w:ascii="Tahoma" w:hAnsi="Tahoma" w:cs="Tahoma"/>
          <w:sz w:val="20"/>
          <w:szCs w:val="20"/>
          <w:lang w:val="el-GR"/>
        </w:rPr>
        <w:t>στεγάνωση</w:t>
      </w:r>
      <w:proofErr w:type="spellEnd"/>
      <w:r w:rsidRPr="00C261DD">
        <w:rPr>
          <w:rFonts w:ascii="Tahoma" w:hAnsi="Tahoma" w:cs="Tahoma"/>
          <w:sz w:val="20"/>
          <w:szCs w:val="20"/>
          <w:lang w:val="el-GR"/>
        </w:rPr>
        <w:t xml:space="preserve"> για την αποφυγή της ρύπανσης, σύμφωνα με όλα όσα ρητά προβλέπονται στην σύμβαση.</w:t>
      </w:r>
    </w:p>
    <w:p w:rsidR="00D54A78" w:rsidRPr="00C261DD" w:rsidRDefault="00D54A78" w:rsidP="00D54A78">
      <w:pPr>
        <w:autoSpaceDE w:val="0"/>
        <w:autoSpaceDN w:val="0"/>
        <w:adjustRightInd w:val="0"/>
        <w:spacing w:after="0"/>
        <w:jc w:val="both"/>
        <w:rPr>
          <w:rFonts w:ascii="Tahoma" w:hAnsi="Tahoma" w:cs="Tahoma"/>
          <w:sz w:val="20"/>
          <w:szCs w:val="20"/>
          <w:lang w:val="el-GR"/>
        </w:rPr>
      </w:pPr>
      <w:r w:rsidRPr="00C261DD">
        <w:rPr>
          <w:rFonts w:ascii="Tahoma" w:hAnsi="Tahoma" w:cs="Tahoma"/>
          <w:b/>
          <w:sz w:val="20"/>
          <w:szCs w:val="20"/>
          <w:lang w:val="el-GR"/>
        </w:rPr>
        <w:t>12.</w:t>
      </w:r>
      <w:r w:rsidRPr="00C261DD">
        <w:rPr>
          <w:rFonts w:ascii="Tahoma" w:hAnsi="Tahoma" w:cs="Tahoma"/>
          <w:sz w:val="20"/>
          <w:szCs w:val="20"/>
          <w:lang w:val="el-GR"/>
        </w:rPr>
        <w:t xml:space="preserve"> Για τη μεταφορά των ανακυκλώσιμων υλικών ο ανάδοχος θα χρησιμοποιεί κατάλληλα </w:t>
      </w:r>
      <w:proofErr w:type="spellStart"/>
      <w:r w:rsidRPr="00C261DD">
        <w:rPr>
          <w:rFonts w:ascii="Tahoma" w:hAnsi="Tahoma" w:cs="Tahoma"/>
          <w:sz w:val="20"/>
          <w:szCs w:val="20"/>
          <w:lang w:val="el-GR"/>
        </w:rPr>
        <w:t>αδειοδοτημένα</w:t>
      </w:r>
      <w:proofErr w:type="spellEnd"/>
      <w:r w:rsidRPr="00C261DD">
        <w:rPr>
          <w:rFonts w:ascii="Tahoma" w:hAnsi="Tahoma" w:cs="Tahoma"/>
          <w:sz w:val="20"/>
          <w:szCs w:val="20"/>
          <w:lang w:val="el-GR"/>
        </w:rPr>
        <w:t xml:space="preserve"> αυτοκίνητα ιδιωτικής χρήσης, τα οποία θα έχουν τις προβλεπόμενες από τη νομοθεσία άδειες.</w:t>
      </w:r>
    </w:p>
    <w:p w:rsidR="00D54A78" w:rsidRPr="00C261DD" w:rsidRDefault="00D54A78" w:rsidP="00D54A78">
      <w:pPr>
        <w:autoSpaceDE w:val="0"/>
        <w:autoSpaceDN w:val="0"/>
        <w:adjustRightInd w:val="0"/>
        <w:spacing w:after="0"/>
        <w:jc w:val="both"/>
        <w:rPr>
          <w:rFonts w:ascii="Tahoma" w:hAnsi="Tahoma" w:cs="Tahoma"/>
          <w:sz w:val="20"/>
          <w:szCs w:val="20"/>
          <w:lang w:val="el-GR"/>
        </w:rPr>
      </w:pPr>
      <w:r w:rsidRPr="00C261DD">
        <w:rPr>
          <w:rFonts w:ascii="Tahoma" w:hAnsi="Tahoma" w:cs="Tahoma"/>
          <w:b/>
          <w:sz w:val="20"/>
          <w:szCs w:val="20"/>
          <w:lang w:val="el-GR"/>
        </w:rPr>
        <w:t>13.</w:t>
      </w:r>
      <w:r w:rsidRPr="00C261DD">
        <w:rPr>
          <w:rFonts w:ascii="Tahoma" w:hAnsi="Tahoma" w:cs="Tahoma"/>
          <w:sz w:val="20"/>
          <w:szCs w:val="20"/>
          <w:lang w:val="el-GR"/>
        </w:rPr>
        <w:t xml:space="preserve"> Κατά την πληρωμή των μηνιαίων πιστοποιήσεων </w:t>
      </w:r>
      <w:proofErr w:type="spellStart"/>
      <w:r w:rsidRPr="00C261DD">
        <w:rPr>
          <w:rFonts w:ascii="Tahoma" w:hAnsi="Tahoma" w:cs="Tahoma"/>
          <w:sz w:val="20"/>
          <w:szCs w:val="20"/>
          <w:lang w:val="el-GR"/>
        </w:rPr>
        <w:t>εκτελεσθεισών</w:t>
      </w:r>
      <w:proofErr w:type="spellEnd"/>
      <w:r w:rsidRPr="00C261DD">
        <w:rPr>
          <w:rFonts w:ascii="Tahoma" w:hAnsi="Tahoma" w:cs="Tahoma"/>
          <w:sz w:val="20"/>
          <w:szCs w:val="20"/>
          <w:lang w:val="el-GR"/>
        </w:rPr>
        <w:t xml:space="preserve"> υπηρεσιών υποχρεωτικά από τους αναδόχους εργολάβους προσκομίζονται βεβαιώσεις ΙΚΑ για την εκπλήρωση των υποχρεώσεων που αφορούν στους εργαζόμενους που απασχολούν.</w:t>
      </w:r>
    </w:p>
    <w:p w:rsidR="00D54A78" w:rsidRPr="00C261DD" w:rsidRDefault="00D54A78" w:rsidP="00D54A78">
      <w:pPr>
        <w:autoSpaceDE w:val="0"/>
        <w:autoSpaceDN w:val="0"/>
        <w:adjustRightInd w:val="0"/>
        <w:spacing w:after="0"/>
        <w:jc w:val="both"/>
        <w:rPr>
          <w:rFonts w:ascii="Tahoma" w:hAnsi="Tahoma" w:cs="Tahoma"/>
          <w:sz w:val="20"/>
          <w:szCs w:val="20"/>
          <w:lang w:val="el-GR"/>
        </w:rPr>
      </w:pPr>
      <w:r w:rsidRPr="00C261DD">
        <w:rPr>
          <w:rFonts w:ascii="Tahoma" w:hAnsi="Tahoma" w:cs="Tahoma"/>
          <w:b/>
          <w:sz w:val="20"/>
          <w:szCs w:val="20"/>
          <w:lang w:val="el-GR"/>
        </w:rPr>
        <w:t>14.</w:t>
      </w:r>
      <w:r w:rsidRPr="00C261DD">
        <w:rPr>
          <w:rFonts w:ascii="Tahoma" w:hAnsi="Tahoma" w:cs="Tahoma"/>
          <w:sz w:val="20"/>
          <w:szCs w:val="20"/>
          <w:lang w:val="el-GR"/>
        </w:rPr>
        <w:t xml:space="preserve"> Ο Δήμος μπορεί να ζητήσει την παράταση της ισχύος της σύμβασης ή την τροποποίηση των ποσοτήτων υπηρεσιών με την σύμφωνη γνώμη του εργολάβου, σύμφωνα με το Ν.4412/2016  και μετά από απόφαση του Δημοτικού Συμβουλίου. </w:t>
      </w:r>
    </w:p>
    <w:p w:rsidR="00D54A78" w:rsidRPr="00C261DD" w:rsidRDefault="00D54A78" w:rsidP="00D54A78">
      <w:pPr>
        <w:autoSpaceDE w:val="0"/>
        <w:autoSpaceDN w:val="0"/>
        <w:adjustRightInd w:val="0"/>
        <w:spacing w:after="0"/>
        <w:jc w:val="both"/>
        <w:rPr>
          <w:rFonts w:ascii="Arial" w:hAnsi="Arial" w:cs="Arial"/>
          <w:b/>
          <w:sz w:val="20"/>
          <w:szCs w:val="20"/>
          <w:u w:val="single"/>
          <w:lang w:val="el-GR"/>
        </w:rPr>
      </w:pPr>
      <w:r w:rsidRPr="00C261DD">
        <w:rPr>
          <w:rFonts w:ascii="Arial" w:hAnsi="Arial" w:cs="Arial"/>
          <w:b/>
          <w:sz w:val="20"/>
          <w:szCs w:val="20"/>
          <w:lang w:val="el-GR"/>
        </w:rPr>
        <w:t>15.</w:t>
      </w:r>
      <w:r w:rsidRPr="00C261DD">
        <w:rPr>
          <w:rFonts w:ascii="Arial" w:hAnsi="Arial" w:cs="Arial"/>
          <w:sz w:val="20"/>
          <w:szCs w:val="20"/>
          <w:lang w:val="el-GR"/>
        </w:rPr>
        <w:t xml:space="preserve"> Ο ανάδοχος υποχρεούται να προσκομίσει </w:t>
      </w:r>
      <w:r w:rsidRPr="00C261DD">
        <w:rPr>
          <w:rFonts w:ascii="Arial" w:hAnsi="Arial" w:cs="Arial"/>
          <w:b/>
          <w:sz w:val="20"/>
          <w:szCs w:val="20"/>
          <w:u w:val="single"/>
          <w:lang w:val="el-GR"/>
        </w:rPr>
        <w:t xml:space="preserve">τρεις (3) ημέρες </w:t>
      </w:r>
      <w:r w:rsidRPr="00C261DD">
        <w:rPr>
          <w:rFonts w:ascii="Arial" w:hAnsi="Arial" w:cs="Arial"/>
          <w:sz w:val="20"/>
          <w:szCs w:val="20"/>
          <w:u w:val="single"/>
          <w:lang w:val="el-GR"/>
        </w:rPr>
        <w:t>μετά την υπογραφή της σχετικής σύμβασης</w:t>
      </w:r>
      <w:r w:rsidRPr="00C261DD">
        <w:rPr>
          <w:rFonts w:ascii="Arial" w:hAnsi="Arial" w:cs="Arial"/>
          <w:sz w:val="20"/>
          <w:szCs w:val="20"/>
          <w:lang w:val="el-GR"/>
        </w:rPr>
        <w:t xml:space="preserve">  σε ισχύ α) την </w:t>
      </w:r>
      <w:r w:rsidRPr="00C261DD">
        <w:rPr>
          <w:rFonts w:ascii="Arial" w:hAnsi="Arial" w:cs="Arial"/>
          <w:b/>
          <w:sz w:val="20"/>
          <w:szCs w:val="20"/>
          <w:lang w:val="el-GR"/>
        </w:rPr>
        <w:t>άδεια κυκλοφορίας</w:t>
      </w:r>
      <w:r w:rsidRPr="00C261DD">
        <w:rPr>
          <w:rFonts w:ascii="Arial" w:hAnsi="Arial" w:cs="Arial"/>
          <w:sz w:val="20"/>
          <w:szCs w:val="20"/>
          <w:lang w:val="el-GR"/>
        </w:rPr>
        <w:t xml:space="preserve"> </w:t>
      </w:r>
      <w:r w:rsidRPr="00C261DD">
        <w:rPr>
          <w:rFonts w:ascii="Arial" w:hAnsi="Arial" w:cs="Arial"/>
          <w:sz w:val="20"/>
          <w:szCs w:val="20"/>
          <w:u w:val="single"/>
          <w:lang w:val="el-GR"/>
        </w:rPr>
        <w:t>του οχήματος που πρόκειται να γίνει χρήση για την εκτέλεση της υπηρεσίας και την οποία απαραίτητα θα πρέπει να φέρει όμοια τεχνικά χαρακτηριστικά με το οποίο συμμετείχε στην διαγωνιστική διαδικασία</w:t>
      </w:r>
      <w:r w:rsidRPr="00C261DD">
        <w:rPr>
          <w:rFonts w:ascii="Arial" w:hAnsi="Arial" w:cs="Arial"/>
          <w:sz w:val="20"/>
          <w:szCs w:val="20"/>
          <w:lang w:val="el-GR"/>
        </w:rPr>
        <w:t>, β) βεβαίωση καταλληλότητας κίνησης του οχήματος (</w:t>
      </w:r>
      <w:r w:rsidRPr="00C261DD">
        <w:rPr>
          <w:rFonts w:ascii="Arial" w:hAnsi="Arial" w:cs="Arial"/>
          <w:b/>
          <w:sz w:val="20"/>
          <w:szCs w:val="20"/>
          <w:lang w:val="el-GR"/>
        </w:rPr>
        <w:t>Κ.Τ.Ε.Ο.)</w:t>
      </w:r>
      <w:r w:rsidRPr="00C261DD">
        <w:rPr>
          <w:rFonts w:ascii="Arial" w:hAnsi="Arial" w:cs="Arial"/>
          <w:sz w:val="20"/>
          <w:szCs w:val="20"/>
          <w:lang w:val="el-GR"/>
        </w:rPr>
        <w:t xml:space="preserve">, γ) </w:t>
      </w:r>
      <w:r w:rsidRPr="00C261DD">
        <w:rPr>
          <w:rFonts w:ascii="Arial" w:hAnsi="Arial" w:cs="Arial"/>
          <w:b/>
          <w:sz w:val="20"/>
          <w:szCs w:val="20"/>
          <w:lang w:val="el-GR"/>
        </w:rPr>
        <w:t>πιστοποιητικό ταχογράφου,</w:t>
      </w:r>
      <w:r w:rsidRPr="00C261DD">
        <w:rPr>
          <w:rFonts w:ascii="Arial" w:hAnsi="Arial" w:cs="Arial"/>
          <w:sz w:val="20"/>
          <w:szCs w:val="20"/>
          <w:lang w:val="el-GR"/>
        </w:rPr>
        <w:t xml:space="preserve"> δ) </w:t>
      </w:r>
      <w:r w:rsidRPr="00C261DD">
        <w:rPr>
          <w:rFonts w:ascii="Arial" w:hAnsi="Arial" w:cs="Arial"/>
          <w:b/>
          <w:sz w:val="20"/>
          <w:szCs w:val="20"/>
          <w:lang w:val="el-GR"/>
        </w:rPr>
        <w:t>ασφαλιστήριο συμβόλαιο οχήματος</w:t>
      </w:r>
      <w:r w:rsidRPr="00C261DD">
        <w:rPr>
          <w:rFonts w:ascii="Arial" w:hAnsi="Arial" w:cs="Arial"/>
          <w:sz w:val="20"/>
          <w:szCs w:val="20"/>
          <w:lang w:val="el-GR"/>
        </w:rPr>
        <w:t xml:space="preserve">, ε) αποδεικτικό καταβολής των </w:t>
      </w:r>
      <w:r w:rsidRPr="00C261DD">
        <w:rPr>
          <w:rFonts w:ascii="Arial" w:hAnsi="Arial" w:cs="Arial"/>
          <w:b/>
          <w:sz w:val="20"/>
          <w:szCs w:val="20"/>
          <w:lang w:val="el-GR"/>
        </w:rPr>
        <w:t>τελών κυκλοφορίας</w:t>
      </w:r>
      <w:r w:rsidRPr="00C261DD">
        <w:rPr>
          <w:rFonts w:ascii="Arial" w:hAnsi="Arial" w:cs="Arial"/>
          <w:sz w:val="20"/>
          <w:szCs w:val="20"/>
          <w:lang w:val="el-GR"/>
        </w:rPr>
        <w:t xml:space="preserve">, στ) </w:t>
      </w:r>
      <w:r w:rsidRPr="00C261DD">
        <w:rPr>
          <w:rFonts w:ascii="Arial" w:hAnsi="Arial" w:cs="Arial"/>
          <w:b/>
          <w:sz w:val="20"/>
          <w:szCs w:val="20"/>
          <w:lang w:val="el-GR"/>
        </w:rPr>
        <w:t>Π.Ε.Ι.</w:t>
      </w:r>
      <w:r w:rsidRPr="00C261DD">
        <w:rPr>
          <w:rFonts w:ascii="Arial" w:hAnsi="Arial" w:cs="Arial"/>
          <w:sz w:val="20"/>
          <w:szCs w:val="20"/>
          <w:lang w:val="el-GR"/>
        </w:rPr>
        <w:t xml:space="preserve"> </w:t>
      </w:r>
      <w:r w:rsidRPr="00C261DD">
        <w:rPr>
          <w:rFonts w:ascii="Arial" w:hAnsi="Arial" w:cs="Arial"/>
          <w:sz w:val="20"/>
          <w:szCs w:val="20"/>
          <w:u w:val="single"/>
          <w:lang w:val="el-GR"/>
        </w:rPr>
        <w:t xml:space="preserve">του-ων οδηγού-ών που δήλωσε ότι θα χειρίζεται-νται το εν λόγω όχημα, ζ) τον ψηφιακό ταχογράφο του-ων οδηγού-ών που δήλωσε ότι θα χειρίζεται-νται το όχημα, </w:t>
      </w:r>
    </w:p>
    <w:p w:rsidR="00D54A78" w:rsidRPr="00C261DD" w:rsidRDefault="00D54A78" w:rsidP="00D54A78">
      <w:pPr>
        <w:autoSpaceDE w:val="0"/>
        <w:autoSpaceDN w:val="0"/>
        <w:adjustRightInd w:val="0"/>
        <w:spacing w:after="0"/>
        <w:jc w:val="both"/>
        <w:rPr>
          <w:rFonts w:ascii="Tahoma" w:hAnsi="Tahoma" w:cs="Tahoma"/>
          <w:b/>
          <w:bCs/>
          <w:sz w:val="20"/>
          <w:szCs w:val="20"/>
          <w:lang w:val="el-GR"/>
        </w:rPr>
      </w:pPr>
    </w:p>
    <w:p w:rsidR="00D54A78" w:rsidRPr="00C261DD" w:rsidRDefault="00D54A78" w:rsidP="00D54A78">
      <w:pPr>
        <w:autoSpaceDE w:val="0"/>
        <w:autoSpaceDN w:val="0"/>
        <w:adjustRightInd w:val="0"/>
        <w:spacing w:after="0"/>
        <w:jc w:val="both"/>
        <w:rPr>
          <w:rFonts w:ascii="Tahoma" w:hAnsi="Tahoma" w:cs="Tahoma"/>
          <w:b/>
          <w:bCs/>
          <w:sz w:val="20"/>
          <w:szCs w:val="20"/>
          <w:lang w:val="el-GR"/>
        </w:rPr>
      </w:pPr>
      <w:r w:rsidRPr="00C261DD">
        <w:rPr>
          <w:rFonts w:ascii="Tahoma" w:hAnsi="Tahoma" w:cs="Tahoma"/>
          <w:b/>
          <w:bCs/>
          <w:sz w:val="20"/>
          <w:szCs w:val="20"/>
          <w:lang w:val="el-GR"/>
        </w:rPr>
        <w:t>Άρθρο 7 :Τεχνικές Προδιαγραφές</w:t>
      </w:r>
    </w:p>
    <w:p w:rsidR="00D54A78" w:rsidRPr="00C261DD" w:rsidRDefault="00D54A78" w:rsidP="00D54A78">
      <w:pPr>
        <w:autoSpaceDE w:val="0"/>
        <w:autoSpaceDN w:val="0"/>
        <w:adjustRightInd w:val="0"/>
        <w:spacing w:after="0"/>
        <w:jc w:val="both"/>
        <w:rPr>
          <w:rFonts w:ascii="Tahoma" w:hAnsi="Tahoma" w:cs="Tahoma"/>
          <w:sz w:val="20"/>
          <w:szCs w:val="20"/>
          <w:lang w:val="el-GR"/>
        </w:rPr>
      </w:pPr>
      <w:r w:rsidRPr="00C261DD">
        <w:rPr>
          <w:rFonts w:ascii="Tahoma" w:hAnsi="Tahoma" w:cs="Tahoma"/>
          <w:sz w:val="20"/>
          <w:szCs w:val="20"/>
          <w:lang w:val="el-GR"/>
        </w:rPr>
        <w:t>Οι Τεχνικές Προδιαγραφές ακολουθούν τα Ευρωπαϊκά πρότυπα και τις Ευρωπαϊκές Τεχνικές εγκρίσεις με τις οποίες εναρμονίζονται και οι εθνικοί υποχρεωτικοί κανόνες.</w:t>
      </w:r>
    </w:p>
    <w:p w:rsidR="00D54A78" w:rsidRPr="00C261DD" w:rsidRDefault="00D54A78" w:rsidP="00D54A78">
      <w:pPr>
        <w:autoSpaceDE w:val="0"/>
        <w:autoSpaceDN w:val="0"/>
        <w:adjustRightInd w:val="0"/>
        <w:spacing w:after="0"/>
        <w:jc w:val="both"/>
        <w:rPr>
          <w:rFonts w:ascii="Tahoma" w:hAnsi="Tahoma" w:cs="Tahoma"/>
          <w:sz w:val="20"/>
          <w:szCs w:val="20"/>
          <w:lang w:val="el-GR"/>
        </w:rPr>
      </w:pPr>
    </w:p>
    <w:p w:rsidR="00D54A78" w:rsidRPr="00C261DD" w:rsidRDefault="00D54A78" w:rsidP="00D54A78">
      <w:pPr>
        <w:autoSpaceDE w:val="0"/>
        <w:autoSpaceDN w:val="0"/>
        <w:adjustRightInd w:val="0"/>
        <w:rPr>
          <w:rFonts w:ascii="Tahoma" w:hAnsi="Tahoma" w:cs="Tahoma"/>
          <w:b/>
          <w:bCs/>
          <w:sz w:val="20"/>
          <w:szCs w:val="20"/>
          <w:lang w:val="el-GR"/>
        </w:rPr>
      </w:pPr>
      <w:r w:rsidRPr="00C261DD">
        <w:rPr>
          <w:rFonts w:ascii="Tahoma" w:hAnsi="Tahoma" w:cs="Tahoma"/>
          <w:b/>
          <w:bCs/>
          <w:sz w:val="20"/>
          <w:szCs w:val="20"/>
          <w:lang w:val="el-GR"/>
        </w:rPr>
        <w:t>ΟΧΗΜΑΤΑ ΜΕΤΑΦΟΡΑΣ</w:t>
      </w:r>
    </w:p>
    <w:p w:rsidR="00D54A78" w:rsidRPr="00C261DD" w:rsidRDefault="00D54A78" w:rsidP="00D54A78">
      <w:pPr>
        <w:autoSpaceDE w:val="0"/>
        <w:autoSpaceDN w:val="0"/>
        <w:adjustRightInd w:val="0"/>
        <w:spacing w:line="240" w:lineRule="auto"/>
        <w:jc w:val="both"/>
        <w:rPr>
          <w:rFonts w:ascii="Tahoma" w:hAnsi="Tahoma" w:cs="Tahoma"/>
          <w:bCs/>
          <w:sz w:val="20"/>
          <w:szCs w:val="20"/>
          <w:lang w:val="el-GR"/>
        </w:rPr>
      </w:pPr>
      <w:r w:rsidRPr="00C261DD">
        <w:rPr>
          <w:rFonts w:ascii="Tahoma" w:hAnsi="Tahoma" w:cs="Tahoma"/>
          <w:bCs/>
          <w:sz w:val="20"/>
          <w:szCs w:val="20"/>
          <w:lang w:val="el-GR"/>
        </w:rPr>
        <w:tab/>
        <w:t xml:space="preserve">Ελκυστήρας, (συρμός) με </w:t>
      </w:r>
      <w:proofErr w:type="spellStart"/>
      <w:r w:rsidRPr="00C261DD">
        <w:rPr>
          <w:rFonts w:ascii="Tahoma" w:hAnsi="Tahoma" w:cs="Tahoma"/>
          <w:bCs/>
          <w:sz w:val="20"/>
          <w:szCs w:val="20"/>
          <w:lang w:val="el-GR"/>
        </w:rPr>
        <w:t>ημιρυμουλκούμενο</w:t>
      </w:r>
      <w:proofErr w:type="spellEnd"/>
      <w:r w:rsidRPr="00C261DD">
        <w:rPr>
          <w:rFonts w:ascii="Tahoma" w:hAnsi="Tahoma" w:cs="Tahoma"/>
          <w:bCs/>
          <w:sz w:val="20"/>
          <w:szCs w:val="20"/>
          <w:lang w:val="el-GR"/>
        </w:rPr>
        <w:t xml:space="preserve"> κλειστού τύπου </w:t>
      </w:r>
      <w:r w:rsidRPr="006F5B7E">
        <w:rPr>
          <w:rFonts w:ascii="Tahoma" w:hAnsi="Tahoma" w:cs="Tahoma"/>
          <w:bCs/>
          <w:sz w:val="20"/>
          <w:szCs w:val="20"/>
          <w:lang w:val="en-US"/>
        </w:rPr>
        <w:t>press</w:t>
      </w:r>
      <w:r w:rsidRPr="00C261DD">
        <w:rPr>
          <w:rFonts w:ascii="Tahoma" w:hAnsi="Tahoma" w:cs="Tahoma"/>
          <w:bCs/>
          <w:sz w:val="20"/>
          <w:szCs w:val="20"/>
          <w:lang w:val="el-GR"/>
        </w:rPr>
        <w:t>-</w:t>
      </w:r>
      <w:r w:rsidRPr="006F5B7E">
        <w:rPr>
          <w:rFonts w:ascii="Tahoma" w:hAnsi="Tahoma" w:cs="Tahoma"/>
          <w:bCs/>
          <w:sz w:val="20"/>
          <w:szCs w:val="20"/>
          <w:lang w:val="en-US"/>
        </w:rPr>
        <w:t>container</w:t>
      </w:r>
      <w:r w:rsidRPr="00C261DD">
        <w:rPr>
          <w:rFonts w:ascii="Tahoma" w:hAnsi="Tahoma" w:cs="Tahoma"/>
          <w:bCs/>
          <w:sz w:val="20"/>
          <w:szCs w:val="20"/>
          <w:lang w:val="el-GR"/>
        </w:rPr>
        <w:t xml:space="preserve"> με φόρτωση οροφής. Όλες οι λειτουργίες (άνοιγμα οροφής,  άνοιγμα οπίσθιας πόρτας για την εκφόρτωση καθώς και η συμπίεση) θα πραγματοποιούνται με </w:t>
      </w:r>
      <w:proofErr w:type="spellStart"/>
      <w:r w:rsidRPr="00C261DD">
        <w:rPr>
          <w:rFonts w:ascii="Tahoma" w:hAnsi="Tahoma" w:cs="Tahoma"/>
          <w:bCs/>
          <w:sz w:val="20"/>
          <w:szCs w:val="20"/>
          <w:lang w:val="el-GR"/>
        </w:rPr>
        <w:t>ηλεκτρουδραυλικό</w:t>
      </w:r>
      <w:proofErr w:type="spellEnd"/>
      <w:r w:rsidRPr="00C261DD">
        <w:rPr>
          <w:rFonts w:ascii="Tahoma" w:hAnsi="Tahoma" w:cs="Tahoma"/>
          <w:bCs/>
          <w:sz w:val="20"/>
          <w:szCs w:val="20"/>
          <w:lang w:val="el-GR"/>
        </w:rPr>
        <w:t xml:space="preserve"> τρόπο. </w:t>
      </w:r>
    </w:p>
    <w:p w:rsidR="00D54A78" w:rsidRPr="00C261DD" w:rsidRDefault="00D54A78" w:rsidP="00D54A78">
      <w:pPr>
        <w:autoSpaceDE w:val="0"/>
        <w:autoSpaceDN w:val="0"/>
        <w:adjustRightInd w:val="0"/>
        <w:spacing w:line="240" w:lineRule="auto"/>
        <w:jc w:val="both"/>
        <w:rPr>
          <w:rFonts w:ascii="Tahoma" w:hAnsi="Tahoma" w:cs="Tahoma"/>
          <w:bCs/>
          <w:sz w:val="20"/>
          <w:szCs w:val="20"/>
          <w:lang w:val="el-GR"/>
        </w:rPr>
      </w:pPr>
      <w:r w:rsidRPr="00C261DD">
        <w:rPr>
          <w:rFonts w:ascii="Tahoma" w:hAnsi="Tahoma" w:cs="Tahoma"/>
          <w:bCs/>
          <w:sz w:val="20"/>
          <w:szCs w:val="20"/>
          <w:lang w:val="el-GR"/>
        </w:rPr>
        <w:tab/>
        <w:t xml:space="preserve">Το όχημα θα πρέπει να είναι αντιρρυπαντικής τεχνολογίας τουλάχιστον </w:t>
      </w:r>
      <w:r w:rsidRPr="006F5B7E">
        <w:rPr>
          <w:rFonts w:ascii="Tahoma" w:hAnsi="Tahoma" w:cs="Tahoma"/>
          <w:bCs/>
          <w:sz w:val="20"/>
          <w:szCs w:val="20"/>
          <w:lang w:val="en-US"/>
        </w:rPr>
        <w:t>EURO</w:t>
      </w:r>
      <w:r w:rsidRPr="00C261DD">
        <w:rPr>
          <w:rFonts w:ascii="Tahoma" w:hAnsi="Tahoma" w:cs="Tahoma"/>
          <w:bCs/>
          <w:sz w:val="20"/>
          <w:szCs w:val="20"/>
          <w:lang w:val="el-GR"/>
        </w:rPr>
        <w:t xml:space="preserve"> </w:t>
      </w:r>
      <w:r w:rsidRPr="006F5B7E">
        <w:rPr>
          <w:rFonts w:ascii="Tahoma" w:hAnsi="Tahoma" w:cs="Tahoma"/>
          <w:bCs/>
          <w:sz w:val="20"/>
          <w:szCs w:val="20"/>
          <w:lang w:val="en-US"/>
        </w:rPr>
        <w:t>V</w:t>
      </w:r>
      <w:r w:rsidRPr="00C261DD">
        <w:rPr>
          <w:rFonts w:ascii="Tahoma" w:hAnsi="Tahoma" w:cs="Tahoma"/>
          <w:bCs/>
          <w:sz w:val="20"/>
          <w:szCs w:val="20"/>
          <w:lang w:val="el-GR"/>
        </w:rPr>
        <w:t xml:space="preserve">, ΝΑ είναι τριών (3) αξόνων με σύστημα κίνησης (6Χ4) ή εναλλακτικά δύο (2) αξόνων με σύστημα κίνησης (4Χ4), ενώ θα πρέπει να διαθέτει υπερκατασκευή χωρητικότητας τουλάχιστον 70 </w:t>
      </w:r>
      <w:r w:rsidRPr="006F5B7E">
        <w:rPr>
          <w:rFonts w:ascii="Tahoma" w:hAnsi="Tahoma" w:cs="Tahoma"/>
          <w:bCs/>
          <w:sz w:val="20"/>
          <w:szCs w:val="20"/>
          <w:lang w:val="en-US"/>
        </w:rPr>
        <w:t>m</w:t>
      </w:r>
      <w:r w:rsidRPr="00C261DD">
        <w:rPr>
          <w:rFonts w:ascii="Tahoma" w:hAnsi="Tahoma" w:cs="Tahoma"/>
          <w:bCs/>
          <w:sz w:val="20"/>
          <w:szCs w:val="20"/>
          <w:vertAlign w:val="superscript"/>
          <w:lang w:val="el-GR"/>
        </w:rPr>
        <w:t>3</w:t>
      </w:r>
      <w:r w:rsidRPr="00C261DD">
        <w:rPr>
          <w:rFonts w:ascii="Tahoma" w:hAnsi="Tahoma" w:cs="Tahoma"/>
          <w:bCs/>
          <w:sz w:val="20"/>
          <w:szCs w:val="20"/>
          <w:lang w:val="el-GR"/>
        </w:rPr>
        <w:t>.</w:t>
      </w:r>
    </w:p>
    <w:p w:rsidR="00D54A78" w:rsidRPr="00C261DD" w:rsidRDefault="00D54A78" w:rsidP="00D54A78">
      <w:pPr>
        <w:autoSpaceDE w:val="0"/>
        <w:autoSpaceDN w:val="0"/>
        <w:adjustRightInd w:val="0"/>
        <w:spacing w:line="240" w:lineRule="auto"/>
        <w:jc w:val="both"/>
        <w:rPr>
          <w:rFonts w:ascii="Tahoma" w:hAnsi="Tahoma" w:cs="Tahoma"/>
          <w:bCs/>
          <w:sz w:val="20"/>
          <w:szCs w:val="20"/>
          <w:lang w:val="el-GR"/>
        </w:rPr>
      </w:pPr>
    </w:p>
    <w:p w:rsidR="00D54A78" w:rsidRPr="00C261DD" w:rsidRDefault="00D54A78" w:rsidP="00D54A78">
      <w:pPr>
        <w:autoSpaceDE w:val="0"/>
        <w:autoSpaceDN w:val="0"/>
        <w:adjustRightInd w:val="0"/>
        <w:spacing w:after="0" w:line="240" w:lineRule="auto"/>
        <w:jc w:val="both"/>
        <w:rPr>
          <w:rFonts w:ascii="Tahoma" w:hAnsi="Tahoma" w:cs="Tahoma"/>
          <w:b/>
          <w:bCs/>
          <w:sz w:val="20"/>
          <w:szCs w:val="20"/>
          <w:lang w:val="el-GR"/>
        </w:rPr>
      </w:pPr>
      <w:r w:rsidRPr="00C261DD">
        <w:rPr>
          <w:rFonts w:ascii="Tahoma" w:hAnsi="Tahoma" w:cs="Tahoma"/>
          <w:b/>
          <w:bCs/>
          <w:sz w:val="20"/>
          <w:szCs w:val="20"/>
          <w:lang w:val="el-GR"/>
        </w:rPr>
        <w:t>Άρθρο 8 : Τόπος και Χρόνος εκτέλεσης της εργασίας</w:t>
      </w:r>
    </w:p>
    <w:p w:rsidR="00D54A78" w:rsidRPr="00C261DD" w:rsidRDefault="00D54A78" w:rsidP="00D54A78">
      <w:pPr>
        <w:spacing w:after="0" w:line="240" w:lineRule="auto"/>
        <w:jc w:val="both"/>
        <w:rPr>
          <w:rFonts w:ascii="Tahoma" w:hAnsi="Tahoma" w:cs="Tahoma"/>
          <w:sz w:val="20"/>
          <w:szCs w:val="20"/>
          <w:highlight w:val="yellow"/>
          <w:lang w:val="el-GR"/>
        </w:rPr>
      </w:pPr>
      <w:r w:rsidRPr="00C261DD">
        <w:rPr>
          <w:rFonts w:ascii="Tahoma" w:hAnsi="Tahoma" w:cs="Tahoma"/>
          <w:sz w:val="20"/>
          <w:szCs w:val="20"/>
          <w:lang w:val="el-GR"/>
        </w:rPr>
        <w:tab/>
        <w:t>Ο χώρος παροχής της εργασίας είναι από το συγκεκριμένο σημείο φόρτωσης - ΣΜΑ Νάουσας (</w:t>
      </w:r>
      <w:proofErr w:type="spellStart"/>
      <w:r w:rsidRPr="00C261DD">
        <w:rPr>
          <w:rFonts w:ascii="Tahoma" w:hAnsi="Tahoma" w:cs="Tahoma"/>
          <w:sz w:val="20"/>
          <w:szCs w:val="20"/>
          <w:lang w:val="el-GR"/>
        </w:rPr>
        <w:t>Μονόσπιτα</w:t>
      </w:r>
      <w:proofErr w:type="spellEnd"/>
      <w:r w:rsidRPr="00C261DD">
        <w:rPr>
          <w:rFonts w:ascii="Tahoma" w:hAnsi="Tahoma" w:cs="Tahoma"/>
          <w:sz w:val="20"/>
          <w:szCs w:val="20"/>
          <w:lang w:val="el-GR"/>
        </w:rPr>
        <w:t>- θέση Σκορπιός) στην ευρύτερη περιοχή του Δήμου Νάουσας έως το σημείο εκφόρτωσης στο τελικό χώρο διάθεσης στο Κ.Δ.Α.Υ. Ιωνίας.</w:t>
      </w:r>
      <w:r w:rsidRPr="00C261DD">
        <w:rPr>
          <w:rFonts w:ascii="Arial" w:hAnsi="Arial" w:cs="Arial"/>
          <w:lang w:val="el-GR"/>
        </w:rPr>
        <w:t xml:space="preserve"> </w:t>
      </w:r>
    </w:p>
    <w:p w:rsidR="00D54A78" w:rsidRPr="00C261DD" w:rsidRDefault="00D54A78" w:rsidP="00D54A78">
      <w:pPr>
        <w:spacing w:after="0" w:line="240" w:lineRule="auto"/>
        <w:jc w:val="both"/>
        <w:rPr>
          <w:rFonts w:ascii="Tahoma" w:hAnsi="Tahoma" w:cs="Tahoma"/>
          <w:sz w:val="20"/>
          <w:szCs w:val="20"/>
          <w:lang w:val="el-GR"/>
        </w:rPr>
      </w:pPr>
      <w:r w:rsidRPr="00C261DD">
        <w:rPr>
          <w:rFonts w:ascii="Tahoma" w:hAnsi="Tahoma" w:cs="Tahoma"/>
          <w:sz w:val="20"/>
          <w:szCs w:val="20"/>
          <w:lang w:val="el-GR"/>
        </w:rPr>
        <w:tab/>
        <w:t xml:space="preserve">Το χρονικό διάστημα παροχής των υπηρεσιών είναι </w:t>
      </w:r>
      <w:r w:rsidRPr="00C261DD">
        <w:rPr>
          <w:rFonts w:ascii="Tahoma" w:hAnsi="Tahoma" w:cs="Tahoma"/>
          <w:b/>
          <w:sz w:val="20"/>
          <w:szCs w:val="20"/>
          <w:lang w:val="el-GR"/>
        </w:rPr>
        <w:t>24 μήνες</w:t>
      </w:r>
      <w:r w:rsidRPr="00C261DD">
        <w:rPr>
          <w:rFonts w:ascii="Tahoma" w:hAnsi="Tahoma" w:cs="Tahoma"/>
          <w:sz w:val="20"/>
          <w:szCs w:val="20"/>
          <w:lang w:val="el-GR"/>
        </w:rPr>
        <w:t xml:space="preserve"> και μέχρι εξαντλήσεως του ποσού  από την υπογραφή της σύμβασης. Οι υπηρεσίας μεταφοράς των ανακυκλώσιμων υλικών θα </w:t>
      </w:r>
      <w:r w:rsidRPr="00C261DD">
        <w:rPr>
          <w:rFonts w:ascii="Tahoma" w:hAnsi="Tahoma" w:cs="Tahoma"/>
          <w:sz w:val="20"/>
          <w:szCs w:val="20"/>
          <w:lang w:val="el-GR"/>
        </w:rPr>
        <w:lastRenderedPageBreak/>
        <w:t xml:space="preserve">παρέχονται ως εξής </w:t>
      </w:r>
      <w:r w:rsidRPr="00C261DD">
        <w:rPr>
          <w:rFonts w:ascii="Tahoma" w:hAnsi="Tahoma" w:cs="Tahoma"/>
          <w:b/>
          <w:sz w:val="20"/>
          <w:szCs w:val="20"/>
          <w:lang w:val="el-GR"/>
        </w:rPr>
        <w:t>:</w:t>
      </w:r>
      <w:r w:rsidRPr="00C261DD">
        <w:rPr>
          <w:rFonts w:ascii="Tahoma" w:hAnsi="Tahoma" w:cs="Tahoma"/>
          <w:sz w:val="20"/>
          <w:szCs w:val="20"/>
          <w:lang w:val="el-GR"/>
        </w:rPr>
        <w:t xml:space="preserve"> </w:t>
      </w:r>
      <w:r w:rsidRPr="00C261DD">
        <w:rPr>
          <w:rFonts w:ascii="Tahoma" w:hAnsi="Tahoma" w:cs="Tahoma"/>
          <w:b/>
          <w:sz w:val="20"/>
          <w:szCs w:val="20"/>
          <w:lang w:val="el-GR"/>
        </w:rPr>
        <w:t>Οι συμβατικές υπηρεσίας θα εκτελούνται από τον ανάδοχο κατά τέτοιο τρόπο έτσι ώστε να υπάρχει πάντα χώρος για άδειασμα του απορριμματοφόρου, σε συνάρτηση με τα προγράμματα αποκομιδής ανακυκλώσιμων υλικών του Δήμου Νάουσας, τόσο κατά την διάρκεια των εργάσιμων ημερών όσο και των αργιών όταν αυτό απαιτείται προσαρμόζοντας το χρόνο - ωράριο εργασίας και παρέμβασης, ανάλογα με το πρόγραμμα - ωράριο αποκομιδής και προσκόμισης ανακυκλώσιμων υλικών του Δήμου Νάουσας και του χώρου απόρριψης (Κ.Δ.Α.Υ Ιωνίας).</w:t>
      </w:r>
      <w:r w:rsidRPr="00C261DD">
        <w:rPr>
          <w:rFonts w:ascii="Arial" w:hAnsi="Arial" w:cs="Arial"/>
          <w:lang w:val="el-GR"/>
        </w:rPr>
        <w:t xml:space="preserve"> </w:t>
      </w:r>
    </w:p>
    <w:p w:rsidR="00D54A78" w:rsidRPr="00C261DD" w:rsidRDefault="00D54A78" w:rsidP="00D54A78">
      <w:pPr>
        <w:autoSpaceDE w:val="0"/>
        <w:autoSpaceDN w:val="0"/>
        <w:adjustRightInd w:val="0"/>
        <w:spacing w:after="0" w:line="240" w:lineRule="auto"/>
        <w:jc w:val="both"/>
        <w:rPr>
          <w:rFonts w:ascii="Tahoma" w:hAnsi="Tahoma" w:cs="Tahoma"/>
          <w:sz w:val="20"/>
          <w:szCs w:val="20"/>
          <w:lang w:val="el-GR"/>
        </w:rPr>
      </w:pPr>
      <w:r w:rsidRPr="00C261DD">
        <w:rPr>
          <w:rFonts w:ascii="Tahoma" w:hAnsi="Tahoma" w:cs="Tahoma"/>
          <w:sz w:val="20"/>
          <w:szCs w:val="20"/>
          <w:lang w:val="el-GR"/>
        </w:rPr>
        <w:tab/>
        <w:t xml:space="preserve"> Ο ανάδοχος υποχρεούται να απομακρύνει τα προς διάθεση φορτηγά αυτοκίνητα εντός της ίδιας ημέρας πλήρωσής τους για να αποφεύγεται η υποβάθμιση του περιβάλλοντος και η δημιουργία προβλημάτων με τους κατοίκους της ευρύτερης περιοχής. Οι υπηρεσίες μεταφόρτωσης θα προσαρμόζονται και θα ολοκληρώνονται ανάλογα με τις ανάγκες του Δήμου Νάουσας και της εντολές της αρμόδιας Υπηρεσίας του Δήμου με δυνατότητα διαμόρφωσης του ωραρίου νωρίτερα ή και αργότερα σε έκτακτες περιστάσεις. Ο ανάδοχος υποχρεούται να εκτελέσει το συμβατικό αντικείμενο, εφόσον απαιτηθεί, και κατά των εξαιρέσιμων ημερών σε περίπτωση έκτακτων αναγκών. </w:t>
      </w:r>
    </w:p>
    <w:p w:rsidR="00D54A78" w:rsidRPr="00C261DD" w:rsidRDefault="00D54A78" w:rsidP="00D54A78">
      <w:pPr>
        <w:autoSpaceDE w:val="0"/>
        <w:autoSpaceDN w:val="0"/>
        <w:adjustRightInd w:val="0"/>
        <w:rPr>
          <w:rFonts w:ascii="Tahoma" w:hAnsi="Tahoma" w:cs="Tahoma"/>
          <w:b/>
          <w:bCs/>
          <w:sz w:val="20"/>
          <w:szCs w:val="20"/>
          <w:lang w:val="el-GR"/>
        </w:rPr>
      </w:pPr>
    </w:p>
    <w:p w:rsidR="00D54A78" w:rsidRPr="00C261DD" w:rsidRDefault="00D54A78" w:rsidP="00D54A78">
      <w:pPr>
        <w:autoSpaceDE w:val="0"/>
        <w:autoSpaceDN w:val="0"/>
        <w:adjustRightInd w:val="0"/>
        <w:spacing w:after="0"/>
        <w:jc w:val="both"/>
        <w:rPr>
          <w:rFonts w:ascii="Tahoma" w:hAnsi="Tahoma" w:cs="Tahoma"/>
          <w:b/>
          <w:bCs/>
          <w:sz w:val="20"/>
          <w:szCs w:val="20"/>
          <w:lang w:val="el-GR"/>
        </w:rPr>
      </w:pPr>
      <w:r w:rsidRPr="00C261DD">
        <w:rPr>
          <w:rFonts w:ascii="Tahoma" w:hAnsi="Tahoma" w:cs="Tahoma"/>
          <w:b/>
          <w:bCs/>
          <w:sz w:val="20"/>
          <w:szCs w:val="20"/>
          <w:lang w:val="el-GR"/>
        </w:rPr>
        <w:t>Άρθρο 9 : Προληπτικά μέτρα ασφαλείας. Ευθύνες αναδόχου</w:t>
      </w:r>
    </w:p>
    <w:p w:rsidR="00D54A78" w:rsidRPr="00C261DD" w:rsidRDefault="00D54A78" w:rsidP="00D54A78">
      <w:pPr>
        <w:autoSpaceDE w:val="0"/>
        <w:autoSpaceDN w:val="0"/>
        <w:adjustRightInd w:val="0"/>
        <w:spacing w:after="0"/>
        <w:jc w:val="both"/>
        <w:rPr>
          <w:rFonts w:ascii="Tahoma" w:hAnsi="Tahoma" w:cs="Tahoma"/>
          <w:sz w:val="20"/>
          <w:szCs w:val="20"/>
          <w:lang w:val="el-GR"/>
        </w:rPr>
      </w:pPr>
      <w:r w:rsidRPr="00C261DD">
        <w:rPr>
          <w:rFonts w:ascii="Tahoma" w:hAnsi="Tahoma" w:cs="Tahoma"/>
          <w:sz w:val="20"/>
          <w:szCs w:val="20"/>
          <w:lang w:val="el-GR"/>
        </w:rPr>
        <w:tab/>
        <w:t>Ο ανάδοχος υποχρεούται να φροντίζει για την τήρηση της τάξεως και της καθαριότητας στο χώρο μεταφόρτωσης, για την ασφάλεια των εργαζομένων και των χρησιμοποιούμενων μηχανημάτων, για την έκδοση τυχόν απαιτούμενων Αστυνομικών αδειών εργασίας, καθώς και για την συμμόρφωση του προς τις εκάστοτε Αστυνομικές υποδείξεις.</w:t>
      </w:r>
    </w:p>
    <w:p w:rsidR="00D54A78" w:rsidRPr="00C261DD" w:rsidRDefault="00D54A78" w:rsidP="00D54A78">
      <w:pPr>
        <w:autoSpaceDE w:val="0"/>
        <w:autoSpaceDN w:val="0"/>
        <w:adjustRightInd w:val="0"/>
        <w:spacing w:after="0"/>
        <w:jc w:val="both"/>
        <w:rPr>
          <w:rFonts w:ascii="Tahoma" w:hAnsi="Tahoma" w:cs="Tahoma"/>
          <w:sz w:val="20"/>
          <w:szCs w:val="20"/>
          <w:lang w:val="el-GR"/>
        </w:rPr>
      </w:pPr>
      <w:r w:rsidRPr="00C261DD">
        <w:rPr>
          <w:rFonts w:ascii="Tahoma" w:hAnsi="Tahoma" w:cs="Tahoma"/>
          <w:sz w:val="20"/>
          <w:szCs w:val="20"/>
          <w:lang w:val="el-GR"/>
        </w:rPr>
        <w:tab/>
        <w:t>Ο ανάδοχος πρέπει να λαμβάνει όλα τα απαιτούμενα μέτρα, των εργαζομένων, των μηχανικών των επιβλεπόντων και κάθε τρίτου σύμφωνα με τις οδηγίες της Επιβλέπουσας Υπηρεσίας, τους ισχύοντες νόμους και διατάξεις, φέροντας μονομερώς κάθε ευθύνη για οιανδήποτε συνέπεια που προκύπτει από τη μη τήρηση αυτών.</w:t>
      </w:r>
    </w:p>
    <w:p w:rsidR="00D54A78" w:rsidRPr="00C261DD" w:rsidRDefault="00D54A78" w:rsidP="00D54A78">
      <w:pPr>
        <w:autoSpaceDE w:val="0"/>
        <w:autoSpaceDN w:val="0"/>
        <w:adjustRightInd w:val="0"/>
        <w:spacing w:after="0"/>
        <w:jc w:val="both"/>
        <w:rPr>
          <w:rFonts w:ascii="Tahoma" w:hAnsi="Tahoma" w:cs="Tahoma"/>
          <w:sz w:val="20"/>
          <w:szCs w:val="20"/>
          <w:lang w:val="el-GR"/>
        </w:rPr>
      </w:pPr>
      <w:r w:rsidRPr="00C261DD">
        <w:rPr>
          <w:rFonts w:ascii="Tahoma" w:hAnsi="Tahoma" w:cs="Tahoma"/>
          <w:sz w:val="20"/>
          <w:szCs w:val="20"/>
          <w:lang w:val="el-GR"/>
        </w:rPr>
        <w:tab/>
        <w:t>Ο ανάδοχος είναι αποκλειστικά υπόχρεος για την ενδεχόμενη καταβολή αποζημιώσεων έχοντας και κάθε άλλη αστική ή ποινική ευθύνη που προκύπτει από την εκτέλεση των εργασιών, ακόμη και αν αυτό δεν οφείλεται σε υπαιτιότητα ή παράλειψη αυτού αλλά σε τυχαίο γεγονός.</w:t>
      </w:r>
    </w:p>
    <w:p w:rsidR="00D54A78" w:rsidRPr="00C261DD" w:rsidRDefault="00D54A78" w:rsidP="00D54A78">
      <w:pPr>
        <w:autoSpaceDE w:val="0"/>
        <w:autoSpaceDN w:val="0"/>
        <w:adjustRightInd w:val="0"/>
        <w:spacing w:after="0"/>
        <w:jc w:val="both"/>
        <w:rPr>
          <w:rFonts w:ascii="Tahoma" w:hAnsi="Tahoma" w:cs="Tahoma"/>
          <w:sz w:val="20"/>
          <w:szCs w:val="20"/>
          <w:lang w:val="el-GR"/>
        </w:rPr>
      </w:pPr>
      <w:r w:rsidRPr="00C261DD">
        <w:rPr>
          <w:rFonts w:ascii="Tahoma" w:hAnsi="Tahoma" w:cs="Tahoma"/>
          <w:sz w:val="20"/>
          <w:szCs w:val="20"/>
          <w:lang w:val="el-GR"/>
        </w:rPr>
        <w:tab/>
        <w:t>Όσες επιβαρύνσεις, υποχρεώσεις κλπ προκύπτουν λόγω της εκτελέσεως της εργολαβίας (πχ πρόσθετες εγγυητικές επιστολές, πρόστιμα κλπ) θα βαρύνουν τον Ανάδοχο της εργασίας.</w:t>
      </w:r>
    </w:p>
    <w:p w:rsidR="00D54A78" w:rsidRPr="00C261DD" w:rsidRDefault="00D54A78" w:rsidP="00D54A78">
      <w:pPr>
        <w:autoSpaceDE w:val="0"/>
        <w:autoSpaceDN w:val="0"/>
        <w:adjustRightInd w:val="0"/>
        <w:rPr>
          <w:rFonts w:ascii="Tahoma" w:hAnsi="Tahoma" w:cs="Tahoma"/>
          <w:b/>
          <w:bCs/>
          <w:sz w:val="20"/>
          <w:szCs w:val="20"/>
          <w:lang w:val="el-GR"/>
        </w:rPr>
      </w:pPr>
    </w:p>
    <w:p w:rsidR="00D54A78" w:rsidRPr="00C261DD" w:rsidRDefault="00D54A78" w:rsidP="00D54A78">
      <w:pPr>
        <w:autoSpaceDE w:val="0"/>
        <w:autoSpaceDN w:val="0"/>
        <w:adjustRightInd w:val="0"/>
        <w:spacing w:after="120" w:line="240" w:lineRule="auto"/>
        <w:jc w:val="both"/>
        <w:rPr>
          <w:rFonts w:ascii="Tahoma" w:hAnsi="Tahoma" w:cs="Tahoma"/>
          <w:b/>
          <w:bCs/>
          <w:sz w:val="20"/>
          <w:szCs w:val="20"/>
          <w:lang w:val="el-GR"/>
        </w:rPr>
      </w:pPr>
      <w:r w:rsidRPr="00C261DD">
        <w:rPr>
          <w:rFonts w:ascii="Tahoma" w:hAnsi="Tahoma" w:cs="Tahoma"/>
          <w:b/>
          <w:bCs/>
          <w:sz w:val="20"/>
          <w:szCs w:val="20"/>
          <w:lang w:val="el-GR"/>
        </w:rPr>
        <w:t>Άρθρο 10 : Υποχρέωση ασφάλισης της υπηρεσίας</w:t>
      </w:r>
    </w:p>
    <w:p w:rsidR="00D54A78" w:rsidRPr="00C261DD" w:rsidRDefault="00D54A78" w:rsidP="00D54A78">
      <w:pPr>
        <w:autoSpaceDE w:val="0"/>
        <w:autoSpaceDN w:val="0"/>
        <w:adjustRightInd w:val="0"/>
        <w:spacing w:after="120" w:line="240" w:lineRule="auto"/>
        <w:jc w:val="both"/>
        <w:rPr>
          <w:rFonts w:ascii="Tahoma" w:hAnsi="Tahoma" w:cs="Tahoma"/>
          <w:sz w:val="20"/>
          <w:szCs w:val="20"/>
          <w:lang w:val="el-GR"/>
        </w:rPr>
      </w:pPr>
      <w:r w:rsidRPr="00C261DD">
        <w:rPr>
          <w:rFonts w:ascii="Tahoma" w:hAnsi="Tahoma" w:cs="Tahoma"/>
          <w:sz w:val="20"/>
          <w:szCs w:val="20"/>
          <w:lang w:val="el-GR"/>
        </w:rPr>
        <w:tab/>
        <w:t>Ο Ανάδοχος υποχρεούται με την εγκατάσταση του στην υπηρεσία να την ασφαλίσει έναντι παντός κινδύνου, ζημίας και ατυχημάτων που θα προκληθούν στο προσωπικό του και σε τρίτους για σωματικές και υλικές βλάβες.</w:t>
      </w:r>
    </w:p>
    <w:p w:rsidR="00D54A78" w:rsidRPr="00C261DD" w:rsidRDefault="00D54A78" w:rsidP="00D54A78">
      <w:pPr>
        <w:autoSpaceDE w:val="0"/>
        <w:autoSpaceDN w:val="0"/>
        <w:adjustRightInd w:val="0"/>
        <w:rPr>
          <w:rFonts w:ascii="Tahoma" w:hAnsi="Tahoma" w:cs="Tahoma"/>
          <w:sz w:val="20"/>
          <w:szCs w:val="20"/>
          <w:lang w:val="el-GR"/>
        </w:rPr>
      </w:pPr>
    </w:p>
    <w:p w:rsidR="00D54A78" w:rsidRPr="00C261DD" w:rsidRDefault="00D54A78" w:rsidP="00D54A78">
      <w:pPr>
        <w:autoSpaceDE w:val="0"/>
        <w:autoSpaceDN w:val="0"/>
        <w:adjustRightInd w:val="0"/>
        <w:spacing w:after="0"/>
        <w:rPr>
          <w:rFonts w:ascii="Tahoma" w:hAnsi="Tahoma" w:cs="Tahoma"/>
          <w:b/>
          <w:bCs/>
          <w:sz w:val="20"/>
          <w:szCs w:val="20"/>
          <w:lang w:val="el-GR"/>
        </w:rPr>
      </w:pPr>
      <w:r w:rsidRPr="00C261DD">
        <w:rPr>
          <w:rFonts w:ascii="Tahoma" w:hAnsi="Tahoma" w:cs="Tahoma"/>
          <w:b/>
          <w:bCs/>
          <w:sz w:val="20"/>
          <w:szCs w:val="20"/>
          <w:lang w:val="el-GR"/>
        </w:rPr>
        <w:t>Άρθρο 11 : Ασφάλιση προσωπικού</w:t>
      </w:r>
    </w:p>
    <w:p w:rsidR="00D54A78" w:rsidRPr="00C261DD" w:rsidRDefault="00D54A78" w:rsidP="00D54A78">
      <w:pPr>
        <w:autoSpaceDE w:val="0"/>
        <w:autoSpaceDN w:val="0"/>
        <w:adjustRightInd w:val="0"/>
        <w:spacing w:after="0"/>
        <w:jc w:val="both"/>
        <w:rPr>
          <w:rFonts w:ascii="Tahoma" w:hAnsi="Tahoma" w:cs="Tahoma"/>
          <w:sz w:val="20"/>
          <w:szCs w:val="20"/>
          <w:lang w:val="el-GR"/>
        </w:rPr>
      </w:pPr>
      <w:r w:rsidRPr="00C261DD">
        <w:rPr>
          <w:rFonts w:ascii="Tahoma" w:hAnsi="Tahoma" w:cs="Tahoma"/>
          <w:sz w:val="20"/>
          <w:szCs w:val="20"/>
          <w:lang w:val="el-GR"/>
        </w:rPr>
        <w:tab/>
        <w:t>Σε περίπτωση που οποιοσδήποτε εργαζόμενος στην υπηρεσία δεν υπάγεται στις περί ΙΚΑ διατάξεις, ο Ανάδοχος υποχρεούται να τον ασφαλίσει σε αναγνωρισμένη από το κράτος ασφαλιστική εταιρεία.</w:t>
      </w:r>
    </w:p>
    <w:p w:rsidR="00D54A78" w:rsidRPr="00C261DD" w:rsidRDefault="00D54A78" w:rsidP="00D54A78">
      <w:pPr>
        <w:autoSpaceDE w:val="0"/>
        <w:autoSpaceDN w:val="0"/>
        <w:adjustRightInd w:val="0"/>
        <w:spacing w:after="0"/>
        <w:rPr>
          <w:rFonts w:ascii="Tahoma" w:hAnsi="Tahoma" w:cs="Tahoma"/>
          <w:sz w:val="20"/>
          <w:szCs w:val="20"/>
          <w:lang w:val="el-GR"/>
        </w:rPr>
      </w:pPr>
    </w:p>
    <w:p w:rsidR="00D54A78" w:rsidRPr="00C261DD" w:rsidRDefault="00D54A78" w:rsidP="00D54A78">
      <w:pPr>
        <w:autoSpaceDE w:val="0"/>
        <w:autoSpaceDN w:val="0"/>
        <w:adjustRightInd w:val="0"/>
        <w:spacing w:after="0" w:line="240" w:lineRule="auto"/>
        <w:jc w:val="both"/>
        <w:rPr>
          <w:rFonts w:ascii="Tahoma" w:hAnsi="Tahoma" w:cs="Tahoma"/>
          <w:b/>
          <w:bCs/>
          <w:sz w:val="20"/>
          <w:szCs w:val="20"/>
          <w:lang w:val="el-GR"/>
        </w:rPr>
      </w:pPr>
      <w:r w:rsidRPr="00C261DD">
        <w:rPr>
          <w:rFonts w:ascii="Tahoma" w:hAnsi="Tahoma" w:cs="Tahoma"/>
          <w:b/>
          <w:bCs/>
          <w:sz w:val="20"/>
          <w:szCs w:val="20"/>
          <w:lang w:val="el-GR"/>
        </w:rPr>
        <w:t>Άρθρο 12 : Περιβαλλοντικά μέτρα προστασίας</w:t>
      </w:r>
    </w:p>
    <w:p w:rsidR="00D54A78" w:rsidRPr="00C261DD" w:rsidRDefault="00D54A78" w:rsidP="00D54A78">
      <w:pPr>
        <w:autoSpaceDE w:val="0"/>
        <w:autoSpaceDN w:val="0"/>
        <w:adjustRightInd w:val="0"/>
        <w:spacing w:after="0" w:line="240" w:lineRule="auto"/>
        <w:jc w:val="both"/>
        <w:rPr>
          <w:rFonts w:ascii="Tahoma" w:hAnsi="Tahoma" w:cs="Tahoma"/>
          <w:sz w:val="20"/>
          <w:szCs w:val="20"/>
          <w:lang w:val="el-GR"/>
        </w:rPr>
      </w:pPr>
      <w:r w:rsidRPr="00C261DD">
        <w:rPr>
          <w:rFonts w:ascii="Tahoma" w:hAnsi="Tahoma" w:cs="Tahoma"/>
          <w:sz w:val="20"/>
          <w:szCs w:val="20"/>
          <w:lang w:val="el-GR"/>
        </w:rPr>
        <w:tab/>
        <w:t>Για την αποφυγή των οποιονδήποτε περιβαλλοντικών επιπτώσεων πρέπει να τηρούνται τα παρακάτω :</w:t>
      </w:r>
    </w:p>
    <w:p w:rsidR="00D54A78" w:rsidRPr="00C261DD" w:rsidRDefault="00D54A78" w:rsidP="00D54A78">
      <w:pPr>
        <w:autoSpaceDE w:val="0"/>
        <w:autoSpaceDN w:val="0"/>
        <w:adjustRightInd w:val="0"/>
        <w:spacing w:after="0" w:line="240" w:lineRule="auto"/>
        <w:jc w:val="both"/>
        <w:rPr>
          <w:rFonts w:ascii="Tahoma" w:hAnsi="Tahoma" w:cs="Tahoma"/>
          <w:sz w:val="20"/>
          <w:szCs w:val="20"/>
          <w:lang w:val="el-GR"/>
        </w:rPr>
      </w:pPr>
      <w:r w:rsidRPr="00C261DD">
        <w:rPr>
          <w:rFonts w:ascii="Tahoma" w:hAnsi="Tahoma" w:cs="Tahoma"/>
          <w:sz w:val="20"/>
          <w:szCs w:val="20"/>
          <w:lang w:val="el-GR"/>
        </w:rPr>
        <w:t>Κατά τις φάσεις εκτέλεσης της υπηρεσίας μπορεί να προκαλέσουν ρύπανση του ατμοσφαιρικού περιβάλλοντος, να λαμβάνονται όλα τα απαραίτητα μέτρα (π.χ. συστηματική διαβροχή των δαπέδων εργασίας, κάλυψη των οχημάτων μεταφοράς υλικών κλπ). Να λαμβάνονται όλα τα απαραίτητα μέτρα για την αποφυγή ατυχημάτων, σύμφωνα με την σχετική νομοθεσία.</w:t>
      </w:r>
    </w:p>
    <w:p w:rsidR="00D54A78" w:rsidRPr="00C261DD" w:rsidRDefault="00D54A78" w:rsidP="00D54A78">
      <w:pPr>
        <w:autoSpaceDE w:val="0"/>
        <w:autoSpaceDN w:val="0"/>
        <w:adjustRightInd w:val="0"/>
        <w:rPr>
          <w:rFonts w:ascii="Tahoma" w:hAnsi="Tahoma" w:cs="Tahoma"/>
          <w:b/>
          <w:bCs/>
          <w:sz w:val="20"/>
          <w:szCs w:val="20"/>
          <w:lang w:val="el-GR"/>
        </w:rPr>
      </w:pPr>
    </w:p>
    <w:p w:rsidR="00D54A78" w:rsidRPr="00C261DD" w:rsidRDefault="00D54A78" w:rsidP="00D54A78">
      <w:pPr>
        <w:autoSpaceDE w:val="0"/>
        <w:autoSpaceDN w:val="0"/>
        <w:adjustRightInd w:val="0"/>
        <w:spacing w:after="0"/>
        <w:jc w:val="both"/>
        <w:rPr>
          <w:rFonts w:ascii="Tahoma" w:hAnsi="Tahoma" w:cs="Tahoma"/>
          <w:b/>
          <w:bCs/>
          <w:sz w:val="20"/>
          <w:szCs w:val="20"/>
          <w:lang w:val="el-GR"/>
        </w:rPr>
      </w:pPr>
      <w:r w:rsidRPr="00C261DD">
        <w:rPr>
          <w:rFonts w:ascii="Tahoma" w:hAnsi="Tahoma" w:cs="Tahoma"/>
          <w:b/>
          <w:bCs/>
          <w:sz w:val="20"/>
          <w:szCs w:val="20"/>
          <w:lang w:val="el-GR"/>
        </w:rPr>
        <w:t xml:space="preserve">Άρθρο 13:  Πιστοποιητικά κατά </w:t>
      </w:r>
      <w:r w:rsidRPr="00220EC8">
        <w:rPr>
          <w:rFonts w:ascii="Tahoma" w:hAnsi="Tahoma" w:cs="Tahoma"/>
          <w:b/>
          <w:bCs/>
          <w:sz w:val="20"/>
          <w:szCs w:val="20"/>
          <w:lang w:val="en-US"/>
        </w:rPr>
        <w:t>ISO</w:t>
      </w:r>
    </w:p>
    <w:p w:rsidR="00D54A78" w:rsidRPr="00C261DD" w:rsidRDefault="00D54A78" w:rsidP="00D54A78">
      <w:pPr>
        <w:autoSpaceDE w:val="0"/>
        <w:autoSpaceDN w:val="0"/>
        <w:adjustRightInd w:val="0"/>
        <w:spacing w:after="0"/>
        <w:jc w:val="both"/>
        <w:rPr>
          <w:rFonts w:ascii="Tahoma" w:hAnsi="Tahoma" w:cs="Tahoma"/>
          <w:bCs/>
          <w:sz w:val="20"/>
          <w:szCs w:val="20"/>
          <w:lang w:val="el-GR"/>
        </w:rPr>
      </w:pPr>
      <w:r w:rsidRPr="00C261DD">
        <w:rPr>
          <w:rFonts w:ascii="Tahoma" w:hAnsi="Tahoma" w:cs="Tahoma"/>
          <w:bCs/>
          <w:sz w:val="20"/>
          <w:szCs w:val="20"/>
          <w:lang w:val="el-GR"/>
        </w:rPr>
        <w:tab/>
        <w:t xml:space="preserve">Ο οικονομικός φορέας ο οποίος θα συμμετάσχει στην διαγωνιστική διαδικασία θα πρέπει να είναι πιστοποιημένος με τα παρακάτω : </w:t>
      </w:r>
    </w:p>
    <w:p w:rsidR="00D54A78" w:rsidRPr="00C261DD" w:rsidRDefault="00D54A78" w:rsidP="00D54A78">
      <w:pPr>
        <w:numPr>
          <w:ilvl w:val="0"/>
          <w:numId w:val="1"/>
        </w:numPr>
        <w:autoSpaceDE w:val="0"/>
        <w:autoSpaceDN w:val="0"/>
        <w:adjustRightInd w:val="0"/>
        <w:spacing w:after="0"/>
        <w:jc w:val="both"/>
        <w:rPr>
          <w:rFonts w:ascii="Tahoma" w:hAnsi="Tahoma" w:cs="Tahoma"/>
          <w:bCs/>
          <w:sz w:val="20"/>
          <w:szCs w:val="20"/>
          <w:lang w:val="el-GR"/>
        </w:rPr>
      </w:pPr>
      <w:r w:rsidRPr="00C261DD">
        <w:rPr>
          <w:rFonts w:ascii="Tahoma" w:hAnsi="Tahoma" w:cs="Tahoma"/>
          <w:bCs/>
          <w:sz w:val="20"/>
          <w:szCs w:val="20"/>
          <w:lang w:val="el-GR"/>
        </w:rPr>
        <w:t xml:space="preserve">Πιστοποιητικό Ποιότητας Εργασιών σε ισχύ </w:t>
      </w:r>
      <w:r w:rsidRPr="00220EC8">
        <w:rPr>
          <w:rFonts w:ascii="Tahoma" w:hAnsi="Tahoma" w:cs="Tahoma"/>
          <w:bCs/>
          <w:sz w:val="20"/>
          <w:szCs w:val="20"/>
          <w:lang w:val="en-US"/>
        </w:rPr>
        <w:t>ISO</w:t>
      </w:r>
      <w:r w:rsidRPr="00C261DD">
        <w:rPr>
          <w:rFonts w:ascii="Tahoma" w:hAnsi="Tahoma" w:cs="Tahoma"/>
          <w:bCs/>
          <w:sz w:val="20"/>
          <w:szCs w:val="20"/>
          <w:lang w:val="el-GR"/>
        </w:rPr>
        <w:t xml:space="preserve"> 9001 : 2015, ή ισοδύναμο στο πεδίο του οποίου θα πρέπει να αναφέρεται η εν λόγω δραστηριότητα. </w:t>
      </w:r>
    </w:p>
    <w:p w:rsidR="00D54A78" w:rsidRPr="00C261DD" w:rsidRDefault="00D54A78" w:rsidP="00D54A78">
      <w:pPr>
        <w:numPr>
          <w:ilvl w:val="0"/>
          <w:numId w:val="1"/>
        </w:numPr>
        <w:autoSpaceDE w:val="0"/>
        <w:autoSpaceDN w:val="0"/>
        <w:adjustRightInd w:val="0"/>
        <w:spacing w:after="0"/>
        <w:jc w:val="both"/>
        <w:rPr>
          <w:rFonts w:ascii="Tahoma" w:hAnsi="Tahoma" w:cs="Tahoma"/>
          <w:bCs/>
          <w:sz w:val="20"/>
          <w:szCs w:val="20"/>
          <w:lang w:val="el-GR"/>
        </w:rPr>
      </w:pPr>
      <w:r w:rsidRPr="00C261DD">
        <w:rPr>
          <w:rFonts w:ascii="Tahoma" w:hAnsi="Tahoma" w:cs="Tahoma"/>
          <w:bCs/>
          <w:sz w:val="20"/>
          <w:szCs w:val="20"/>
          <w:lang w:val="el-GR"/>
        </w:rPr>
        <w:lastRenderedPageBreak/>
        <w:t xml:space="preserve">Πιστοποιητικό Περιβαλλοντικής Διαχείρισης  σε ισχύ </w:t>
      </w:r>
      <w:r w:rsidRPr="00220EC8">
        <w:rPr>
          <w:rFonts w:ascii="Tahoma" w:hAnsi="Tahoma" w:cs="Tahoma"/>
          <w:bCs/>
          <w:sz w:val="20"/>
          <w:szCs w:val="20"/>
          <w:lang w:val="en-US"/>
        </w:rPr>
        <w:t>ISO</w:t>
      </w:r>
      <w:r w:rsidRPr="00C261DD">
        <w:rPr>
          <w:rFonts w:ascii="Tahoma" w:hAnsi="Tahoma" w:cs="Tahoma"/>
          <w:bCs/>
          <w:sz w:val="20"/>
          <w:szCs w:val="20"/>
          <w:lang w:val="el-GR"/>
        </w:rPr>
        <w:t xml:space="preserve"> 14001 : 2015, ή ισοδύναμο στο πεδίο του οποίου θα πρέπει να αναφέρεται η εν λόγω δραστηριότητα. </w:t>
      </w:r>
    </w:p>
    <w:p w:rsidR="00D54A78" w:rsidRPr="00C261DD" w:rsidRDefault="00D54A78" w:rsidP="00D54A78">
      <w:pPr>
        <w:numPr>
          <w:ilvl w:val="0"/>
          <w:numId w:val="1"/>
        </w:numPr>
        <w:autoSpaceDE w:val="0"/>
        <w:autoSpaceDN w:val="0"/>
        <w:adjustRightInd w:val="0"/>
        <w:spacing w:after="0"/>
        <w:jc w:val="both"/>
        <w:rPr>
          <w:rFonts w:ascii="Tahoma" w:hAnsi="Tahoma" w:cs="Tahoma"/>
          <w:bCs/>
          <w:sz w:val="20"/>
          <w:szCs w:val="20"/>
          <w:lang w:val="el-GR"/>
        </w:rPr>
      </w:pPr>
      <w:r w:rsidRPr="00C261DD">
        <w:rPr>
          <w:rFonts w:ascii="Tahoma" w:hAnsi="Tahoma" w:cs="Tahoma"/>
          <w:bCs/>
          <w:sz w:val="20"/>
          <w:szCs w:val="20"/>
          <w:lang w:val="el-GR"/>
        </w:rPr>
        <w:t xml:space="preserve">Πιστοποιητικό Υγείας &amp; Ασφάλειας στην Εργασία σε ισχύ </w:t>
      </w:r>
      <w:r w:rsidRPr="00220EC8">
        <w:rPr>
          <w:rFonts w:ascii="Tahoma" w:hAnsi="Tahoma" w:cs="Tahoma"/>
          <w:bCs/>
          <w:sz w:val="20"/>
          <w:szCs w:val="20"/>
          <w:lang w:val="en-US"/>
        </w:rPr>
        <w:t>BS</w:t>
      </w:r>
      <w:r w:rsidRPr="00C261DD">
        <w:rPr>
          <w:rFonts w:ascii="Tahoma" w:hAnsi="Tahoma" w:cs="Tahoma"/>
          <w:bCs/>
          <w:sz w:val="20"/>
          <w:szCs w:val="20"/>
          <w:lang w:val="el-GR"/>
        </w:rPr>
        <w:t xml:space="preserve"> </w:t>
      </w:r>
      <w:r w:rsidRPr="00220EC8">
        <w:rPr>
          <w:rFonts w:ascii="Tahoma" w:hAnsi="Tahoma" w:cs="Tahoma"/>
          <w:bCs/>
          <w:sz w:val="20"/>
          <w:szCs w:val="20"/>
          <w:lang w:val="en-US"/>
        </w:rPr>
        <w:t>OHSAS</w:t>
      </w:r>
      <w:r w:rsidRPr="00C261DD">
        <w:rPr>
          <w:rFonts w:ascii="Tahoma" w:hAnsi="Tahoma" w:cs="Tahoma"/>
          <w:bCs/>
          <w:sz w:val="20"/>
          <w:szCs w:val="20"/>
          <w:lang w:val="el-GR"/>
        </w:rPr>
        <w:t xml:space="preserve"> 18001 : 2007, ή ισοδύναμο στο πεδίο του οποίου θα πρέπει να αναφέρεται η εν λόγω δραστηριότητα. </w:t>
      </w:r>
    </w:p>
    <w:p w:rsidR="00D54A78" w:rsidRPr="00C261DD" w:rsidRDefault="00D54A78" w:rsidP="00D54A78">
      <w:pPr>
        <w:numPr>
          <w:ilvl w:val="0"/>
          <w:numId w:val="1"/>
        </w:numPr>
        <w:autoSpaceDE w:val="0"/>
        <w:autoSpaceDN w:val="0"/>
        <w:adjustRightInd w:val="0"/>
        <w:spacing w:after="0"/>
        <w:jc w:val="both"/>
        <w:rPr>
          <w:rFonts w:ascii="Tahoma" w:hAnsi="Tahoma" w:cs="Tahoma"/>
          <w:bCs/>
          <w:sz w:val="20"/>
          <w:szCs w:val="20"/>
          <w:lang w:val="el-GR"/>
        </w:rPr>
      </w:pPr>
      <w:r w:rsidRPr="00C261DD">
        <w:rPr>
          <w:rFonts w:ascii="Tahoma" w:hAnsi="Tahoma" w:cs="Tahoma"/>
          <w:bCs/>
          <w:sz w:val="20"/>
          <w:szCs w:val="20"/>
          <w:lang w:val="el-GR"/>
        </w:rPr>
        <w:t xml:space="preserve">Πιστοποιητικό Οδικής Ασφάλειας σε ισχύ </w:t>
      </w:r>
      <w:r w:rsidRPr="00220EC8">
        <w:rPr>
          <w:rFonts w:ascii="Tahoma" w:hAnsi="Tahoma" w:cs="Tahoma"/>
          <w:bCs/>
          <w:sz w:val="20"/>
          <w:szCs w:val="20"/>
          <w:lang w:val="en-US"/>
        </w:rPr>
        <w:t>ISO</w:t>
      </w:r>
      <w:r w:rsidRPr="00C261DD">
        <w:rPr>
          <w:rFonts w:ascii="Tahoma" w:hAnsi="Tahoma" w:cs="Tahoma"/>
          <w:bCs/>
          <w:sz w:val="20"/>
          <w:szCs w:val="20"/>
          <w:lang w:val="el-GR"/>
        </w:rPr>
        <w:t xml:space="preserve"> 39001 : 2012, ή ισοδύναμο στο πεδίο του οποίου θα πρέπει να αναφέρεται η εν λόγω δραστηριότητα. </w:t>
      </w:r>
    </w:p>
    <w:p w:rsidR="00D54A78" w:rsidRPr="00C261DD" w:rsidRDefault="00D54A78" w:rsidP="00D54A78">
      <w:pPr>
        <w:numPr>
          <w:ilvl w:val="0"/>
          <w:numId w:val="1"/>
        </w:numPr>
        <w:autoSpaceDE w:val="0"/>
        <w:autoSpaceDN w:val="0"/>
        <w:adjustRightInd w:val="0"/>
        <w:spacing w:after="0"/>
        <w:jc w:val="both"/>
        <w:rPr>
          <w:rFonts w:ascii="Tahoma" w:hAnsi="Tahoma" w:cs="Tahoma"/>
          <w:bCs/>
          <w:sz w:val="20"/>
          <w:szCs w:val="20"/>
          <w:lang w:val="el-GR"/>
        </w:rPr>
      </w:pPr>
      <w:r w:rsidRPr="00C261DD">
        <w:rPr>
          <w:rFonts w:ascii="Tahoma" w:hAnsi="Tahoma" w:cs="Tahoma"/>
          <w:bCs/>
          <w:sz w:val="20"/>
          <w:szCs w:val="20"/>
          <w:lang w:val="el-GR"/>
        </w:rPr>
        <w:t xml:space="preserve">Πιστοποιητικό Εταιρικής – Κοινωνικής Ευθύνης σε ισχύ </w:t>
      </w:r>
      <w:r w:rsidRPr="00220EC8">
        <w:rPr>
          <w:rFonts w:ascii="Tahoma" w:hAnsi="Tahoma" w:cs="Tahoma"/>
          <w:bCs/>
          <w:sz w:val="20"/>
          <w:szCs w:val="20"/>
          <w:lang w:val="en-US"/>
        </w:rPr>
        <w:t>S</w:t>
      </w:r>
      <w:r w:rsidRPr="00C261DD">
        <w:rPr>
          <w:rFonts w:ascii="Tahoma" w:hAnsi="Tahoma" w:cs="Tahoma"/>
          <w:bCs/>
          <w:sz w:val="20"/>
          <w:szCs w:val="20"/>
          <w:lang w:val="el-GR"/>
        </w:rPr>
        <w:t xml:space="preserve">Α 8000 : 2014, ή ισοδύναμο στο πεδίο του οποίου θα πρέπει να αναφέρεται η εν λόγω δραστηριότητα. </w:t>
      </w:r>
    </w:p>
    <w:p w:rsidR="00D54A78" w:rsidRPr="00C261DD" w:rsidRDefault="00D54A78" w:rsidP="00D54A78">
      <w:pPr>
        <w:autoSpaceDE w:val="0"/>
        <w:autoSpaceDN w:val="0"/>
        <w:adjustRightInd w:val="0"/>
        <w:rPr>
          <w:rFonts w:ascii="Tahoma" w:hAnsi="Tahoma" w:cs="Tahoma"/>
          <w:b/>
          <w:bCs/>
          <w:sz w:val="20"/>
          <w:szCs w:val="20"/>
          <w:lang w:val="el-GR"/>
        </w:rPr>
      </w:pPr>
    </w:p>
    <w:p w:rsidR="00D54A78" w:rsidRPr="00C261DD" w:rsidRDefault="00D54A78" w:rsidP="00D54A78">
      <w:pPr>
        <w:autoSpaceDE w:val="0"/>
        <w:autoSpaceDN w:val="0"/>
        <w:adjustRightInd w:val="0"/>
        <w:spacing w:after="0" w:line="240" w:lineRule="auto"/>
        <w:jc w:val="both"/>
        <w:rPr>
          <w:rFonts w:ascii="Tahoma" w:hAnsi="Tahoma" w:cs="Tahoma"/>
          <w:b/>
          <w:bCs/>
          <w:sz w:val="20"/>
          <w:szCs w:val="20"/>
          <w:lang w:val="el-GR"/>
        </w:rPr>
      </w:pPr>
      <w:r w:rsidRPr="00C261DD">
        <w:rPr>
          <w:rFonts w:ascii="Tahoma" w:hAnsi="Tahoma" w:cs="Tahoma"/>
          <w:b/>
          <w:bCs/>
          <w:sz w:val="20"/>
          <w:szCs w:val="20"/>
          <w:lang w:val="el-GR"/>
        </w:rPr>
        <w:t>Άρθρο 14 : Ζημιές - Ατυχήματα</w:t>
      </w:r>
    </w:p>
    <w:p w:rsidR="00D54A78" w:rsidRPr="00C261DD" w:rsidRDefault="00D54A78" w:rsidP="00D54A78">
      <w:pPr>
        <w:autoSpaceDE w:val="0"/>
        <w:autoSpaceDN w:val="0"/>
        <w:adjustRightInd w:val="0"/>
        <w:spacing w:after="0" w:line="240" w:lineRule="auto"/>
        <w:jc w:val="both"/>
        <w:rPr>
          <w:rFonts w:ascii="Tahoma" w:hAnsi="Tahoma" w:cs="Tahoma"/>
          <w:sz w:val="20"/>
          <w:szCs w:val="20"/>
          <w:lang w:val="el-GR"/>
        </w:rPr>
      </w:pPr>
      <w:r w:rsidRPr="00C261DD">
        <w:rPr>
          <w:rFonts w:ascii="Tahoma" w:hAnsi="Tahoma" w:cs="Tahoma"/>
          <w:sz w:val="20"/>
          <w:szCs w:val="20"/>
          <w:lang w:val="el-GR"/>
        </w:rPr>
        <w:tab/>
        <w:t>Ο ανάδοχος έχει υποχρέωση και ευθύνη να παίρνει όλα τα μέτρα που πρέπει για την ασφάλεια του προσωπικού που απασχολεί για την εκτέλεση της υπηρεσίας και για την πρόληψη ατυχημάτων ή ζημιών σε οποιαδήποτε πρόσωπα ή πράγματα. Για ατυχήματα ή ζημιές που τυχόν θα συμβούν στο προσωπικό του αναδόχου ή σε οποιονδήποτε τρίτο, ο Δήμος δεν έχει καμία ευθύνη. Οι ευθύνες βαρύνουν αποκλειστικά τον ανάδοχο, αστικές και ποινικές, σύμφωνα με τις διατάξεις των οικείων νόμων για τις περιπτώσεις αυτές.</w:t>
      </w:r>
    </w:p>
    <w:p w:rsidR="00D54A78" w:rsidRPr="00C261DD" w:rsidRDefault="00D54A78" w:rsidP="00D54A78">
      <w:pPr>
        <w:autoSpaceDE w:val="0"/>
        <w:autoSpaceDN w:val="0"/>
        <w:adjustRightInd w:val="0"/>
        <w:spacing w:after="0" w:line="240" w:lineRule="auto"/>
        <w:jc w:val="both"/>
        <w:rPr>
          <w:rFonts w:ascii="Tahoma" w:hAnsi="Tahoma" w:cs="Tahoma"/>
          <w:sz w:val="20"/>
          <w:szCs w:val="20"/>
          <w:lang w:val="el-GR"/>
        </w:rPr>
      </w:pPr>
      <w:r w:rsidRPr="00C261DD">
        <w:rPr>
          <w:rFonts w:ascii="Tahoma" w:hAnsi="Tahoma" w:cs="Tahoma"/>
          <w:sz w:val="20"/>
          <w:szCs w:val="20"/>
          <w:lang w:val="el-GR"/>
        </w:rPr>
        <w:tab/>
        <w:t>Σε περίπτωση βλάβης του εξοπλισμού ή οποιονδήποτε τρόπο αδυναμίας εργασίας, ο ανάδοχος υποχρεούται στην άμεση αντικατάστασή του με άλλο, έτσι ώστε να ολοκληρωθεί το προβλεπόμενο πρόγραμμα υπηρεσιών χωρίς διακοπή (η διακοπή δεν μπορεί να υπερβεί το χρονικό διάστημα που αντιστοιχεί στο επόμενο πρόγραμμα αποκομιδής). Υποχρεούται να ειδοποιήσει άμεσα την αρμόδια υπηρεσία για την αδυναμία εκτέλεσης της προγραμματισμένης υπηρεσίας και να ενημερώσει με ποιο τρόπο και σε πόσο χρονικό διάστημα προβλέπει να προβεί στην επανόρθωσή της.</w:t>
      </w:r>
    </w:p>
    <w:p w:rsidR="00D54A78" w:rsidRPr="00C261DD" w:rsidRDefault="00D54A78" w:rsidP="00D54A78">
      <w:pPr>
        <w:autoSpaceDE w:val="0"/>
        <w:autoSpaceDN w:val="0"/>
        <w:adjustRightInd w:val="0"/>
        <w:rPr>
          <w:rFonts w:ascii="Tahoma" w:hAnsi="Tahoma" w:cs="Tahoma"/>
          <w:b/>
          <w:bCs/>
          <w:sz w:val="20"/>
          <w:szCs w:val="20"/>
          <w:lang w:val="el-GR"/>
        </w:rPr>
      </w:pPr>
    </w:p>
    <w:p w:rsidR="00D54A78" w:rsidRPr="00C261DD" w:rsidRDefault="00D54A78" w:rsidP="00D54A78">
      <w:pPr>
        <w:autoSpaceDE w:val="0"/>
        <w:autoSpaceDN w:val="0"/>
        <w:adjustRightInd w:val="0"/>
        <w:spacing w:after="0"/>
        <w:rPr>
          <w:rFonts w:ascii="Tahoma" w:hAnsi="Tahoma" w:cs="Tahoma"/>
          <w:b/>
          <w:bCs/>
          <w:sz w:val="20"/>
          <w:szCs w:val="20"/>
          <w:lang w:val="el-GR"/>
        </w:rPr>
      </w:pPr>
      <w:r w:rsidRPr="00C261DD">
        <w:rPr>
          <w:rFonts w:ascii="Tahoma" w:hAnsi="Tahoma" w:cs="Tahoma"/>
          <w:b/>
          <w:bCs/>
          <w:sz w:val="20"/>
          <w:szCs w:val="20"/>
          <w:lang w:val="el-GR"/>
        </w:rPr>
        <w:t>Άρθρο 15 : Παραλαβή υπηρεσιών</w:t>
      </w:r>
    </w:p>
    <w:p w:rsidR="00D54A78" w:rsidRPr="00C261DD" w:rsidRDefault="00D54A78" w:rsidP="00D54A78">
      <w:pPr>
        <w:autoSpaceDE w:val="0"/>
        <w:autoSpaceDN w:val="0"/>
        <w:adjustRightInd w:val="0"/>
        <w:spacing w:after="0"/>
        <w:rPr>
          <w:rFonts w:ascii="Tahoma" w:hAnsi="Tahoma" w:cs="Tahoma"/>
          <w:sz w:val="20"/>
          <w:szCs w:val="20"/>
          <w:lang w:val="el-GR"/>
        </w:rPr>
      </w:pPr>
      <w:r w:rsidRPr="00C261DD">
        <w:rPr>
          <w:rFonts w:ascii="Tahoma" w:hAnsi="Tahoma" w:cs="Tahoma"/>
          <w:sz w:val="20"/>
          <w:szCs w:val="20"/>
          <w:lang w:val="el-GR"/>
        </w:rPr>
        <w:t>Η παραλαβή διενεργείται από την αρμόδια προς τούτο ορισμένη  επιτροπή του Δήμου, σύμφωνα με τις διατάξεις των άρθρων 219 και 221 του Ν. 4412/2016.</w:t>
      </w:r>
    </w:p>
    <w:p w:rsidR="00D54A78" w:rsidRPr="00C261DD" w:rsidRDefault="00D54A78" w:rsidP="00D54A78">
      <w:pPr>
        <w:autoSpaceDE w:val="0"/>
        <w:autoSpaceDN w:val="0"/>
        <w:adjustRightInd w:val="0"/>
        <w:rPr>
          <w:rFonts w:ascii="Tahoma" w:hAnsi="Tahoma" w:cs="Tahoma"/>
          <w:b/>
          <w:bCs/>
          <w:sz w:val="20"/>
          <w:szCs w:val="20"/>
          <w:lang w:val="el-GR"/>
        </w:rPr>
      </w:pPr>
    </w:p>
    <w:p w:rsidR="00D54A78" w:rsidRPr="00C261DD" w:rsidRDefault="00D54A78" w:rsidP="00D54A78">
      <w:pPr>
        <w:autoSpaceDE w:val="0"/>
        <w:autoSpaceDN w:val="0"/>
        <w:adjustRightInd w:val="0"/>
        <w:spacing w:after="0"/>
        <w:jc w:val="both"/>
        <w:rPr>
          <w:rFonts w:ascii="Tahoma" w:hAnsi="Tahoma" w:cs="Tahoma"/>
          <w:b/>
          <w:bCs/>
          <w:sz w:val="20"/>
          <w:szCs w:val="20"/>
          <w:lang w:val="el-GR"/>
        </w:rPr>
      </w:pPr>
      <w:r w:rsidRPr="00C261DD">
        <w:rPr>
          <w:rFonts w:ascii="Tahoma" w:hAnsi="Tahoma" w:cs="Tahoma"/>
          <w:b/>
          <w:bCs/>
          <w:sz w:val="20"/>
          <w:szCs w:val="20"/>
          <w:lang w:val="el-GR"/>
        </w:rPr>
        <w:t>Άρθρο 16 : Τρόπος Πληρωμής</w:t>
      </w:r>
    </w:p>
    <w:p w:rsidR="00D54A78" w:rsidRPr="00C261DD" w:rsidRDefault="00D54A78" w:rsidP="00D54A78">
      <w:pPr>
        <w:autoSpaceDE w:val="0"/>
        <w:autoSpaceDN w:val="0"/>
        <w:adjustRightInd w:val="0"/>
        <w:spacing w:after="0"/>
        <w:ind w:firstLine="720"/>
        <w:jc w:val="both"/>
        <w:rPr>
          <w:rFonts w:ascii="Tahoma" w:hAnsi="Tahoma" w:cs="Tahoma"/>
          <w:bCs/>
          <w:sz w:val="20"/>
          <w:szCs w:val="20"/>
          <w:lang w:val="el-GR"/>
        </w:rPr>
      </w:pPr>
      <w:r w:rsidRPr="00C261DD">
        <w:rPr>
          <w:rFonts w:ascii="Tahoma" w:hAnsi="Tahoma" w:cs="Tahoma"/>
          <w:bCs/>
          <w:sz w:val="20"/>
          <w:szCs w:val="20"/>
          <w:lang w:val="el-GR"/>
        </w:rPr>
        <w:t>Η προσφερόμενη τιμή του αναδόχου είναι σταθερή και αμετάβλητη και ισχύει για όλη τη διάρκεια της σύμβασης και δεν υπόκειται για κανένα λόγο σε αναθεώρηση.</w:t>
      </w:r>
    </w:p>
    <w:p w:rsidR="00D54A78" w:rsidRPr="00C261DD" w:rsidRDefault="00D54A78" w:rsidP="00D54A78">
      <w:pPr>
        <w:autoSpaceDE w:val="0"/>
        <w:autoSpaceDN w:val="0"/>
        <w:adjustRightInd w:val="0"/>
        <w:spacing w:after="0"/>
        <w:jc w:val="both"/>
        <w:rPr>
          <w:rFonts w:ascii="Tahoma" w:hAnsi="Tahoma" w:cs="Tahoma"/>
          <w:bCs/>
          <w:sz w:val="20"/>
          <w:szCs w:val="20"/>
          <w:lang w:val="el-GR"/>
        </w:rPr>
      </w:pPr>
      <w:r w:rsidRPr="00C261DD">
        <w:rPr>
          <w:rFonts w:ascii="Tahoma" w:hAnsi="Tahoma" w:cs="Tahoma"/>
          <w:bCs/>
          <w:sz w:val="20"/>
          <w:szCs w:val="20"/>
          <w:lang w:val="el-GR"/>
        </w:rPr>
        <w:tab/>
        <w:t>Η πληρωμή θα γίνεται με χρηματικό ένταλμα που θα εκδίδεται μετά την τμηματική παραλαβή των παράδοση υπηρεσιών και εφόσον η επιτροπή παραλαβής δεν διαπιστώσει κανένα πρόβλημα ως προς την ποιότητα και καταλληλότητα αυτών.</w:t>
      </w:r>
    </w:p>
    <w:p w:rsidR="00D54A78" w:rsidRPr="00C261DD" w:rsidRDefault="00D54A78" w:rsidP="00D54A78">
      <w:pPr>
        <w:autoSpaceDE w:val="0"/>
        <w:autoSpaceDN w:val="0"/>
        <w:adjustRightInd w:val="0"/>
        <w:spacing w:after="0"/>
        <w:jc w:val="both"/>
        <w:rPr>
          <w:rFonts w:ascii="Tahoma" w:hAnsi="Tahoma" w:cs="Tahoma"/>
          <w:b/>
          <w:bCs/>
          <w:sz w:val="20"/>
          <w:szCs w:val="20"/>
          <w:lang w:val="el-GR"/>
        </w:rPr>
      </w:pPr>
      <w:r w:rsidRPr="00C261DD">
        <w:rPr>
          <w:rFonts w:ascii="Tahoma" w:hAnsi="Tahoma" w:cs="Tahoma"/>
          <w:bCs/>
          <w:sz w:val="20"/>
          <w:szCs w:val="20"/>
          <w:lang w:val="el-GR"/>
        </w:rPr>
        <w:tab/>
        <w:t xml:space="preserve">Ο δήμος υποχρεούται να εξοφλεί τον ανάδοχο μέσα σε διάστημα εξήντα (60) ημερών από την παραλαβή της εκάστοτε </w:t>
      </w:r>
      <w:proofErr w:type="spellStart"/>
      <w:r w:rsidRPr="00C261DD">
        <w:rPr>
          <w:rFonts w:ascii="Tahoma" w:hAnsi="Tahoma" w:cs="Tahoma"/>
          <w:bCs/>
          <w:sz w:val="20"/>
          <w:szCs w:val="20"/>
          <w:lang w:val="el-GR"/>
        </w:rPr>
        <w:t>υηπρεσίας</w:t>
      </w:r>
      <w:proofErr w:type="spellEnd"/>
      <w:r w:rsidRPr="00C261DD">
        <w:rPr>
          <w:rFonts w:ascii="Tahoma" w:hAnsi="Tahoma" w:cs="Tahoma"/>
          <w:bCs/>
          <w:sz w:val="20"/>
          <w:szCs w:val="20"/>
          <w:lang w:val="el-GR"/>
        </w:rPr>
        <w:t xml:space="preserve"> και εφόσον ο ανάδοχος εκδώσει το τιμολόγιο παροχής υπηρεσιών και προσκομίσει τα νόμιμα δικαιολογητικά. Ο παραπάνω χρόνος πληρωμής προσαυξάνεται για την πρώτη πληρωμή, για το χρονικό διάστημα που απαιτείται για τον έλεγχο των δικαιολογητικών του εντάλματος από τις υπηρεσίας του Δήμου αλλά και από την Υπηρεσία Επιτρόπου του Ελεγκτικού Συνεδρίου.</w:t>
      </w:r>
    </w:p>
    <w:p w:rsidR="00D54A78" w:rsidRPr="00C261DD" w:rsidRDefault="00D54A78" w:rsidP="00D54A78">
      <w:pPr>
        <w:autoSpaceDE w:val="0"/>
        <w:autoSpaceDN w:val="0"/>
        <w:adjustRightInd w:val="0"/>
        <w:spacing w:after="0"/>
        <w:jc w:val="both"/>
        <w:rPr>
          <w:rFonts w:ascii="Tahoma" w:hAnsi="Tahoma" w:cs="Tahoma"/>
          <w:sz w:val="20"/>
          <w:szCs w:val="20"/>
          <w:lang w:val="el-GR"/>
        </w:rPr>
      </w:pPr>
      <w:r w:rsidRPr="00C261DD">
        <w:rPr>
          <w:rFonts w:ascii="Tahoma" w:hAnsi="Tahoma" w:cs="Tahoma"/>
          <w:sz w:val="20"/>
          <w:szCs w:val="20"/>
          <w:lang w:val="el-GR"/>
        </w:rPr>
        <w:tab/>
        <w:t xml:space="preserve">Ο ανάδοχος θα πληρώνεται ως εξής: Η αμοιβή του αναδόχου είναι ανάλογη του </w:t>
      </w:r>
      <w:proofErr w:type="spellStart"/>
      <w:r w:rsidRPr="00C261DD">
        <w:rPr>
          <w:rFonts w:ascii="Tahoma" w:hAnsi="Tahoma" w:cs="Tahoma"/>
          <w:sz w:val="20"/>
          <w:szCs w:val="20"/>
          <w:lang w:val="el-GR"/>
        </w:rPr>
        <w:t>αναμεταφερόμενου</w:t>
      </w:r>
      <w:proofErr w:type="spellEnd"/>
      <w:r w:rsidRPr="00C261DD">
        <w:rPr>
          <w:rFonts w:ascii="Tahoma" w:hAnsi="Tahoma" w:cs="Tahoma"/>
          <w:sz w:val="20"/>
          <w:szCs w:val="20"/>
          <w:lang w:val="el-GR"/>
        </w:rPr>
        <w:t xml:space="preserve"> τόνου  των ανακυκλώσιμων υλικών  και καθορίζεται στο τιμολόγιο και στον προϋπολογισμό της μελέτης. Ο τρόπος υπολογισμού των ποσοτήτων (επιμέτρηση) θα γίνεται βάσει των τόνων των μεταφερόμενων ανακυκλώσιμων υλικών, όπως αυτοί θα καθορίζονται από την ζύγισή των φορτηγών οχημάτων προ και μετά την απόρριψη των ανακυκλώσιμων υλικών στον χώρο διάθεσης, επί την χιλιομετρική απόσταση μεταφοράς των, όπως αυτή θα καθορίζεται από την επί τόπου χιλιομέτρηση μεταφοράς μέσω επιτρεπόμενων οδών. Ένα απόκομμα από το τριπλότυπο των ζυγολογίων, υπογεγραμμένο από αρμόδιο του φορέα υποδοχής των ανακυκλώσιμων υλικών, με φροντίδα του αναδόχου θα περιέρχεται στην υπηρεσία επίβλεψης σε εβδομαδιαία κατάσταση. Στο απόκομμα εκτός από το μικτό βάρος και το απόβαρο, θα σημειώνεται ο αριθμός κυκλοφορίας του οχήματος, η ώρα, η ημερομηνία και το ονοματεπώνυμο του οδηγού. Στο τέλος κάθε μήνα θα συντάσσεται πιστοποίηση εργασιών από τον ανάδοχο που θα συνοδεύεται από τις αντίστοιχες εβδομαδιαίες καταστάσεις με τα ζυγολόγια , θα ελέγχεται από την αρμόδια Υπηρεσία του Δήμου και με </w:t>
      </w:r>
      <w:r w:rsidRPr="00C261DD">
        <w:rPr>
          <w:rFonts w:ascii="Tahoma" w:hAnsi="Tahoma" w:cs="Tahoma"/>
          <w:sz w:val="20"/>
          <w:szCs w:val="20"/>
          <w:lang w:val="el-GR"/>
        </w:rPr>
        <w:lastRenderedPageBreak/>
        <w:t xml:space="preserve">την έκδοση του σχετικού τιμολογίου παροχής υπηρεσιών, θα δρομολογείται η πληρωμή του εργολάβου. </w:t>
      </w:r>
    </w:p>
    <w:p w:rsidR="00D54A78" w:rsidRPr="00C261DD" w:rsidRDefault="00D54A78" w:rsidP="00D54A78">
      <w:pPr>
        <w:autoSpaceDE w:val="0"/>
        <w:autoSpaceDN w:val="0"/>
        <w:adjustRightInd w:val="0"/>
        <w:spacing w:after="0"/>
        <w:jc w:val="both"/>
        <w:rPr>
          <w:rFonts w:ascii="Tahoma" w:hAnsi="Tahoma" w:cs="Tahoma"/>
          <w:sz w:val="20"/>
          <w:szCs w:val="20"/>
          <w:lang w:val="el-GR"/>
        </w:rPr>
      </w:pPr>
      <w:r w:rsidRPr="00C261DD">
        <w:rPr>
          <w:rFonts w:ascii="Tahoma" w:hAnsi="Tahoma" w:cs="Tahoma"/>
          <w:sz w:val="20"/>
          <w:szCs w:val="20"/>
          <w:lang w:val="el-GR"/>
        </w:rPr>
        <w:tab/>
        <w:t>Τιμή προσφοράς ανά μεταφερόμενου τόνου των ανακυκλώσιμων υλικών θα παραμένει σταθερή χωρίς αναθεώρηση καθ’ όλη την διάρκεια της σύμβασης. Σημειώνεται ότι σε περίπτωση που έχει καταλογιστεί ποινική ρήτρα εις βάρος του ανάδοχου εξαιτίας συμβατικής παράλειψης, αυτή θα αφαιρείται από το ποσό της οικείας πιστοποίησης και η διαφορά θα αποτελεί το τελικά πιστοποιούμενο προς πληρωμή ποσό. Στο χρηματικό ένταλμα θα επισυνάπτονται τα δικαιολογητικά που απαιτούνται κατά το νόμο.</w:t>
      </w:r>
    </w:p>
    <w:p w:rsidR="00D54A78" w:rsidRPr="00C261DD" w:rsidRDefault="00D54A78" w:rsidP="00D54A78">
      <w:pPr>
        <w:autoSpaceDE w:val="0"/>
        <w:autoSpaceDN w:val="0"/>
        <w:adjustRightInd w:val="0"/>
        <w:spacing w:after="0"/>
        <w:jc w:val="both"/>
        <w:rPr>
          <w:rFonts w:ascii="Tahoma" w:hAnsi="Tahoma" w:cs="Tahoma"/>
          <w:sz w:val="20"/>
          <w:szCs w:val="20"/>
          <w:lang w:val="el-GR"/>
        </w:rPr>
      </w:pPr>
    </w:p>
    <w:p w:rsidR="00D54A78" w:rsidRPr="00C261DD" w:rsidRDefault="00D54A78" w:rsidP="00D54A78">
      <w:pPr>
        <w:autoSpaceDE w:val="0"/>
        <w:autoSpaceDN w:val="0"/>
        <w:adjustRightInd w:val="0"/>
        <w:spacing w:after="0" w:line="240" w:lineRule="auto"/>
        <w:jc w:val="both"/>
        <w:rPr>
          <w:rFonts w:ascii="Tahoma" w:hAnsi="Tahoma" w:cs="Tahoma"/>
          <w:b/>
          <w:bCs/>
          <w:sz w:val="20"/>
          <w:szCs w:val="20"/>
          <w:lang w:val="el-GR"/>
        </w:rPr>
      </w:pPr>
      <w:r w:rsidRPr="00C261DD">
        <w:rPr>
          <w:rFonts w:ascii="Tahoma" w:hAnsi="Tahoma" w:cs="Tahoma"/>
          <w:b/>
          <w:bCs/>
          <w:sz w:val="20"/>
          <w:szCs w:val="20"/>
          <w:lang w:val="el-GR"/>
        </w:rPr>
        <w:t>Άρθρο 17 : Κρατήσεις</w:t>
      </w:r>
    </w:p>
    <w:p w:rsidR="00D54A78" w:rsidRPr="00C261DD" w:rsidRDefault="00D54A78" w:rsidP="00D54A78">
      <w:pPr>
        <w:autoSpaceDE w:val="0"/>
        <w:autoSpaceDN w:val="0"/>
        <w:adjustRightInd w:val="0"/>
        <w:spacing w:after="0" w:line="240" w:lineRule="auto"/>
        <w:jc w:val="both"/>
        <w:rPr>
          <w:rFonts w:ascii="Tahoma" w:hAnsi="Tahoma" w:cs="Tahoma"/>
          <w:sz w:val="20"/>
          <w:szCs w:val="20"/>
          <w:lang w:val="el-GR"/>
        </w:rPr>
      </w:pPr>
      <w:r w:rsidRPr="00C261DD">
        <w:rPr>
          <w:rFonts w:ascii="Tahoma" w:hAnsi="Tahoma" w:cs="Tahoma"/>
          <w:sz w:val="20"/>
          <w:szCs w:val="20"/>
          <w:lang w:val="el-GR"/>
        </w:rPr>
        <w:tab/>
        <w:t>Ο ανάδοχος υπόκειται σε όλες της νόμιμες κρατήσεις που ορίζονται, εκτός του ΦΠΑ με τον οποίο βαρύνεται ο Δήμος.</w:t>
      </w:r>
    </w:p>
    <w:p w:rsidR="00D54A78" w:rsidRPr="00C261DD" w:rsidRDefault="00D54A78" w:rsidP="00D54A78">
      <w:pPr>
        <w:autoSpaceDE w:val="0"/>
        <w:autoSpaceDN w:val="0"/>
        <w:adjustRightInd w:val="0"/>
        <w:jc w:val="both"/>
        <w:rPr>
          <w:rFonts w:ascii="Tahoma" w:hAnsi="Tahoma" w:cs="Tahoma"/>
          <w:b/>
          <w:bCs/>
          <w:sz w:val="20"/>
          <w:szCs w:val="20"/>
          <w:lang w:val="el-GR"/>
        </w:rPr>
      </w:pPr>
    </w:p>
    <w:p w:rsidR="00D54A78" w:rsidRPr="00C261DD" w:rsidRDefault="00D54A78" w:rsidP="00D54A78">
      <w:pPr>
        <w:autoSpaceDE w:val="0"/>
        <w:autoSpaceDN w:val="0"/>
        <w:adjustRightInd w:val="0"/>
        <w:spacing w:after="0"/>
        <w:jc w:val="both"/>
        <w:rPr>
          <w:rFonts w:ascii="Tahoma" w:hAnsi="Tahoma" w:cs="Tahoma"/>
          <w:b/>
          <w:bCs/>
          <w:sz w:val="20"/>
          <w:szCs w:val="20"/>
          <w:lang w:val="el-GR"/>
        </w:rPr>
      </w:pPr>
      <w:r w:rsidRPr="00C261DD">
        <w:rPr>
          <w:rFonts w:ascii="Tahoma" w:hAnsi="Tahoma" w:cs="Tahoma"/>
          <w:b/>
          <w:bCs/>
          <w:sz w:val="20"/>
          <w:szCs w:val="20"/>
          <w:lang w:val="el-GR"/>
        </w:rPr>
        <w:t>Άρθρο 18 : Ποιότητα Παρεχόμενων Υπηρεσιών</w:t>
      </w:r>
    </w:p>
    <w:p w:rsidR="00D54A78" w:rsidRPr="00C261DD" w:rsidRDefault="00D54A78" w:rsidP="00D54A78">
      <w:pPr>
        <w:autoSpaceDE w:val="0"/>
        <w:autoSpaceDN w:val="0"/>
        <w:adjustRightInd w:val="0"/>
        <w:spacing w:after="0"/>
        <w:jc w:val="both"/>
        <w:rPr>
          <w:rFonts w:ascii="Tahoma" w:hAnsi="Tahoma" w:cs="Tahoma"/>
          <w:sz w:val="20"/>
          <w:szCs w:val="20"/>
          <w:lang w:val="el-GR"/>
        </w:rPr>
      </w:pPr>
      <w:r w:rsidRPr="00C261DD">
        <w:rPr>
          <w:rFonts w:ascii="Tahoma" w:hAnsi="Tahoma" w:cs="Tahoma"/>
          <w:sz w:val="20"/>
          <w:szCs w:val="20"/>
          <w:lang w:val="el-GR"/>
        </w:rPr>
        <w:tab/>
        <w:t>Η ποιότητα των παρερχομένων υπηρεσιών θα πρέπει να βρίσκεται μέσα στα όρια που θέτει η σχετική νομοθεσία για ανάλογους χώρους.</w:t>
      </w:r>
    </w:p>
    <w:p w:rsidR="00D54A78" w:rsidRPr="00C261DD" w:rsidRDefault="00D54A78" w:rsidP="00D54A78">
      <w:pPr>
        <w:autoSpaceDE w:val="0"/>
        <w:autoSpaceDN w:val="0"/>
        <w:adjustRightInd w:val="0"/>
        <w:spacing w:after="0" w:line="240" w:lineRule="auto"/>
        <w:jc w:val="both"/>
        <w:rPr>
          <w:rFonts w:ascii="Tahoma" w:hAnsi="Tahoma" w:cs="Tahoma"/>
          <w:b/>
          <w:bCs/>
          <w:sz w:val="20"/>
          <w:szCs w:val="20"/>
          <w:lang w:val="el-GR"/>
        </w:rPr>
      </w:pPr>
    </w:p>
    <w:p w:rsidR="00D54A78" w:rsidRPr="00C261DD" w:rsidRDefault="00D54A78" w:rsidP="00D54A78">
      <w:pPr>
        <w:autoSpaceDE w:val="0"/>
        <w:autoSpaceDN w:val="0"/>
        <w:adjustRightInd w:val="0"/>
        <w:spacing w:after="0" w:line="240" w:lineRule="auto"/>
        <w:jc w:val="both"/>
        <w:rPr>
          <w:rFonts w:ascii="Tahoma" w:hAnsi="Tahoma" w:cs="Tahoma"/>
          <w:b/>
          <w:bCs/>
          <w:sz w:val="20"/>
          <w:szCs w:val="20"/>
          <w:lang w:val="el-GR"/>
        </w:rPr>
      </w:pPr>
      <w:r w:rsidRPr="00C261DD">
        <w:rPr>
          <w:rFonts w:ascii="Tahoma" w:hAnsi="Tahoma" w:cs="Tahoma"/>
          <w:b/>
          <w:bCs/>
          <w:sz w:val="20"/>
          <w:szCs w:val="20"/>
          <w:lang w:val="el-GR"/>
        </w:rPr>
        <w:t xml:space="preserve">Άρθρο 19 : Εκχώρηση της </w:t>
      </w:r>
      <w:proofErr w:type="spellStart"/>
      <w:r w:rsidRPr="00C261DD">
        <w:rPr>
          <w:rFonts w:ascii="Tahoma" w:hAnsi="Tahoma" w:cs="Tahoma"/>
          <w:b/>
          <w:bCs/>
          <w:sz w:val="20"/>
          <w:szCs w:val="20"/>
          <w:lang w:val="el-GR"/>
        </w:rPr>
        <w:t>υηπρεσίας</w:t>
      </w:r>
      <w:proofErr w:type="spellEnd"/>
      <w:r w:rsidRPr="00C261DD">
        <w:rPr>
          <w:rFonts w:ascii="Tahoma" w:hAnsi="Tahoma" w:cs="Tahoma"/>
          <w:b/>
          <w:bCs/>
          <w:sz w:val="20"/>
          <w:szCs w:val="20"/>
          <w:lang w:val="el-GR"/>
        </w:rPr>
        <w:t xml:space="preserve"> σε τρίτο</w:t>
      </w:r>
    </w:p>
    <w:p w:rsidR="00D54A78" w:rsidRPr="00C261DD" w:rsidRDefault="00D54A78" w:rsidP="00D54A78">
      <w:pPr>
        <w:autoSpaceDE w:val="0"/>
        <w:autoSpaceDN w:val="0"/>
        <w:adjustRightInd w:val="0"/>
        <w:spacing w:after="0" w:line="240" w:lineRule="auto"/>
        <w:jc w:val="both"/>
        <w:rPr>
          <w:rFonts w:ascii="Tahoma" w:hAnsi="Tahoma" w:cs="Tahoma"/>
          <w:sz w:val="20"/>
          <w:szCs w:val="20"/>
          <w:lang w:val="el-GR"/>
        </w:rPr>
      </w:pPr>
      <w:r w:rsidRPr="00C261DD">
        <w:rPr>
          <w:rFonts w:ascii="Tahoma" w:hAnsi="Tahoma" w:cs="Tahoma"/>
          <w:sz w:val="20"/>
          <w:szCs w:val="20"/>
          <w:lang w:val="el-GR"/>
        </w:rPr>
        <w:tab/>
        <w:t>Απαγορεύεται η εκχώρηση από τον ανάδοχο σε τρίτον μέρους ή του όλου του αντικειμένου της συμβάσεως, χωρίς απόφαση του δημοτικού συμβουλίου. Η απόφαση αυτή παρέχεται εφ’ όσον ο τρίτος στον οποίο γίνεται η εκχώρηση έχει τα προσόντα που εγγυώνται, κατά την κρίση του συμβουλίου, την καλή εκτέλεση της σύμβασης και εγκρίνεται από τον Γενικό Γραμματέα της Αποκεντρωμένης Διοίκησης Μακεδονίας -Θράκης.</w:t>
      </w:r>
    </w:p>
    <w:p w:rsidR="00D54A78" w:rsidRDefault="00D54A78" w:rsidP="00D54A78">
      <w:pPr>
        <w:autoSpaceDE w:val="0"/>
        <w:autoSpaceDN w:val="0"/>
        <w:adjustRightInd w:val="0"/>
        <w:spacing w:after="0"/>
        <w:rPr>
          <w:rFonts w:ascii="Tahoma" w:hAnsi="Tahoma" w:cs="Tahoma"/>
          <w:b/>
          <w:bCs/>
          <w:sz w:val="20"/>
          <w:szCs w:val="20"/>
          <w:lang w:val="el-GR"/>
        </w:rPr>
      </w:pPr>
    </w:p>
    <w:p w:rsidR="00D54A78" w:rsidRPr="00C261DD" w:rsidRDefault="00D54A78" w:rsidP="00D54A78">
      <w:pPr>
        <w:autoSpaceDE w:val="0"/>
        <w:autoSpaceDN w:val="0"/>
        <w:adjustRightInd w:val="0"/>
        <w:spacing w:after="0"/>
        <w:rPr>
          <w:rFonts w:ascii="Tahoma" w:hAnsi="Tahoma" w:cs="Tahoma"/>
          <w:b/>
          <w:bCs/>
          <w:sz w:val="20"/>
          <w:szCs w:val="20"/>
          <w:lang w:val="el-GR"/>
        </w:rPr>
      </w:pPr>
      <w:r w:rsidRPr="00C261DD">
        <w:rPr>
          <w:rFonts w:ascii="Tahoma" w:hAnsi="Tahoma" w:cs="Tahoma"/>
          <w:b/>
          <w:bCs/>
          <w:sz w:val="20"/>
          <w:szCs w:val="20"/>
          <w:lang w:val="el-GR"/>
        </w:rPr>
        <w:t>Άρθρο 20 : Λοιποί όροι – εφαρμοστέα νομοθεσία</w:t>
      </w:r>
    </w:p>
    <w:p w:rsidR="00D54A78" w:rsidRPr="00C261DD" w:rsidRDefault="00D54A78" w:rsidP="00D54A78">
      <w:pPr>
        <w:autoSpaceDE w:val="0"/>
        <w:autoSpaceDN w:val="0"/>
        <w:adjustRightInd w:val="0"/>
        <w:spacing w:after="0"/>
        <w:rPr>
          <w:rFonts w:ascii="Tahoma" w:hAnsi="Tahoma" w:cs="Tahoma"/>
          <w:bCs/>
          <w:sz w:val="20"/>
          <w:szCs w:val="20"/>
          <w:lang w:val="el-GR"/>
        </w:rPr>
      </w:pPr>
      <w:r w:rsidRPr="00C261DD">
        <w:rPr>
          <w:rFonts w:ascii="Tahoma" w:hAnsi="Tahoma" w:cs="Tahoma"/>
          <w:bCs/>
          <w:sz w:val="20"/>
          <w:szCs w:val="20"/>
          <w:lang w:val="el-GR"/>
        </w:rPr>
        <w:tab/>
        <w:t>Κατά την εκτέλεση της σύμβασης ο προμηθευτής οφείλει να τηρεί τις υποχρεώσεις του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w:t>
      </w:r>
    </w:p>
    <w:p w:rsidR="00D54A78" w:rsidRPr="00C261DD" w:rsidRDefault="00D54A78" w:rsidP="00D54A78">
      <w:pPr>
        <w:autoSpaceDE w:val="0"/>
        <w:autoSpaceDN w:val="0"/>
        <w:adjustRightInd w:val="0"/>
        <w:spacing w:after="0"/>
        <w:rPr>
          <w:rFonts w:ascii="Tahoma" w:hAnsi="Tahoma" w:cs="Tahoma"/>
          <w:bCs/>
          <w:sz w:val="20"/>
          <w:szCs w:val="20"/>
          <w:lang w:val="el-GR"/>
        </w:rPr>
      </w:pPr>
      <w:r w:rsidRPr="00C261DD">
        <w:rPr>
          <w:rFonts w:ascii="Tahoma" w:hAnsi="Tahoma" w:cs="Tahoma"/>
          <w:bCs/>
          <w:sz w:val="20"/>
          <w:szCs w:val="20"/>
          <w:lang w:val="el-GR"/>
        </w:rPr>
        <w:t>Για την εκτέλεση της υπηρεσίας εφαρμόζονται</w:t>
      </w:r>
      <w:r w:rsidRPr="00C261DD">
        <w:rPr>
          <w:rFonts w:ascii="Tahoma" w:hAnsi="Tahoma" w:cs="Tahoma"/>
          <w:b/>
          <w:bCs/>
          <w:sz w:val="20"/>
          <w:szCs w:val="20"/>
          <w:lang w:val="el-GR"/>
        </w:rPr>
        <w:t xml:space="preserve"> :</w:t>
      </w:r>
    </w:p>
    <w:p w:rsidR="00D54A78" w:rsidRPr="00C261DD" w:rsidRDefault="00D54A78" w:rsidP="00D54A78">
      <w:pPr>
        <w:autoSpaceDE w:val="0"/>
        <w:autoSpaceDN w:val="0"/>
        <w:adjustRightInd w:val="0"/>
        <w:spacing w:after="0"/>
        <w:rPr>
          <w:rFonts w:ascii="Tahoma" w:hAnsi="Tahoma" w:cs="Tahoma"/>
          <w:bCs/>
          <w:sz w:val="20"/>
          <w:szCs w:val="20"/>
          <w:lang w:val="el-GR"/>
        </w:rPr>
      </w:pPr>
      <w:r w:rsidRPr="00C261DD">
        <w:rPr>
          <w:rFonts w:ascii="Tahoma" w:hAnsi="Tahoma" w:cs="Tahoma"/>
          <w:bCs/>
          <w:sz w:val="20"/>
          <w:szCs w:val="20"/>
          <w:lang w:val="el-GR"/>
        </w:rPr>
        <w:t xml:space="preserve"> </w:t>
      </w:r>
      <w:r w:rsidRPr="00C261DD">
        <w:rPr>
          <w:rFonts w:ascii="Tahoma" w:hAnsi="Tahoma" w:cs="Tahoma"/>
          <w:b/>
          <w:bCs/>
          <w:sz w:val="20"/>
          <w:szCs w:val="20"/>
          <w:lang w:val="el-GR"/>
        </w:rPr>
        <w:t>α)</w:t>
      </w:r>
      <w:r w:rsidRPr="00C261DD">
        <w:rPr>
          <w:rFonts w:ascii="Tahoma" w:hAnsi="Tahoma" w:cs="Tahoma"/>
          <w:bCs/>
          <w:sz w:val="20"/>
          <w:szCs w:val="20"/>
          <w:lang w:val="el-GR"/>
        </w:rPr>
        <w:t xml:space="preserve"> οι διατάξεις του Ν. 4412/ 2016</w:t>
      </w:r>
    </w:p>
    <w:p w:rsidR="00D54A78" w:rsidRPr="00C261DD" w:rsidRDefault="00D54A78" w:rsidP="00D54A78">
      <w:pPr>
        <w:autoSpaceDE w:val="0"/>
        <w:autoSpaceDN w:val="0"/>
        <w:adjustRightInd w:val="0"/>
        <w:spacing w:after="0"/>
        <w:rPr>
          <w:rFonts w:ascii="Tahoma" w:hAnsi="Tahoma" w:cs="Tahoma"/>
          <w:bCs/>
          <w:sz w:val="20"/>
          <w:szCs w:val="20"/>
          <w:lang w:val="el-GR"/>
        </w:rPr>
      </w:pPr>
      <w:r w:rsidRPr="00C261DD">
        <w:rPr>
          <w:rFonts w:ascii="Tahoma" w:hAnsi="Tahoma" w:cs="Tahoma"/>
          <w:bCs/>
          <w:sz w:val="20"/>
          <w:szCs w:val="20"/>
          <w:lang w:val="el-GR"/>
        </w:rPr>
        <w:t xml:space="preserve"> </w:t>
      </w:r>
      <w:r w:rsidRPr="00C261DD">
        <w:rPr>
          <w:rFonts w:ascii="Tahoma" w:hAnsi="Tahoma" w:cs="Tahoma"/>
          <w:b/>
          <w:bCs/>
          <w:sz w:val="20"/>
          <w:szCs w:val="20"/>
          <w:lang w:val="el-GR"/>
        </w:rPr>
        <w:t>β)</w:t>
      </w:r>
      <w:r w:rsidRPr="00C261DD">
        <w:rPr>
          <w:rFonts w:ascii="Tahoma" w:hAnsi="Tahoma" w:cs="Tahoma"/>
          <w:bCs/>
          <w:sz w:val="20"/>
          <w:szCs w:val="20"/>
          <w:lang w:val="el-GR"/>
        </w:rPr>
        <w:t xml:space="preserve"> οι όροι της παρούσας και</w:t>
      </w:r>
    </w:p>
    <w:p w:rsidR="00D54A78" w:rsidRDefault="00D54A78" w:rsidP="00D54A78">
      <w:pPr>
        <w:autoSpaceDE w:val="0"/>
        <w:autoSpaceDN w:val="0"/>
        <w:adjustRightInd w:val="0"/>
        <w:spacing w:after="0"/>
        <w:rPr>
          <w:rFonts w:ascii="Tahoma" w:hAnsi="Tahoma" w:cs="Tahoma"/>
          <w:bCs/>
          <w:sz w:val="20"/>
          <w:szCs w:val="20"/>
          <w:lang w:val="el-GR"/>
        </w:rPr>
      </w:pPr>
      <w:r w:rsidRPr="00C261DD">
        <w:rPr>
          <w:rFonts w:ascii="Tahoma" w:hAnsi="Tahoma" w:cs="Tahoma"/>
          <w:b/>
          <w:bCs/>
          <w:sz w:val="20"/>
          <w:szCs w:val="20"/>
          <w:lang w:val="el-GR"/>
        </w:rPr>
        <w:t xml:space="preserve"> γ)</w:t>
      </w:r>
      <w:r w:rsidRPr="00C261DD">
        <w:rPr>
          <w:rFonts w:ascii="Tahoma" w:hAnsi="Tahoma" w:cs="Tahoma"/>
          <w:bCs/>
          <w:sz w:val="20"/>
          <w:szCs w:val="20"/>
          <w:lang w:val="el-GR"/>
        </w:rPr>
        <w:t xml:space="preserve"> συμπληρωματικά ο Αστικός Κώδικας (άρθρο 129 Ν. 4412/216)</w:t>
      </w:r>
    </w:p>
    <w:p w:rsidR="00D54A78" w:rsidRDefault="00D54A78" w:rsidP="00D54A78">
      <w:pPr>
        <w:autoSpaceDE w:val="0"/>
        <w:autoSpaceDN w:val="0"/>
        <w:adjustRightInd w:val="0"/>
        <w:spacing w:after="0"/>
        <w:rPr>
          <w:rFonts w:ascii="Tahoma" w:hAnsi="Tahoma" w:cs="Tahoma"/>
          <w:bCs/>
          <w:sz w:val="20"/>
          <w:szCs w:val="20"/>
          <w:lang w:val="el-GR"/>
        </w:rPr>
      </w:pPr>
    </w:p>
    <w:p w:rsidR="00D54A78" w:rsidRDefault="00D54A78" w:rsidP="00D54A78">
      <w:pPr>
        <w:autoSpaceDE w:val="0"/>
        <w:autoSpaceDN w:val="0"/>
        <w:adjustRightInd w:val="0"/>
        <w:spacing w:after="0"/>
        <w:rPr>
          <w:rFonts w:ascii="Tahoma" w:hAnsi="Tahoma" w:cs="Tahoma"/>
          <w:bCs/>
          <w:sz w:val="20"/>
          <w:szCs w:val="20"/>
          <w:lang w:val="el-GR"/>
        </w:rPr>
      </w:pPr>
    </w:p>
    <w:p w:rsidR="00D54A78" w:rsidRDefault="00D54A78" w:rsidP="00D54A78">
      <w:pPr>
        <w:autoSpaceDE w:val="0"/>
        <w:autoSpaceDN w:val="0"/>
        <w:adjustRightInd w:val="0"/>
        <w:spacing w:after="0"/>
        <w:rPr>
          <w:rFonts w:ascii="Tahoma" w:hAnsi="Tahoma" w:cs="Tahoma"/>
          <w:bCs/>
          <w:sz w:val="20"/>
          <w:szCs w:val="20"/>
          <w:lang w:val="el-GR"/>
        </w:rPr>
      </w:pPr>
    </w:p>
    <w:p w:rsidR="00D54A78" w:rsidRPr="00C261DD" w:rsidRDefault="00D54A78" w:rsidP="00D54A78">
      <w:pPr>
        <w:autoSpaceDE w:val="0"/>
        <w:autoSpaceDN w:val="0"/>
        <w:adjustRightInd w:val="0"/>
        <w:spacing w:after="0"/>
        <w:rPr>
          <w:rFonts w:ascii="Tahoma" w:hAnsi="Tahoma" w:cs="Tahoma"/>
          <w:bCs/>
          <w:sz w:val="20"/>
          <w:szCs w:val="20"/>
          <w:lang w:val="el-G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D54A78" w:rsidRPr="006478B1" w:rsidTr="00D54A78">
        <w:trPr>
          <w:trHeight w:val="698"/>
        </w:trPr>
        <w:tc>
          <w:tcPr>
            <w:tcW w:w="9322" w:type="dxa"/>
            <w:shd w:val="clear" w:color="auto" w:fill="auto"/>
          </w:tcPr>
          <w:p w:rsidR="00D54A78" w:rsidRPr="00C261DD" w:rsidRDefault="00D54A78" w:rsidP="00D54A78">
            <w:pPr>
              <w:tabs>
                <w:tab w:val="left" w:pos="0"/>
              </w:tabs>
              <w:spacing w:before="20" w:after="20"/>
              <w:jc w:val="center"/>
              <w:rPr>
                <w:rFonts w:ascii="Tahoma" w:hAnsi="Tahoma" w:cs="Tahoma"/>
                <w:b/>
                <w:lang w:val="el-GR"/>
              </w:rPr>
            </w:pPr>
            <w:r w:rsidRPr="00C261DD">
              <w:rPr>
                <w:rFonts w:ascii="Tahoma" w:hAnsi="Tahoma" w:cs="Tahoma"/>
                <w:b/>
                <w:lang w:val="el-GR"/>
              </w:rPr>
              <w:t xml:space="preserve">ΤΕΧΝΙΚΗ ΕΚΘΕΣΗ ΓΙΑ </w:t>
            </w:r>
            <w:r w:rsidRPr="00C261DD">
              <w:rPr>
                <w:rFonts w:ascii="Tahoma" w:hAnsi="Tahoma" w:cs="Tahoma"/>
                <w:b/>
                <w:bCs/>
                <w:u w:val="single"/>
                <w:lang w:val="el-GR"/>
              </w:rPr>
              <w:t>ΜΕΤΑΦΟΡΑ ΥΠΟΛΕΙΜΜΑΤΟΣ</w:t>
            </w:r>
            <w:r w:rsidRPr="00C261DD">
              <w:rPr>
                <w:rFonts w:ascii="Tahoma" w:hAnsi="Tahoma" w:cs="Tahoma"/>
                <w:b/>
                <w:bCs/>
                <w:lang w:val="el-GR"/>
              </w:rPr>
              <w:t xml:space="preserve"> ΑΝΑΚΥΚΛΩΣΙΜΩΝ ΥΛΙΚΩΝ ΑΠΟ Κ.Δ.Α.Υ. ΙΩΝΙΑΣ ΣΕ ΧΥΤΑ ΜΑΥΡΟΡΑΧΗΣ»</w:t>
            </w:r>
          </w:p>
        </w:tc>
      </w:tr>
    </w:tbl>
    <w:p w:rsidR="00D54A78" w:rsidRDefault="00D54A78" w:rsidP="00D54A78">
      <w:pPr>
        <w:pStyle w:val="Web"/>
        <w:spacing w:before="0" w:beforeAutospacing="0" w:after="0" w:afterAutospacing="0" w:line="276" w:lineRule="auto"/>
        <w:jc w:val="both"/>
        <w:rPr>
          <w:rFonts w:ascii="Tahoma" w:hAnsi="Tahoma" w:cs="Tahoma"/>
          <w:sz w:val="20"/>
          <w:szCs w:val="20"/>
        </w:rPr>
      </w:pPr>
      <w:r w:rsidRPr="00744F67">
        <w:rPr>
          <w:rFonts w:ascii="Tahoma" w:hAnsi="Tahoma" w:cs="Tahoma"/>
          <w:sz w:val="20"/>
          <w:szCs w:val="20"/>
        </w:rPr>
        <w:tab/>
      </w:r>
    </w:p>
    <w:p w:rsidR="00D54A78" w:rsidRPr="00744F67" w:rsidRDefault="00D54A78" w:rsidP="00D54A78">
      <w:pPr>
        <w:pStyle w:val="Web"/>
        <w:spacing w:before="0" w:beforeAutospacing="0" w:after="0" w:afterAutospacing="0" w:line="276" w:lineRule="auto"/>
        <w:jc w:val="both"/>
        <w:rPr>
          <w:rFonts w:ascii="Tahoma" w:hAnsi="Tahoma" w:cs="Tahoma"/>
          <w:sz w:val="20"/>
          <w:szCs w:val="20"/>
        </w:rPr>
      </w:pPr>
      <w:r>
        <w:rPr>
          <w:rFonts w:ascii="Tahoma" w:hAnsi="Tahoma" w:cs="Tahoma"/>
          <w:sz w:val="20"/>
          <w:szCs w:val="20"/>
        </w:rPr>
        <w:t xml:space="preserve">        Η διάρκεια εκτέλεσης των υπηρεσιών</w:t>
      </w:r>
      <w:r w:rsidRPr="00744F67">
        <w:rPr>
          <w:rFonts w:ascii="Tahoma" w:hAnsi="Tahoma" w:cs="Tahoma"/>
          <w:sz w:val="20"/>
          <w:szCs w:val="20"/>
        </w:rPr>
        <w:t xml:space="preserve"> της μελέτης θα είναι για </w:t>
      </w:r>
      <w:r>
        <w:rPr>
          <w:rFonts w:ascii="Tahoma" w:hAnsi="Tahoma" w:cs="Tahoma"/>
          <w:b/>
          <w:sz w:val="20"/>
          <w:szCs w:val="20"/>
        </w:rPr>
        <w:t>24</w:t>
      </w:r>
      <w:r w:rsidRPr="00744F67">
        <w:rPr>
          <w:rFonts w:ascii="Tahoma" w:hAnsi="Tahoma" w:cs="Tahoma"/>
          <w:b/>
          <w:sz w:val="20"/>
          <w:szCs w:val="20"/>
        </w:rPr>
        <w:t xml:space="preserve"> μήνες</w:t>
      </w:r>
      <w:r w:rsidRPr="00744F67">
        <w:rPr>
          <w:rFonts w:ascii="Tahoma" w:hAnsi="Tahoma" w:cs="Tahoma"/>
          <w:sz w:val="20"/>
          <w:szCs w:val="20"/>
        </w:rPr>
        <w:t xml:space="preserve"> και μέχρι εξαντλήσεως του ποσού (</w:t>
      </w:r>
      <w:r>
        <w:rPr>
          <w:rFonts w:ascii="Tahoma" w:hAnsi="Tahoma" w:cs="Tahoma"/>
          <w:b/>
          <w:sz w:val="20"/>
          <w:szCs w:val="20"/>
        </w:rPr>
        <w:t>29.164,80</w:t>
      </w:r>
      <w:r w:rsidRPr="00744F67">
        <w:rPr>
          <w:rFonts w:ascii="Tahoma" w:hAnsi="Tahoma" w:cs="Tahoma"/>
          <w:b/>
          <w:sz w:val="20"/>
          <w:szCs w:val="20"/>
        </w:rPr>
        <w:t xml:space="preserve"> </w:t>
      </w:r>
      <w:r w:rsidRPr="00744F67">
        <w:rPr>
          <w:rFonts w:ascii="Tahoma" w:hAnsi="Tahoma" w:cs="Tahoma"/>
          <w:sz w:val="20"/>
          <w:szCs w:val="20"/>
        </w:rPr>
        <w:t>€) από την υπογραφή της σύμβασης.</w:t>
      </w:r>
      <w:r w:rsidRPr="00744F67">
        <w:rPr>
          <w:rFonts w:ascii="Tahoma" w:hAnsi="Tahoma" w:cs="Tahoma"/>
          <w:b/>
          <w:sz w:val="20"/>
          <w:szCs w:val="20"/>
          <w:lang w:eastAsia="ar-SA"/>
        </w:rPr>
        <w:t xml:space="preserve"> </w:t>
      </w:r>
      <w:r w:rsidRPr="00744F67">
        <w:rPr>
          <w:rFonts w:ascii="Tahoma" w:hAnsi="Tahoma" w:cs="Tahoma"/>
          <w:sz w:val="20"/>
          <w:szCs w:val="20"/>
        </w:rPr>
        <w:t xml:space="preserve">Αντικείμενο της εργασίας είναι η μεταφορά του υπολείμματος των ανακυκλώσιμων υλικών του Δήμου Νάουσας, που προκύπτει ύστερα από τη διαλογή τους στο Κέντρο Διαλογής Ανακυκλώσιμων Υλικών (Κ.Δ.Α.Υ.) </w:t>
      </w:r>
      <w:r>
        <w:rPr>
          <w:rFonts w:ascii="Tahoma" w:hAnsi="Tahoma" w:cs="Tahoma"/>
          <w:sz w:val="20"/>
          <w:szCs w:val="20"/>
        </w:rPr>
        <w:t xml:space="preserve">που λειτουργεί στη περιοχή Ιωνίας </w:t>
      </w:r>
      <w:r w:rsidRPr="00744F67">
        <w:rPr>
          <w:rFonts w:ascii="Tahoma" w:hAnsi="Tahoma" w:cs="Tahoma"/>
          <w:sz w:val="20"/>
          <w:szCs w:val="20"/>
        </w:rPr>
        <w:t xml:space="preserve">Θεσσαλονίκης (ΒΙ.ΠΕ. </w:t>
      </w:r>
      <w:proofErr w:type="spellStart"/>
      <w:r w:rsidRPr="00744F67">
        <w:rPr>
          <w:rFonts w:ascii="Tahoma" w:hAnsi="Tahoma" w:cs="Tahoma"/>
          <w:sz w:val="20"/>
          <w:szCs w:val="20"/>
        </w:rPr>
        <w:t>Σίνδου</w:t>
      </w:r>
      <w:proofErr w:type="spellEnd"/>
      <w:r w:rsidRPr="00744F67">
        <w:rPr>
          <w:rFonts w:ascii="Tahoma" w:hAnsi="Tahoma" w:cs="Tahoma"/>
          <w:sz w:val="20"/>
          <w:szCs w:val="20"/>
        </w:rPr>
        <w:t xml:space="preserve">) στον </w:t>
      </w:r>
      <w:proofErr w:type="spellStart"/>
      <w:r w:rsidRPr="00744F67">
        <w:rPr>
          <w:rFonts w:ascii="Tahoma" w:hAnsi="Tahoma" w:cs="Tahoma"/>
          <w:sz w:val="20"/>
          <w:szCs w:val="20"/>
        </w:rPr>
        <w:t>αδειοδοτημένο</w:t>
      </w:r>
      <w:proofErr w:type="spellEnd"/>
      <w:r w:rsidRPr="00744F67">
        <w:rPr>
          <w:rFonts w:ascii="Tahoma" w:hAnsi="Tahoma" w:cs="Tahoma"/>
          <w:sz w:val="20"/>
          <w:szCs w:val="20"/>
        </w:rPr>
        <w:t xml:space="preserve"> Χ.Υ.Τ.Α. στη θέση «</w:t>
      </w:r>
      <w:proofErr w:type="spellStart"/>
      <w:r w:rsidRPr="00744F67">
        <w:rPr>
          <w:rFonts w:ascii="Tahoma" w:hAnsi="Tahoma" w:cs="Tahoma"/>
          <w:sz w:val="20"/>
          <w:szCs w:val="20"/>
        </w:rPr>
        <w:t>Μαυροράχης</w:t>
      </w:r>
      <w:proofErr w:type="spellEnd"/>
      <w:r w:rsidRPr="00744F67">
        <w:rPr>
          <w:rFonts w:ascii="Tahoma" w:hAnsi="Tahoma" w:cs="Tahoma"/>
          <w:sz w:val="20"/>
          <w:szCs w:val="20"/>
        </w:rPr>
        <w:t xml:space="preserve">» του  Νομού Θεσσαλονίκης.  </w:t>
      </w:r>
    </w:p>
    <w:p w:rsidR="00D54A78" w:rsidRPr="00744F67" w:rsidRDefault="00D54A78" w:rsidP="00D54A78">
      <w:pPr>
        <w:pStyle w:val="Web"/>
        <w:spacing w:before="0" w:beforeAutospacing="0" w:after="0" w:afterAutospacing="0" w:line="276" w:lineRule="auto"/>
        <w:jc w:val="both"/>
        <w:rPr>
          <w:rFonts w:ascii="Tahoma" w:hAnsi="Tahoma" w:cs="Tahoma"/>
          <w:sz w:val="20"/>
          <w:szCs w:val="20"/>
        </w:rPr>
      </w:pPr>
      <w:r w:rsidRPr="00744F67">
        <w:rPr>
          <w:rFonts w:ascii="Tahoma" w:hAnsi="Tahoma" w:cs="Tahoma"/>
          <w:sz w:val="20"/>
          <w:szCs w:val="20"/>
        </w:rPr>
        <w:t xml:space="preserve">Η μελέτη αφορά στην μεταφορά </w:t>
      </w:r>
      <w:r>
        <w:rPr>
          <w:rFonts w:ascii="Tahoma" w:hAnsi="Tahoma" w:cs="Tahoma"/>
          <w:sz w:val="20"/>
          <w:szCs w:val="20"/>
        </w:rPr>
        <w:t>840</w:t>
      </w:r>
      <w:r w:rsidRPr="00744F67">
        <w:rPr>
          <w:rFonts w:ascii="Tahoma" w:hAnsi="Tahoma" w:cs="Tahoma"/>
          <w:sz w:val="20"/>
          <w:szCs w:val="20"/>
        </w:rPr>
        <w:t xml:space="preserve"> τόνους υπολείμματος ανακυκλώσιμων υλικών.</w:t>
      </w:r>
    </w:p>
    <w:p w:rsidR="00D54A78" w:rsidRPr="00C261DD" w:rsidRDefault="00D54A78" w:rsidP="00D54A78">
      <w:pPr>
        <w:numPr>
          <w:ilvl w:val="0"/>
          <w:numId w:val="2"/>
        </w:numPr>
        <w:spacing w:after="0"/>
        <w:ind w:left="0" w:firstLine="0"/>
        <w:jc w:val="both"/>
        <w:rPr>
          <w:rFonts w:ascii="Tahoma" w:hAnsi="Tahoma" w:cs="Tahoma"/>
          <w:sz w:val="20"/>
          <w:szCs w:val="20"/>
          <w:lang w:val="el-GR"/>
        </w:rPr>
      </w:pPr>
      <w:r w:rsidRPr="00C261DD">
        <w:rPr>
          <w:rFonts w:ascii="Tahoma" w:hAnsi="Tahoma" w:cs="Tahoma"/>
          <w:sz w:val="20"/>
          <w:szCs w:val="20"/>
          <w:lang w:val="el-GR"/>
        </w:rPr>
        <w:t xml:space="preserve">88 τόνοι/ μήνα Χ 40% = 35 τόνοι υπολείμματος μηνιαίως. </w:t>
      </w:r>
    </w:p>
    <w:p w:rsidR="00D54A78" w:rsidRPr="00C261DD" w:rsidRDefault="00D54A78" w:rsidP="00D54A78">
      <w:pPr>
        <w:numPr>
          <w:ilvl w:val="0"/>
          <w:numId w:val="2"/>
        </w:numPr>
        <w:spacing w:after="0"/>
        <w:ind w:left="0" w:firstLine="0"/>
        <w:jc w:val="both"/>
        <w:rPr>
          <w:rFonts w:ascii="Tahoma" w:hAnsi="Tahoma" w:cs="Tahoma"/>
          <w:sz w:val="20"/>
          <w:szCs w:val="20"/>
          <w:lang w:val="el-GR"/>
        </w:rPr>
      </w:pPr>
      <w:r w:rsidRPr="00C261DD">
        <w:rPr>
          <w:rFonts w:ascii="Tahoma" w:hAnsi="Tahoma" w:cs="Tahoma"/>
          <w:sz w:val="20"/>
          <w:szCs w:val="20"/>
          <w:lang w:val="el-GR"/>
        </w:rPr>
        <w:t>35 τόνοι /μήνα Χ 24 μήνες = 840,00 τόνοι.</w:t>
      </w:r>
    </w:p>
    <w:p w:rsidR="00D54A78" w:rsidRPr="00744F67" w:rsidRDefault="00D54A78" w:rsidP="00D54A78">
      <w:pPr>
        <w:numPr>
          <w:ilvl w:val="0"/>
          <w:numId w:val="2"/>
        </w:numPr>
        <w:spacing w:after="0"/>
        <w:ind w:left="0" w:firstLine="0"/>
        <w:jc w:val="both"/>
        <w:rPr>
          <w:rFonts w:ascii="Tahoma" w:hAnsi="Tahoma" w:cs="Tahoma"/>
          <w:b/>
          <w:sz w:val="20"/>
          <w:szCs w:val="20"/>
        </w:rPr>
      </w:pPr>
      <w:r w:rsidRPr="00C261DD">
        <w:rPr>
          <w:rFonts w:ascii="Tahoma" w:hAnsi="Tahoma" w:cs="Tahoma"/>
          <w:sz w:val="20"/>
          <w:szCs w:val="20"/>
          <w:lang w:val="el-GR"/>
        </w:rPr>
        <w:t xml:space="preserve">840,00 τόνοι Χ 34,72 ευρώ/τόνο (ΤΙΜΗ ΜΕ Φ.Π.Α.) </w:t>
      </w:r>
      <w:r w:rsidRPr="00744F67">
        <w:rPr>
          <w:rFonts w:ascii="Tahoma" w:hAnsi="Tahoma" w:cs="Tahoma"/>
          <w:sz w:val="20"/>
          <w:szCs w:val="20"/>
        </w:rPr>
        <w:t>=</w:t>
      </w:r>
      <w:r>
        <w:rPr>
          <w:rFonts w:ascii="Tahoma" w:hAnsi="Tahoma" w:cs="Tahoma"/>
          <w:sz w:val="20"/>
          <w:szCs w:val="20"/>
          <w:lang w:val="en-US"/>
        </w:rPr>
        <w:t xml:space="preserve"> </w:t>
      </w:r>
      <w:r>
        <w:rPr>
          <w:rFonts w:ascii="Tahoma" w:hAnsi="Tahoma" w:cs="Tahoma"/>
          <w:b/>
          <w:sz w:val="20"/>
          <w:szCs w:val="20"/>
        </w:rPr>
        <w:t>29.164,80</w:t>
      </w:r>
      <w:r>
        <w:rPr>
          <w:rFonts w:ascii="Tahoma" w:hAnsi="Tahoma" w:cs="Tahoma"/>
          <w:b/>
          <w:sz w:val="20"/>
          <w:szCs w:val="20"/>
          <w:lang w:val="en-US"/>
        </w:rPr>
        <w:t xml:space="preserve"> </w:t>
      </w:r>
      <w:r w:rsidRPr="00744F67">
        <w:rPr>
          <w:rFonts w:ascii="Tahoma" w:hAnsi="Tahoma" w:cs="Tahoma"/>
          <w:b/>
          <w:sz w:val="20"/>
          <w:szCs w:val="20"/>
          <w:lang w:eastAsia="ar-SA"/>
        </w:rPr>
        <w:t>€.</w:t>
      </w:r>
    </w:p>
    <w:p w:rsidR="00D54A78" w:rsidRPr="00744F67" w:rsidRDefault="00D54A78" w:rsidP="00D54A78">
      <w:pPr>
        <w:pStyle w:val="Web"/>
        <w:spacing w:before="0" w:beforeAutospacing="0" w:after="0" w:afterAutospacing="0" w:line="276" w:lineRule="auto"/>
        <w:jc w:val="both"/>
        <w:rPr>
          <w:rFonts w:ascii="Tahoma" w:hAnsi="Tahoma" w:cs="Tahoma"/>
          <w:sz w:val="20"/>
          <w:szCs w:val="20"/>
        </w:rPr>
      </w:pPr>
      <w:r w:rsidRPr="00744F67">
        <w:rPr>
          <w:rFonts w:ascii="Tahoma" w:hAnsi="Tahoma" w:cs="Tahoma"/>
          <w:sz w:val="20"/>
          <w:szCs w:val="20"/>
        </w:rPr>
        <w:tab/>
        <w:t xml:space="preserve">Πιο συγκεκριμένα, </w:t>
      </w:r>
      <w:r w:rsidRPr="00A756A1">
        <w:rPr>
          <w:rFonts w:ascii="Tahoma" w:hAnsi="Tahoma" w:cs="Tahoma"/>
          <w:sz w:val="20"/>
          <w:szCs w:val="20"/>
        </w:rPr>
        <w:t>ο Δήμος Νάουσας με την από 22/9/2016 όπως</w:t>
      </w:r>
      <w:r>
        <w:rPr>
          <w:rFonts w:ascii="Tahoma" w:hAnsi="Tahoma" w:cs="Tahoma"/>
          <w:sz w:val="20"/>
          <w:szCs w:val="20"/>
        </w:rPr>
        <w:t xml:space="preserve"> τροποποιήθηκε με την από 24/2/22 </w:t>
      </w:r>
      <w:r w:rsidRPr="00744F67">
        <w:rPr>
          <w:rFonts w:ascii="Tahoma" w:hAnsi="Tahoma" w:cs="Tahoma"/>
          <w:sz w:val="20"/>
          <w:szCs w:val="20"/>
        </w:rPr>
        <w:t>Σύμβαση συνεργασίας με την Ελληνική Εταιρεία Αξιοποίησης Ανακύκλωσης Α.Ε. («Ε.Ε.Α.Α. Α.Ε.»)</w:t>
      </w:r>
      <w:r>
        <w:rPr>
          <w:rFonts w:ascii="Tahoma" w:hAnsi="Tahoma" w:cs="Tahoma"/>
          <w:sz w:val="20"/>
          <w:szCs w:val="20"/>
        </w:rPr>
        <w:t xml:space="preserve">, </w:t>
      </w:r>
      <w:r w:rsidRPr="00744F67">
        <w:rPr>
          <w:rFonts w:ascii="Tahoma" w:hAnsi="Tahoma" w:cs="Tahoma"/>
          <w:sz w:val="20"/>
          <w:szCs w:val="20"/>
        </w:rPr>
        <w:t>συνεχίζει την εφαρμογή του Προγράμματος Ανακύκλωσης υλικών συσκευασίας με στόχο την μείωση των απορριμμάτων που καταλήγουν σε διάθεση σε Χ.Υ.Τ.Α.</w:t>
      </w:r>
    </w:p>
    <w:p w:rsidR="00D54A78" w:rsidRPr="00744F67" w:rsidRDefault="00D54A78" w:rsidP="00D54A78">
      <w:pPr>
        <w:pStyle w:val="Web"/>
        <w:spacing w:before="0" w:beforeAutospacing="0" w:after="0" w:afterAutospacing="0" w:line="276" w:lineRule="auto"/>
        <w:jc w:val="both"/>
        <w:rPr>
          <w:rFonts w:ascii="Tahoma" w:hAnsi="Tahoma" w:cs="Tahoma"/>
          <w:sz w:val="20"/>
          <w:szCs w:val="20"/>
        </w:rPr>
      </w:pPr>
      <w:r w:rsidRPr="00744F67">
        <w:rPr>
          <w:rFonts w:ascii="Tahoma" w:hAnsi="Tahoma" w:cs="Tahoma"/>
          <w:sz w:val="20"/>
          <w:szCs w:val="20"/>
        </w:rPr>
        <w:lastRenderedPageBreak/>
        <w:tab/>
        <w:t xml:space="preserve">Βάσει της σύμβασης ο Δήμος Νάουσας έχει την ευθύνη συλλογής των ανακυκλώσιμων υλικών συσκευασίας, που αποθηκεύονται προσωρινά από τους δημότες στους μπλε κάδους, με τα απορριμματοφόρα οχήματα της ανακύκλωσης και τη μεταφορά τους στον  Σταθμό Μεταφόρτωσης Αποβλήτων – Ανακυκλώσιμων υλικών που λειτουργεί στη περιοχή </w:t>
      </w:r>
      <w:proofErr w:type="spellStart"/>
      <w:r w:rsidRPr="00744F67">
        <w:rPr>
          <w:rFonts w:ascii="Tahoma" w:hAnsi="Tahoma" w:cs="Tahoma"/>
          <w:sz w:val="20"/>
          <w:szCs w:val="20"/>
        </w:rPr>
        <w:t>Μονόσπιτα</w:t>
      </w:r>
      <w:proofErr w:type="spellEnd"/>
      <w:r w:rsidRPr="00744F67">
        <w:rPr>
          <w:rFonts w:ascii="Tahoma" w:hAnsi="Tahoma" w:cs="Tahoma"/>
          <w:sz w:val="20"/>
          <w:szCs w:val="20"/>
        </w:rPr>
        <w:t>(θέση Σκορπιός)  του Δήμου Νάουσας.</w:t>
      </w:r>
    </w:p>
    <w:p w:rsidR="00D54A78" w:rsidRPr="00744F67" w:rsidRDefault="00D54A78" w:rsidP="00D54A78">
      <w:pPr>
        <w:pStyle w:val="Web"/>
        <w:spacing w:before="0" w:beforeAutospacing="0" w:after="0" w:afterAutospacing="0" w:line="276" w:lineRule="auto"/>
        <w:jc w:val="both"/>
        <w:rPr>
          <w:rFonts w:ascii="Tahoma" w:hAnsi="Tahoma" w:cs="Tahoma"/>
          <w:sz w:val="20"/>
          <w:szCs w:val="20"/>
        </w:rPr>
      </w:pPr>
      <w:r w:rsidRPr="00744F67">
        <w:rPr>
          <w:rFonts w:ascii="Tahoma" w:hAnsi="Tahoma" w:cs="Tahoma"/>
          <w:sz w:val="20"/>
          <w:szCs w:val="20"/>
        </w:rPr>
        <w:tab/>
        <w:t xml:space="preserve">Στον Σ.Μ.Α. γίνεται η μεταφόρτωση των ανακυκλώσιμων υλικών σε </w:t>
      </w:r>
      <w:proofErr w:type="spellStart"/>
      <w:r w:rsidRPr="00744F67">
        <w:rPr>
          <w:rFonts w:ascii="Tahoma" w:hAnsi="Tahoma" w:cs="Tahoma"/>
          <w:sz w:val="20"/>
          <w:szCs w:val="20"/>
        </w:rPr>
        <w:t>απορριμματοκιβωτάμαξες</w:t>
      </w:r>
      <w:proofErr w:type="spellEnd"/>
      <w:r w:rsidRPr="00744F67">
        <w:rPr>
          <w:rFonts w:ascii="Tahoma" w:hAnsi="Tahoma" w:cs="Tahoma"/>
          <w:sz w:val="20"/>
          <w:szCs w:val="20"/>
        </w:rPr>
        <w:t xml:space="preserve"> ιδιώτη μεταφορέα,</w:t>
      </w:r>
      <w:r>
        <w:rPr>
          <w:rFonts w:ascii="Tahoma" w:hAnsi="Tahoma" w:cs="Tahoma"/>
          <w:sz w:val="20"/>
          <w:szCs w:val="20"/>
        </w:rPr>
        <w:t xml:space="preserve"> με τον οποίο έχει συμβληθεί η </w:t>
      </w:r>
      <w:r w:rsidRPr="00744F67">
        <w:rPr>
          <w:rFonts w:ascii="Tahoma" w:hAnsi="Tahoma" w:cs="Tahoma"/>
          <w:sz w:val="20"/>
          <w:szCs w:val="20"/>
        </w:rPr>
        <w:t xml:space="preserve">«Ε.Ε.Α.Α. Α.Ε.» και με ευθύνη της μεταφέρονται στο ΚΔΑΥ Σ.Σ. Αγχιάλου - </w:t>
      </w:r>
      <w:proofErr w:type="spellStart"/>
      <w:r w:rsidRPr="00744F67">
        <w:rPr>
          <w:rFonts w:ascii="Tahoma" w:hAnsi="Tahoma" w:cs="Tahoma"/>
          <w:sz w:val="20"/>
          <w:szCs w:val="20"/>
        </w:rPr>
        <w:t>Νεοχωρούδας</w:t>
      </w:r>
      <w:proofErr w:type="spellEnd"/>
      <w:r w:rsidRPr="00744F67">
        <w:rPr>
          <w:rFonts w:ascii="Tahoma" w:hAnsi="Tahoma" w:cs="Tahoma"/>
          <w:sz w:val="20"/>
          <w:szCs w:val="20"/>
        </w:rPr>
        <w:t xml:space="preserve"> Θεσσαλονίκης, που βρίσκεται σε απόσταση 77 </w:t>
      </w:r>
      <w:proofErr w:type="spellStart"/>
      <w:r w:rsidRPr="00744F67">
        <w:rPr>
          <w:rFonts w:ascii="Tahoma" w:hAnsi="Tahoma" w:cs="Tahoma"/>
          <w:sz w:val="20"/>
          <w:szCs w:val="20"/>
        </w:rPr>
        <w:t>χλμ</w:t>
      </w:r>
      <w:proofErr w:type="spellEnd"/>
      <w:r w:rsidRPr="00744F67">
        <w:rPr>
          <w:rFonts w:ascii="Tahoma" w:hAnsi="Tahoma" w:cs="Tahoma"/>
          <w:sz w:val="20"/>
          <w:szCs w:val="20"/>
        </w:rPr>
        <w:t xml:space="preserve"> από τον ΣΜΑ Νάουσας.</w:t>
      </w:r>
    </w:p>
    <w:p w:rsidR="00D54A78" w:rsidRPr="00744F67" w:rsidRDefault="00D54A78" w:rsidP="00D54A78">
      <w:pPr>
        <w:pStyle w:val="Web"/>
        <w:spacing w:before="0" w:beforeAutospacing="0" w:after="0" w:afterAutospacing="0" w:line="276" w:lineRule="auto"/>
        <w:jc w:val="both"/>
        <w:rPr>
          <w:rFonts w:ascii="Tahoma" w:hAnsi="Tahoma" w:cs="Tahoma"/>
          <w:sz w:val="20"/>
          <w:szCs w:val="20"/>
        </w:rPr>
      </w:pPr>
      <w:r w:rsidRPr="00744F67">
        <w:rPr>
          <w:rFonts w:ascii="Tahoma" w:hAnsi="Tahoma" w:cs="Tahoma"/>
          <w:sz w:val="20"/>
          <w:szCs w:val="20"/>
        </w:rPr>
        <w:tab/>
        <w:t xml:space="preserve">Από τη διαλογή των ανακυκλώσιμων υλικών προκύπτει υπόλειμμα (ακατάλληλα για ανακύκλωση υλικά), τα οποία ανέρχονται περίπου στο 40% των εισερχόμενων προς διαλογή υλικών και με ευθύνη του Δήμου πρέπει να παραλειφθούν και να διατεθούν σε </w:t>
      </w:r>
      <w:proofErr w:type="spellStart"/>
      <w:r w:rsidRPr="00744F67">
        <w:rPr>
          <w:rFonts w:ascii="Tahoma" w:hAnsi="Tahoma" w:cs="Tahoma"/>
          <w:sz w:val="20"/>
          <w:szCs w:val="20"/>
        </w:rPr>
        <w:t>αδειοδοτημένο</w:t>
      </w:r>
      <w:proofErr w:type="spellEnd"/>
      <w:r w:rsidRPr="00744F67">
        <w:rPr>
          <w:rFonts w:ascii="Tahoma" w:hAnsi="Tahoma" w:cs="Tahoma"/>
          <w:sz w:val="20"/>
          <w:szCs w:val="20"/>
        </w:rPr>
        <w:t xml:space="preserve"> Χ.Υ.Τ.Α.(άρθρο Ε, σημείο 1.2 της σύμβασης).</w:t>
      </w:r>
    </w:p>
    <w:p w:rsidR="00D54A78" w:rsidRPr="00744F67" w:rsidRDefault="00D54A78" w:rsidP="00D54A78">
      <w:pPr>
        <w:pStyle w:val="Web"/>
        <w:spacing w:before="0" w:beforeAutospacing="0" w:after="0" w:afterAutospacing="0" w:line="276" w:lineRule="auto"/>
        <w:jc w:val="both"/>
        <w:rPr>
          <w:rFonts w:ascii="Tahoma" w:hAnsi="Tahoma" w:cs="Tahoma"/>
          <w:sz w:val="20"/>
          <w:szCs w:val="20"/>
        </w:rPr>
      </w:pPr>
      <w:r w:rsidRPr="00744F67">
        <w:rPr>
          <w:rFonts w:ascii="Tahoma" w:hAnsi="Tahoma" w:cs="Tahoma"/>
          <w:sz w:val="20"/>
          <w:szCs w:val="20"/>
        </w:rPr>
        <w:tab/>
        <w:t xml:space="preserve">Σε ότι αφορά τη διάθεση του υπολείμματος ο Περιφερειακός Σύνδεσμος </w:t>
      </w:r>
      <w:proofErr w:type="spellStart"/>
      <w:r w:rsidRPr="00744F67">
        <w:rPr>
          <w:rFonts w:ascii="Tahoma" w:hAnsi="Tahoma" w:cs="Tahoma"/>
          <w:sz w:val="20"/>
          <w:szCs w:val="20"/>
        </w:rPr>
        <w:t>Φο.Δ.Σ.Α</w:t>
      </w:r>
      <w:proofErr w:type="spellEnd"/>
      <w:r w:rsidRPr="00744F67">
        <w:rPr>
          <w:rFonts w:ascii="Tahoma" w:hAnsi="Tahoma" w:cs="Tahoma"/>
          <w:sz w:val="20"/>
          <w:szCs w:val="20"/>
        </w:rPr>
        <w:t>. Κεντρικής Μακεδονίας έλαβε την με αρ. 5/2017 (ΑΔΑ : ΩΜΤΒΟΞΧΝ-ΝΛΓ) απόφαση του Διοικητικού του Συμβουλίου με την οποία συμπλήρωσε την με αρ. 8/2016 απόφαση του διοικητικού του Συμβουλίου για την τιμολογιακή πολιτική του Περιφερειακού Συνδέσμου.</w:t>
      </w:r>
    </w:p>
    <w:p w:rsidR="00D54A78" w:rsidRPr="00C261DD" w:rsidRDefault="00D54A78" w:rsidP="00D54A78">
      <w:pPr>
        <w:overflowPunct w:val="0"/>
        <w:autoSpaceDE w:val="0"/>
        <w:spacing w:after="0"/>
        <w:jc w:val="both"/>
        <w:textAlignment w:val="baseline"/>
        <w:rPr>
          <w:rFonts w:ascii="Tahoma" w:hAnsi="Tahoma" w:cs="Tahoma"/>
          <w:sz w:val="20"/>
          <w:szCs w:val="20"/>
          <w:lang w:val="el-GR"/>
        </w:rPr>
      </w:pPr>
      <w:r w:rsidRPr="00C261DD">
        <w:rPr>
          <w:rFonts w:ascii="Tahoma" w:hAnsi="Tahoma" w:cs="Tahoma"/>
          <w:spacing w:val="-4"/>
          <w:sz w:val="20"/>
          <w:szCs w:val="20"/>
          <w:lang w:val="el-GR"/>
        </w:rPr>
        <w:tab/>
        <w:t xml:space="preserve">Επειδή ο Δήμος Νάουσας δεν διαθέτει τα ανάλογα οχήματα και δημιουργείται αδυναμία εκτέλεσης της μεταφοράς υπολείμματος των ανακυκλώσιμων υλικών του Δήμου Νάουσας από τον  από το Κ.Δ.Α.Υ. Ιωνίας Ν. </w:t>
      </w:r>
      <w:proofErr w:type="spellStart"/>
      <w:r w:rsidRPr="00C261DD">
        <w:rPr>
          <w:rFonts w:ascii="Tahoma" w:hAnsi="Tahoma" w:cs="Tahoma"/>
          <w:spacing w:val="-4"/>
          <w:sz w:val="20"/>
          <w:szCs w:val="20"/>
          <w:lang w:val="el-GR"/>
        </w:rPr>
        <w:t>Θεσ</w:t>
      </w:r>
      <w:proofErr w:type="spellEnd"/>
      <w:r w:rsidRPr="00C261DD">
        <w:rPr>
          <w:rFonts w:ascii="Tahoma" w:hAnsi="Tahoma" w:cs="Tahoma"/>
          <w:spacing w:val="-4"/>
          <w:sz w:val="20"/>
          <w:szCs w:val="20"/>
          <w:lang w:val="el-GR"/>
        </w:rPr>
        <w:t xml:space="preserve">/νίκης στο Χ.Υ.Τ.Α. </w:t>
      </w:r>
      <w:proofErr w:type="spellStart"/>
      <w:r w:rsidRPr="00C261DD">
        <w:rPr>
          <w:rFonts w:ascii="Tahoma" w:hAnsi="Tahoma" w:cs="Tahoma"/>
          <w:spacing w:val="-4"/>
          <w:sz w:val="20"/>
          <w:szCs w:val="20"/>
          <w:lang w:val="el-GR"/>
        </w:rPr>
        <w:t>Μαυροράχης</w:t>
      </w:r>
      <w:proofErr w:type="spellEnd"/>
      <w:r w:rsidRPr="00C261DD">
        <w:rPr>
          <w:rFonts w:ascii="Tahoma" w:hAnsi="Tahoma" w:cs="Tahoma"/>
          <w:spacing w:val="-4"/>
          <w:sz w:val="20"/>
          <w:szCs w:val="20"/>
          <w:lang w:val="el-GR"/>
        </w:rPr>
        <w:t xml:space="preserve">  Ν. </w:t>
      </w:r>
      <w:proofErr w:type="spellStart"/>
      <w:r w:rsidRPr="00C261DD">
        <w:rPr>
          <w:rFonts w:ascii="Tahoma" w:hAnsi="Tahoma" w:cs="Tahoma"/>
          <w:spacing w:val="-4"/>
          <w:sz w:val="20"/>
          <w:szCs w:val="20"/>
          <w:lang w:val="el-GR"/>
        </w:rPr>
        <w:t>Θεσ</w:t>
      </w:r>
      <w:proofErr w:type="spellEnd"/>
      <w:r w:rsidRPr="00C261DD">
        <w:rPr>
          <w:rFonts w:ascii="Tahoma" w:hAnsi="Tahoma" w:cs="Tahoma"/>
          <w:spacing w:val="-4"/>
          <w:sz w:val="20"/>
          <w:szCs w:val="20"/>
          <w:lang w:val="el-GR"/>
        </w:rPr>
        <w:t xml:space="preserve">/νίκης με αποτέλεσμα να συσσωρεύεται και να παραμένει το υπόλειμμα στο το Κ.Δ.Α.Υ. Ιωνίας Ν. </w:t>
      </w:r>
      <w:proofErr w:type="spellStart"/>
      <w:r w:rsidRPr="00C261DD">
        <w:rPr>
          <w:rFonts w:ascii="Tahoma" w:hAnsi="Tahoma" w:cs="Tahoma"/>
          <w:spacing w:val="-4"/>
          <w:sz w:val="20"/>
          <w:szCs w:val="20"/>
          <w:lang w:val="el-GR"/>
        </w:rPr>
        <w:t>Θεσ</w:t>
      </w:r>
      <w:proofErr w:type="spellEnd"/>
      <w:r w:rsidRPr="00C261DD">
        <w:rPr>
          <w:rFonts w:ascii="Tahoma" w:hAnsi="Tahoma" w:cs="Tahoma"/>
          <w:spacing w:val="-4"/>
          <w:sz w:val="20"/>
          <w:szCs w:val="20"/>
          <w:lang w:val="el-GR"/>
        </w:rPr>
        <w:t>/νίκης, δημιουργώντας εστία μόλυνσης του χώρου, υποβάθμισης του περιβάλλοντος και δημιουργία προβλημάτων για την υγεία των υπαλλήλων στο χώρο εργασίας τους</w:t>
      </w:r>
      <w:r w:rsidRPr="00C261DD">
        <w:rPr>
          <w:rFonts w:ascii="Tahoma" w:hAnsi="Tahoma" w:cs="Tahoma"/>
          <w:sz w:val="20"/>
          <w:szCs w:val="20"/>
          <w:lang w:val="el-GR"/>
        </w:rPr>
        <w:t xml:space="preserve"> και των κατοίκων της ευρύτερης περιοχής. </w:t>
      </w:r>
      <w:r w:rsidRPr="00C261DD">
        <w:rPr>
          <w:rFonts w:ascii="Tahoma" w:hAnsi="Tahoma" w:cs="Tahoma"/>
          <w:spacing w:val="-4"/>
          <w:sz w:val="20"/>
          <w:szCs w:val="20"/>
          <w:lang w:val="el-GR"/>
        </w:rPr>
        <w:t xml:space="preserve">Η μεταφορά του υπολείμματος θα γίνεται με ιδιώτη εργολάβο, στον οποίο ο Δήμος θα αναθέσει την υπηρεσία μεταφοράς του υπολείμματος, αφού </w:t>
      </w:r>
      <w:r w:rsidRPr="00C261DD">
        <w:rPr>
          <w:rFonts w:ascii="Tahoma" w:hAnsi="Tahoma" w:cs="Tahoma"/>
          <w:sz w:val="20"/>
          <w:szCs w:val="20"/>
          <w:lang w:val="el-GR"/>
        </w:rPr>
        <w:t xml:space="preserve">η παραλαβή του υπολείμματος από το Κ.Δ.Α.Υ. Ιωνίας και η μεταφορά του στο Χ.Υ.Τ.Α. </w:t>
      </w:r>
      <w:proofErr w:type="spellStart"/>
      <w:r w:rsidRPr="00C261DD">
        <w:rPr>
          <w:rFonts w:ascii="Tahoma" w:hAnsi="Tahoma" w:cs="Tahoma"/>
          <w:sz w:val="20"/>
          <w:szCs w:val="20"/>
          <w:lang w:val="el-GR"/>
        </w:rPr>
        <w:t>Μαυροράχης</w:t>
      </w:r>
      <w:proofErr w:type="spellEnd"/>
      <w:r w:rsidRPr="00C261DD">
        <w:rPr>
          <w:rFonts w:ascii="Tahoma" w:hAnsi="Tahoma" w:cs="Tahoma"/>
          <w:sz w:val="20"/>
          <w:szCs w:val="20"/>
          <w:lang w:val="el-GR"/>
        </w:rPr>
        <w:t>.</w:t>
      </w:r>
      <w:r w:rsidRPr="00C261DD">
        <w:rPr>
          <w:rFonts w:ascii="Tahoma" w:hAnsi="Tahoma" w:cs="Tahoma"/>
          <w:spacing w:val="-4"/>
          <w:sz w:val="20"/>
          <w:szCs w:val="20"/>
          <w:lang w:val="el-GR"/>
        </w:rPr>
        <w:tab/>
        <w:t>Τ</w:t>
      </w:r>
      <w:r w:rsidRPr="00C261DD">
        <w:rPr>
          <w:rFonts w:ascii="Tahoma" w:hAnsi="Tahoma" w:cs="Tahoma"/>
          <w:sz w:val="20"/>
          <w:szCs w:val="20"/>
          <w:lang w:val="el-GR"/>
        </w:rPr>
        <w:t xml:space="preserve">ο υπόλειμμα θα φορτώνεται με ευθύνη του Κ.Δ.Α.Υ. και του αναδόχου σε κατάλληλα </w:t>
      </w:r>
      <w:proofErr w:type="spellStart"/>
      <w:r w:rsidRPr="00C261DD">
        <w:rPr>
          <w:rFonts w:ascii="Tahoma" w:hAnsi="Tahoma" w:cs="Tahoma"/>
          <w:sz w:val="20"/>
          <w:szCs w:val="20"/>
          <w:lang w:val="el-GR"/>
        </w:rPr>
        <w:t>απορριμματοκιβώτια</w:t>
      </w:r>
      <w:proofErr w:type="spellEnd"/>
      <w:r w:rsidRPr="00C261DD">
        <w:rPr>
          <w:rFonts w:ascii="Tahoma" w:hAnsi="Tahoma" w:cs="Tahoma"/>
          <w:sz w:val="20"/>
          <w:szCs w:val="20"/>
          <w:lang w:val="el-GR"/>
        </w:rPr>
        <w:t xml:space="preserve"> (</w:t>
      </w:r>
      <w:r w:rsidRPr="00744F67">
        <w:rPr>
          <w:rFonts w:ascii="Tahoma" w:hAnsi="Tahoma" w:cs="Tahoma"/>
          <w:sz w:val="20"/>
          <w:szCs w:val="20"/>
          <w:lang w:val="it-IT"/>
        </w:rPr>
        <w:t>container</w:t>
      </w:r>
      <w:r w:rsidRPr="00C261DD">
        <w:rPr>
          <w:rFonts w:ascii="Tahoma" w:hAnsi="Tahoma" w:cs="Tahoma"/>
          <w:sz w:val="20"/>
          <w:szCs w:val="20"/>
          <w:lang w:val="el-GR"/>
        </w:rPr>
        <w:t>), τα οποία θα φέρουν σύστημα κάλυψης, προκειμένου να μεταφερθούν για να διατεθούν στο Χ.Υ.Τ.Α. «</w:t>
      </w:r>
      <w:proofErr w:type="spellStart"/>
      <w:r w:rsidRPr="00C261DD">
        <w:rPr>
          <w:rFonts w:ascii="Tahoma" w:hAnsi="Tahoma" w:cs="Tahoma"/>
          <w:sz w:val="20"/>
          <w:szCs w:val="20"/>
          <w:lang w:val="el-GR"/>
        </w:rPr>
        <w:t>Μαυροράχης</w:t>
      </w:r>
      <w:proofErr w:type="spellEnd"/>
      <w:r w:rsidRPr="00C261DD">
        <w:rPr>
          <w:rFonts w:ascii="Tahoma" w:hAnsi="Tahoma" w:cs="Tahoma"/>
          <w:sz w:val="20"/>
          <w:szCs w:val="20"/>
          <w:lang w:val="el-GR"/>
        </w:rPr>
        <w:t>».</w:t>
      </w:r>
      <w:r w:rsidRPr="00C261DD">
        <w:rPr>
          <w:rFonts w:ascii="Tahoma" w:hAnsi="Tahoma" w:cs="Tahoma"/>
          <w:sz w:val="20"/>
          <w:szCs w:val="20"/>
          <w:lang w:val="el-GR"/>
        </w:rPr>
        <w:tab/>
        <w:t xml:space="preserve">Ο ανάδοχος θα είναι υπεύθυνος για την άμεση μεταφορά των απορριμμάτων έτσι ώστε στο χώρο μεταφόρτωσης να μη παραμένουν αδιάθετα υπολείμματα, κάτι το οποίο θα πρέπει να διασφαλίζεται με παραμονή - επιφυλακή, στον χώρο μεταφόρτωσής τους (Κ.Δ.Α.Υ.), τουλάχιστον ενός επί πλέον </w:t>
      </w:r>
      <w:proofErr w:type="spellStart"/>
      <w:r w:rsidRPr="00C261DD">
        <w:rPr>
          <w:rFonts w:ascii="Tahoma" w:hAnsi="Tahoma" w:cs="Tahoma"/>
          <w:sz w:val="20"/>
          <w:szCs w:val="20"/>
          <w:lang w:val="el-GR"/>
        </w:rPr>
        <w:t>απορριμματοκιβωτίου</w:t>
      </w:r>
      <w:proofErr w:type="spellEnd"/>
      <w:r w:rsidRPr="00C261DD">
        <w:rPr>
          <w:rFonts w:ascii="Tahoma" w:hAnsi="Tahoma" w:cs="Tahoma"/>
          <w:sz w:val="20"/>
          <w:szCs w:val="20"/>
          <w:lang w:val="el-GR"/>
        </w:rPr>
        <w:t>, πλην αυτού που θα μεταφέρει το υπόλειμμα καθ’ όλη την διάρκεια της σύμβασης, τόσο κατά την διάρκεια των εργάσιμων ημερών όσο και των αργιών προσαρμόζοντας το χρόνο - ωράριο  εργασίας και παρέμβασης, ανάλογα με το πρόγραμμα - ωράριο λειτουργίας του Κ.Δ.Α.Υ. αλλά και του Χ.Υ.Τ.Α. στη θέση «</w:t>
      </w:r>
      <w:proofErr w:type="spellStart"/>
      <w:r w:rsidRPr="00C261DD">
        <w:rPr>
          <w:rFonts w:ascii="Tahoma" w:hAnsi="Tahoma" w:cs="Tahoma"/>
          <w:sz w:val="20"/>
          <w:szCs w:val="20"/>
          <w:lang w:val="el-GR"/>
        </w:rPr>
        <w:t>Μαυροράχη</w:t>
      </w:r>
      <w:proofErr w:type="spellEnd"/>
      <w:r w:rsidRPr="00C261DD">
        <w:rPr>
          <w:rFonts w:ascii="Tahoma" w:hAnsi="Tahoma" w:cs="Tahoma"/>
          <w:sz w:val="20"/>
          <w:szCs w:val="20"/>
          <w:lang w:val="el-GR"/>
        </w:rPr>
        <w:t xml:space="preserve">» του Νομού Θεσσαλονίκης. </w:t>
      </w:r>
    </w:p>
    <w:p w:rsidR="00D54A78" w:rsidRPr="00C261DD" w:rsidRDefault="00D54A78" w:rsidP="00D54A78">
      <w:pPr>
        <w:overflowPunct w:val="0"/>
        <w:autoSpaceDE w:val="0"/>
        <w:spacing w:after="0"/>
        <w:jc w:val="both"/>
        <w:textAlignment w:val="baseline"/>
        <w:rPr>
          <w:rFonts w:ascii="Tahoma" w:hAnsi="Tahoma" w:cs="Tahoma"/>
          <w:sz w:val="20"/>
          <w:szCs w:val="20"/>
          <w:lang w:val="el-GR"/>
        </w:rPr>
      </w:pPr>
      <w:r w:rsidRPr="00C261DD">
        <w:rPr>
          <w:rFonts w:ascii="Tahoma" w:hAnsi="Tahoma" w:cs="Tahoma"/>
          <w:sz w:val="20"/>
          <w:szCs w:val="20"/>
          <w:lang w:val="el-GR"/>
        </w:rPr>
        <w:tab/>
        <w:t xml:space="preserve">Ο προϋπολογισμός της μελέτης ανέρχεται στο ποσό των </w:t>
      </w:r>
      <w:r w:rsidRPr="00C261DD">
        <w:rPr>
          <w:rFonts w:ascii="Tahoma" w:hAnsi="Tahoma" w:cs="Tahoma"/>
          <w:b/>
          <w:sz w:val="20"/>
          <w:szCs w:val="20"/>
          <w:lang w:val="el-GR"/>
        </w:rPr>
        <w:t xml:space="preserve">29.164,80 </w:t>
      </w:r>
      <w:r w:rsidRPr="00C261DD">
        <w:rPr>
          <w:rFonts w:ascii="Tahoma" w:hAnsi="Tahoma" w:cs="Tahoma"/>
          <w:b/>
          <w:sz w:val="20"/>
          <w:szCs w:val="20"/>
          <w:lang w:val="el-GR" w:eastAsia="ar-SA"/>
        </w:rPr>
        <w:t xml:space="preserve">€ </w:t>
      </w:r>
      <w:r w:rsidRPr="00C261DD">
        <w:rPr>
          <w:rFonts w:ascii="Tahoma" w:hAnsi="Tahoma" w:cs="Tahoma"/>
          <w:sz w:val="20"/>
          <w:szCs w:val="20"/>
          <w:lang w:val="el-GR"/>
        </w:rPr>
        <w:t>συμπεριλαμβανομένου του ΦΠΑ 24 % .</w:t>
      </w:r>
    </w:p>
    <w:p w:rsidR="00D54A78" w:rsidRPr="00C261DD" w:rsidRDefault="00D54A78" w:rsidP="00D54A78">
      <w:pPr>
        <w:spacing w:after="0"/>
        <w:ind w:firstLine="720"/>
        <w:jc w:val="both"/>
        <w:rPr>
          <w:rFonts w:ascii="Tahoma" w:hAnsi="Tahoma" w:cs="Tahoma"/>
          <w:sz w:val="20"/>
          <w:szCs w:val="20"/>
          <w:lang w:val="el-GR" w:eastAsia="ar-SA"/>
        </w:rPr>
      </w:pPr>
      <w:r w:rsidRPr="00C261DD">
        <w:rPr>
          <w:rFonts w:ascii="Tahoma" w:hAnsi="Tahoma" w:cs="Tahoma"/>
          <w:sz w:val="20"/>
          <w:szCs w:val="20"/>
          <w:lang w:val="el-GR"/>
        </w:rPr>
        <w:t xml:space="preserve">Η σχετική δαπάνη για την εκτέλεση της υπηρεσίας θα βαρύνει τις πιστώσεις του </w:t>
      </w:r>
      <w:r w:rsidRPr="00C261DD">
        <w:rPr>
          <w:rFonts w:ascii="Tahoma" w:hAnsi="Tahoma" w:cs="Tahoma"/>
          <w:b/>
          <w:sz w:val="20"/>
          <w:szCs w:val="20"/>
          <w:lang w:val="el-GR"/>
        </w:rPr>
        <w:t xml:space="preserve">Κ.Α. 02.20.6117.008 </w:t>
      </w:r>
      <w:r w:rsidRPr="00C261DD">
        <w:rPr>
          <w:rFonts w:ascii="Tahoma" w:hAnsi="Tahoma" w:cs="Tahoma"/>
          <w:sz w:val="20"/>
          <w:szCs w:val="20"/>
          <w:lang w:val="el-GR" w:eastAsia="ar-SA"/>
        </w:rPr>
        <w:t xml:space="preserve">του προϋπολογισμού εξόδων για τα έτη 2022,2023 και 2024 συνολικού ποσού </w:t>
      </w:r>
      <w:r w:rsidRPr="00C261DD">
        <w:rPr>
          <w:rFonts w:ascii="Tahoma" w:hAnsi="Tahoma" w:cs="Tahoma"/>
          <w:b/>
          <w:sz w:val="20"/>
          <w:szCs w:val="20"/>
          <w:lang w:val="el-GR"/>
        </w:rPr>
        <w:t xml:space="preserve">29.164,80 </w:t>
      </w:r>
      <w:r w:rsidRPr="00C261DD">
        <w:rPr>
          <w:rFonts w:ascii="Tahoma" w:hAnsi="Tahoma" w:cs="Tahoma"/>
          <w:b/>
          <w:sz w:val="20"/>
          <w:szCs w:val="20"/>
          <w:lang w:val="el-GR" w:eastAsia="ar-SA"/>
        </w:rPr>
        <w:t xml:space="preserve">€ </w:t>
      </w:r>
      <w:r w:rsidRPr="00C261DD">
        <w:rPr>
          <w:rFonts w:ascii="Tahoma" w:hAnsi="Tahoma" w:cs="Tahoma"/>
          <w:sz w:val="20"/>
          <w:szCs w:val="20"/>
          <w:lang w:val="el-GR" w:eastAsia="ar-SA"/>
        </w:rPr>
        <w:t>με Φ.Π.Α..</w:t>
      </w:r>
    </w:p>
    <w:p w:rsidR="00D54A78" w:rsidRPr="00C261DD" w:rsidRDefault="00D54A78" w:rsidP="00D54A78">
      <w:pPr>
        <w:overflowPunct w:val="0"/>
        <w:autoSpaceDE w:val="0"/>
        <w:spacing w:after="0"/>
        <w:jc w:val="both"/>
        <w:textAlignment w:val="baseline"/>
        <w:rPr>
          <w:rFonts w:ascii="Tahoma" w:hAnsi="Tahoma" w:cs="Tahoma"/>
          <w:sz w:val="20"/>
          <w:szCs w:val="20"/>
          <w:lang w:val="el-GR"/>
        </w:rPr>
      </w:pPr>
      <w:r w:rsidRPr="00C261DD">
        <w:rPr>
          <w:rFonts w:ascii="Tahoma" w:hAnsi="Tahoma" w:cs="Tahoma"/>
          <w:b/>
          <w:sz w:val="20"/>
          <w:szCs w:val="20"/>
          <w:lang w:val="el-GR"/>
        </w:rPr>
        <w:t xml:space="preserve">        </w:t>
      </w:r>
      <w:r w:rsidRPr="00C261DD">
        <w:rPr>
          <w:rFonts w:ascii="Tahoma" w:hAnsi="Tahoma" w:cs="Tahoma"/>
          <w:sz w:val="20"/>
          <w:szCs w:val="20"/>
          <w:lang w:val="el-GR"/>
        </w:rPr>
        <w:t>Η ανάθεση της υπηρεσίας θα πραγματοποιηθεί σύμφωνα με τις σχετικές ισχύουσες διατάξεις.</w:t>
      </w:r>
    </w:p>
    <w:p w:rsidR="00D54A78" w:rsidRPr="00C261DD" w:rsidRDefault="00D54A78" w:rsidP="00D54A78">
      <w:pPr>
        <w:overflowPunct w:val="0"/>
        <w:autoSpaceDE w:val="0"/>
        <w:spacing w:after="0"/>
        <w:jc w:val="both"/>
        <w:textAlignment w:val="baseline"/>
        <w:rPr>
          <w:rFonts w:ascii="Tahoma" w:hAnsi="Tahoma" w:cs="Tahoma"/>
          <w:sz w:val="20"/>
          <w:szCs w:val="20"/>
          <w:lang w:val="el-GR"/>
        </w:rPr>
      </w:pPr>
      <w:r w:rsidRPr="00C261DD">
        <w:rPr>
          <w:rFonts w:ascii="Tahoma" w:hAnsi="Tahoma" w:cs="Tahoma"/>
          <w:sz w:val="20"/>
          <w:szCs w:val="20"/>
          <w:lang w:val="el-GR"/>
        </w:rPr>
        <w:t xml:space="preserve">   Η επιμέτρηση και ο έλεγχος των ποσοτήτων των υπηρεσιών θα πραγματοποιείται σύμφωνα με τον τρόπο που περιγράφεται στο τιμολόγιο της μελέτης.</w:t>
      </w:r>
    </w:p>
    <w:p w:rsidR="00D54A78" w:rsidRPr="00C261DD" w:rsidRDefault="00D54A78" w:rsidP="00D54A78">
      <w:pPr>
        <w:spacing w:after="0"/>
        <w:jc w:val="both"/>
        <w:rPr>
          <w:lang w:val="el-GR"/>
        </w:rPr>
      </w:pPr>
    </w:p>
    <w:p w:rsidR="00D54A78" w:rsidRPr="00C261DD" w:rsidRDefault="00D54A78" w:rsidP="00D54A78">
      <w:pPr>
        <w:tabs>
          <w:tab w:val="left" w:pos="720"/>
        </w:tabs>
        <w:rPr>
          <w:rFonts w:ascii="Tahoma" w:hAnsi="Tahoma" w:cs="Tahoma"/>
          <w:sz w:val="20"/>
          <w:szCs w:val="2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286"/>
      </w:tblGrid>
      <w:tr w:rsidR="00D54A78" w:rsidRPr="00744F67" w:rsidTr="00D54A78">
        <w:tc>
          <w:tcPr>
            <w:tcW w:w="9286" w:type="dxa"/>
            <w:shd w:val="clear" w:color="auto" w:fill="D9D9D9"/>
          </w:tcPr>
          <w:p w:rsidR="00D54A78" w:rsidRPr="00C261DD" w:rsidRDefault="00D54A78" w:rsidP="00D54A78">
            <w:pPr>
              <w:tabs>
                <w:tab w:val="left" w:pos="720"/>
              </w:tabs>
              <w:jc w:val="center"/>
              <w:rPr>
                <w:rFonts w:ascii="Tahoma" w:hAnsi="Tahoma" w:cs="Tahoma"/>
                <w:b/>
                <w:sz w:val="20"/>
                <w:szCs w:val="20"/>
                <w:u w:val="single"/>
                <w:lang w:val="el-GR"/>
              </w:rPr>
            </w:pPr>
          </w:p>
          <w:p w:rsidR="00D54A78" w:rsidRPr="00744F67" w:rsidRDefault="00D54A78" w:rsidP="00D54A78">
            <w:pPr>
              <w:tabs>
                <w:tab w:val="left" w:pos="720"/>
              </w:tabs>
              <w:jc w:val="center"/>
              <w:rPr>
                <w:rFonts w:ascii="Tahoma" w:hAnsi="Tahoma" w:cs="Tahoma"/>
                <w:b/>
                <w:sz w:val="20"/>
                <w:szCs w:val="20"/>
                <w:u w:val="single"/>
              </w:rPr>
            </w:pPr>
            <w:r>
              <w:rPr>
                <w:rFonts w:ascii="Tahoma" w:hAnsi="Tahoma" w:cs="Tahoma"/>
                <w:b/>
                <w:sz w:val="20"/>
                <w:szCs w:val="20"/>
                <w:u w:val="single"/>
              </w:rPr>
              <w:t>ΤΙΜΟΛΟΓΙΟ ΥΠΗΡΕΣΙΑΣ</w:t>
            </w:r>
          </w:p>
          <w:p w:rsidR="00D54A78" w:rsidRPr="00744F67" w:rsidRDefault="00D54A78" w:rsidP="00D54A78">
            <w:pPr>
              <w:tabs>
                <w:tab w:val="left" w:pos="720"/>
              </w:tabs>
              <w:rPr>
                <w:rFonts w:ascii="Tahoma" w:hAnsi="Tahoma" w:cs="Tahoma"/>
                <w:sz w:val="20"/>
                <w:szCs w:val="20"/>
              </w:rPr>
            </w:pPr>
          </w:p>
        </w:tc>
      </w:tr>
    </w:tbl>
    <w:p w:rsidR="00D54A78" w:rsidRDefault="00D54A78" w:rsidP="00D54A78">
      <w:pPr>
        <w:tabs>
          <w:tab w:val="left" w:pos="720"/>
        </w:tabs>
        <w:rPr>
          <w:rFonts w:ascii="Tahoma" w:hAnsi="Tahoma" w:cs="Tahoma"/>
          <w:b/>
          <w:sz w:val="20"/>
          <w:szCs w:val="20"/>
          <w:u w:val="single"/>
          <w:lang w:val="el-GR"/>
        </w:rPr>
      </w:pPr>
    </w:p>
    <w:p w:rsidR="00D54A78" w:rsidRPr="00C261DD" w:rsidRDefault="00D54A78" w:rsidP="00D54A78">
      <w:pPr>
        <w:spacing w:after="0" w:line="240" w:lineRule="auto"/>
        <w:jc w:val="both"/>
        <w:rPr>
          <w:lang w:val="el-GR"/>
        </w:rPr>
      </w:pPr>
    </w:p>
    <w:p w:rsidR="00D54A78" w:rsidRPr="00C261DD" w:rsidRDefault="00D54A78" w:rsidP="00D54A78">
      <w:pPr>
        <w:pStyle w:val="a4"/>
        <w:tabs>
          <w:tab w:val="left" w:pos="720"/>
        </w:tabs>
        <w:spacing w:after="0"/>
        <w:rPr>
          <w:rFonts w:ascii="Tahoma" w:hAnsi="Tahoma" w:cs="Tahoma"/>
          <w:sz w:val="20"/>
          <w:szCs w:val="20"/>
          <w:u w:val="single"/>
          <w:lang w:val="el-GR"/>
        </w:rPr>
      </w:pPr>
      <w:r w:rsidRPr="00C261DD">
        <w:rPr>
          <w:rFonts w:ascii="Tahoma" w:hAnsi="Tahoma" w:cs="Tahoma"/>
          <w:sz w:val="20"/>
          <w:szCs w:val="20"/>
          <w:u w:val="single"/>
          <w:lang w:val="el-GR"/>
        </w:rPr>
        <w:lastRenderedPageBreak/>
        <w:t>ΑΡΘΡΟ 1. : ΟΙΚ.10.07.01 - Μεταφορές με αυτοκίνητο δια μέσου οδών καλής βατότητας (σχετικό)</w:t>
      </w:r>
    </w:p>
    <w:p w:rsidR="00D54A78" w:rsidRPr="00C261DD" w:rsidRDefault="00D54A78" w:rsidP="00D54A78">
      <w:pPr>
        <w:pStyle w:val="a4"/>
        <w:tabs>
          <w:tab w:val="left" w:pos="720"/>
        </w:tabs>
        <w:spacing w:after="0"/>
        <w:rPr>
          <w:rFonts w:ascii="Tahoma" w:hAnsi="Tahoma" w:cs="Tahoma"/>
          <w:sz w:val="20"/>
          <w:szCs w:val="20"/>
          <w:u w:val="single"/>
          <w:lang w:val="el-GR"/>
        </w:rPr>
      </w:pPr>
    </w:p>
    <w:p w:rsidR="00D54A78" w:rsidRPr="00C261DD" w:rsidRDefault="00D54A78" w:rsidP="00D54A78">
      <w:pPr>
        <w:tabs>
          <w:tab w:val="left" w:pos="720"/>
          <w:tab w:val="left" w:pos="1060"/>
          <w:tab w:val="left" w:pos="1701"/>
          <w:tab w:val="left" w:pos="9052"/>
          <w:tab w:val="left" w:pos="10360"/>
        </w:tabs>
        <w:spacing w:after="0" w:line="240" w:lineRule="auto"/>
        <w:jc w:val="both"/>
        <w:rPr>
          <w:rFonts w:ascii="Tahoma" w:hAnsi="Tahoma" w:cs="Tahoma"/>
          <w:sz w:val="20"/>
          <w:szCs w:val="20"/>
          <w:lang w:val="el-GR"/>
        </w:rPr>
      </w:pPr>
      <w:r w:rsidRPr="00C261DD">
        <w:rPr>
          <w:rFonts w:ascii="Tahoma" w:hAnsi="Tahoma" w:cs="Tahoma"/>
          <w:sz w:val="20"/>
          <w:szCs w:val="20"/>
          <w:lang w:val="el-GR"/>
        </w:rPr>
        <w:t xml:space="preserve">Μεταφορά με αυτοκίνητο οποιουδήποτε υλικού, επί οδού επιτρέπουσας ταχύτητα άνω των 40 </w:t>
      </w:r>
      <w:r w:rsidRPr="00744F67">
        <w:rPr>
          <w:rFonts w:ascii="Tahoma" w:hAnsi="Tahoma" w:cs="Tahoma"/>
          <w:sz w:val="20"/>
          <w:szCs w:val="20"/>
        </w:rPr>
        <w:t>km</w:t>
      </w:r>
      <w:r w:rsidRPr="00C261DD">
        <w:rPr>
          <w:rFonts w:ascii="Tahoma" w:hAnsi="Tahoma" w:cs="Tahoma"/>
          <w:sz w:val="20"/>
          <w:szCs w:val="20"/>
          <w:lang w:val="el-GR"/>
        </w:rPr>
        <w:t>/</w:t>
      </w:r>
      <w:r w:rsidRPr="00744F67">
        <w:rPr>
          <w:rFonts w:ascii="Tahoma" w:hAnsi="Tahoma" w:cs="Tahoma"/>
          <w:sz w:val="20"/>
          <w:szCs w:val="20"/>
        </w:rPr>
        <w:t>h</w:t>
      </w:r>
      <w:r w:rsidRPr="00C261DD">
        <w:rPr>
          <w:rFonts w:ascii="Tahoma" w:hAnsi="Tahoma" w:cs="Tahoma"/>
          <w:sz w:val="20"/>
          <w:szCs w:val="20"/>
          <w:lang w:val="el-GR"/>
        </w:rPr>
        <w:t>.</w:t>
      </w:r>
    </w:p>
    <w:p w:rsidR="00D54A78" w:rsidRPr="00C261DD" w:rsidRDefault="00D54A78" w:rsidP="00D54A78">
      <w:pPr>
        <w:tabs>
          <w:tab w:val="left" w:pos="720"/>
          <w:tab w:val="left" w:pos="1060"/>
          <w:tab w:val="left" w:pos="1701"/>
          <w:tab w:val="left" w:pos="9052"/>
          <w:tab w:val="left" w:pos="10360"/>
        </w:tabs>
        <w:spacing w:after="0" w:line="240" w:lineRule="auto"/>
        <w:jc w:val="both"/>
        <w:rPr>
          <w:rFonts w:ascii="Tahoma" w:hAnsi="Tahoma" w:cs="Tahoma"/>
          <w:sz w:val="20"/>
          <w:szCs w:val="20"/>
          <w:lang w:val="el-GR"/>
        </w:rPr>
      </w:pPr>
    </w:p>
    <w:p w:rsidR="00D54A78" w:rsidRPr="00C261DD" w:rsidRDefault="00D54A78" w:rsidP="00D54A78">
      <w:pPr>
        <w:tabs>
          <w:tab w:val="left" w:pos="720"/>
          <w:tab w:val="left" w:pos="1060"/>
          <w:tab w:val="left" w:pos="1701"/>
          <w:tab w:val="left" w:pos="9052"/>
          <w:tab w:val="left" w:pos="10360"/>
        </w:tabs>
        <w:spacing w:after="0" w:line="240" w:lineRule="auto"/>
        <w:jc w:val="both"/>
        <w:rPr>
          <w:rFonts w:ascii="Tahoma" w:hAnsi="Tahoma" w:cs="Tahoma"/>
          <w:sz w:val="20"/>
          <w:szCs w:val="20"/>
          <w:lang w:val="el-GR"/>
        </w:rPr>
      </w:pPr>
      <w:r w:rsidRPr="00C261DD">
        <w:rPr>
          <w:rFonts w:ascii="Tahoma" w:hAnsi="Tahoma" w:cs="Tahoma"/>
          <w:sz w:val="20"/>
          <w:szCs w:val="20"/>
          <w:lang w:val="el-GR"/>
        </w:rPr>
        <w:t xml:space="preserve">Τιμή ανά τόνο </w:t>
      </w:r>
      <w:r w:rsidRPr="00C261DD">
        <w:rPr>
          <w:rFonts w:ascii="Tahoma" w:hAnsi="Tahoma" w:cs="Tahoma"/>
          <w:i/>
          <w:sz w:val="20"/>
          <w:szCs w:val="20"/>
          <w:lang w:val="el-GR"/>
        </w:rPr>
        <w:t>(</w:t>
      </w:r>
      <w:r w:rsidRPr="00744F67">
        <w:rPr>
          <w:rFonts w:ascii="Tahoma" w:hAnsi="Tahoma" w:cs="Tahoma"/>
          <w:i/>
          <w:sz w:val="20"/>
          <w:szCs w:val="20"/>
        </w:rPr>
        <w:t>t</w:t>
      </w:r>
      <w:r w:rsidRPr="00C261DD">
        <w:rPr>
          <w:rFonts w:ascii="Tahoma" w:hAnsi="Tahoma" w:cs="Tahoma"/>
          <w:i/>
          <w:sz w:val="20"/>
          <w:szCs w:val="20"/>
          <w:lang w:val="el-GR"/>
        </w:rPr>
        <w:t>)</w:t>
      </w:r>
    </w:p>
    <w:p w:rsidR="00D54A78" w:rsidRPr="00C261DD" w:rsidRDefault="00D54A78" w:rsidP="00D54A78">
      <w:pPr>
        <w:tabs>
          <w:tab w:val="left" w:pos="720"/>
          <w:tab w:val="left" w:pos="1701"/>
          <w:tab w:val="left" w:pos="9052"/>
          <w:tab w:val="left" w:pos="10360"/>
        </w:tabs>
        <w:spacing w:after="0" w:line="240" w:lineRule="auto"/>
        <w:jc w:val="both"/>
        <w:rPr>
          <w:rFonts w:ascii="Tahoma" w:hAnsi="Tahoma" w:cs="Tahoma"/>
          <w:sz w:val="20"/>
          <w:szCs w:val="20"/>
          <w:lang w:val="el-GR"/>
        </w:rPr>
      </w:pPr>
    </w:p>
    <w:p w:rsidR="00D54A78" w:rsidRPr="00C261DD" w:rsidRDefault="00D54A78" w:rsidP="00D54A78">
      <w:pPr>
        <w:pStyle w:val="a4"/>
        <w:tabs>
          <w:tab w:val="left" w:pos="720"/>
          <w:tab w:val="left" w:pos="2268"/>
        </w:tabs>
        <w:spacing w:after="0"/>
        <w:rPr>
          <w:rFonts w:ascii="Tahoma" w:hAnsi="Tahoma" w:cs="Tahoma"/>
          <w:b/>
          <w:sz w:val="20"/>
          <w:szCs w:val="20"/>
          <w:lang w:val="el-GR"/>
        </w:rPr>
      </w:pPr>
      <w:r w:rsidRPr="00C261DD">
        <w:rPr>
          <w:rFonts w:ascii="Tahoma" w:hAnsi="Tahoma" w:cs="Tahoma"/>
          <w:b/>
          <w:sz w:val="20"/>
          <w:szCs w:val="20"/>
          <w:lang w:val="el-GR"/>
        </w:rPr>
        <w:t>Κωδικός  Αναθεώρησης  ΟΙΚ-1136.</w:t>
      </w:r>
    </w:p>
    <w:p w:rsidR="00D54A78" w:rsidRPr="00C261DD" w:rsidRDefault="00D54A78" w:rsidP="00D54A78">
      <w:pPr>
        <w:pStyle w:val="a4"/>
        <w:tabs>
          <w:tab w:val="left" w:pos="720"/>
          <w:tab w:val="left" w:pos="2268"/>
          <w:tab w:val="right" w:pos="3969"/>
        </w:tabs>
        <w:spacing w:after="0"/>
        <w:rPr>
          <w:rFonts w:ascii="Tahoma" w:hAnsi="Tahoma" w:cs="Tahoma"/>
          <w:b/>
          <w:sz w:val="20"/>
          <w:szCs w:val="20"/>
          <w:lang w:val="el-GR"/>
        </w:rPr>
      </w:pPr>
      <w:r w:rsidRPr="00C261DD">
        <w:rPr>
          <w:rFonts w:ascii="Tahoma" w:hAnsi="Tahoma" w:cs="Tahoma"/>
          <w:b/>
          <w:sz w:val="20"/>
          <w:szCs w:val="20"/>
          <w:u w:val="words"/>
          <w:lang w:val="el-GR"/>
        </w:rPr>
        <w:tab/>
      </w:r>
    </w:p>
    <w:p w:rsidR="00D54A78" w:rsidRPr="00C261DD" w:rsidRDefault="00D54A78" w:rsidP="00D54A78">
      <w:pPr>
        <w:pStyle w:val="a4"/>
        <w:tabs>
          <w:tab w:val="left" w:pos="720"/>
        </w:tabs>
        <w:spacing w:after="0"/>
        <w:rPr>
          <w:rFonts w:ascii="Tahoma" w:hAnsi="Tahoma" w:cs="Tahoma"/>
          <w:sz w:val="20"/>
          <w:szCs w:val="20"/>
          <w:lang w:val="el-GR"/>
        </w:rPr>
      </w:pPr>
      <w:r w:rsidRPr="00C261DD">
        <w:rPr>
          <w:rFonts w:ascii="Tahoma" w:hAnsi="Tahoma" w:cs="Tahoma"/>
          <w:sz w:val="20"/>
          <w:szCs w:val="20"/>
          <w:u w:val="single"/>
          <w:lang w:val="el-GR"/>
        </w:rPr>
        <w:t>ΕΥΡΩ</w:t>
      </w:r>
      <w:r w:rsidRPr="00C261DD">
        <w:rPr>
          <w:rFonts w:ascii="Tahoma" w:hAnsi="Tahoma" w:cs="Tahoma"/>
          <w:sz w:val="20"/>
          <w:szCs w:val="20"/>
          <w:lang w:val="el-GR"/>
        </w:rPr>
        <w:tab/>
      </w:r>
      <w:r w:rsidRPr="00C261DD">
        <w:rPr>
          <w:rFonts w:ascii="Tahoma" w:hAnsi="Tahoma" w:cs="Tahoma"/>
          <w:b/>
          <w:sz w:val="20"/>
          <w:szCs w:val="20"/>
          <w:lang w:val="el-GR"/>
        </w:rPr>
        <w:t>(Ολογράφως)  :</w:t>
      </w:r>
      <w:r w:rsidRPr="00C261DD">
        <w:rPr>
          <w:rFonts w:ascii="Tahoma" w:hAnsi="Tahoma" w:cs="Tahoma"/>
          <w:sz w:val="20"/>
          <w:szCs w:val="20"/>
          <w:lang w:val="el-GR"/>
        </w:rPr>
        <w:t xml:space="preserve">    Είκοσι οκτώ Ευρώ ανά τόνο</w:t>
      </w:r>
    </w:p>
    <w:p w:rsidR="00D54A78" w:rsidRPr="00744F67" w:rsidRDefault="00D54A78" w:rsidP="00D54A78">
      <w:pPr>
        <w:pStyle w:val="a4"/>
        <w:tabs>
          <w:tab w:val="left" w:pos="720"/>
        </w:tabs>
        <w:spacing w:after="0"/>
        <w:rPr>
          <w:rFonts w:ascii="Tahoma" w:hAnsi="Tahoma" w:cs="Tahoma"/>
          <w:bCs/>
          <w:i/>
          <w:sz w:val="20"/>
          <w:szCs w:val="20"/>
        </w:rPr>
      </w:pPr>
      <w:r w:rsidRPr="00C261DD">
        <w:rPr>
          <w:rFonts w:ascii="Tahoma" w:hAnsi="Tahoma" w:cs="Tahoma"/>
          <w:sz w:val="20"/>
          <w:szCs w:val="20"/>
          <w:lang w:val="el-GR"/>
        </w:rPr>
        <w:tab/>
      </w:r>
      <w:r w:rsidRPr="00744F67">
        <w:rPr>
          <w:rFonts w:ascii="Tahoma" w:hAnsi="Tahoma" w:cs="Tahoma"/>
          <w:b/>
          <w:sz w:val="20"/>
          <w:szCs w:val="20"/>
        </w:rPr>
        <w:t>(</w:t>
      </w:r>
      <w:proofErr w:type="spellStart"/>
      <w:r w:rsidRPr="00744F67">
        <w:rPr>
          <w:rFonts w:ascii="Tahoma" w:hAnsi="Tahoma" w:cs="Tahoma"/>
          <w:b/>
          <w:sz w:val="20"/>
          <w:szCs w:val="20"/>
        </w:rPr>
        <w:t>Αριθμητικώς</w:t>
      </w:r>
      <w:proofErr w:type="spellEnd"/>
      <w:proofErr w:type="gramStart"/>
      <w:r w:rsidRPr="00744F67">
        <w:rPr>
          <w:rFonts w:ascii="Tahoma" w:hAnsi="Tahoma" w:cs="Tahoma"/>
          <w:b/>
          <w:sz w:val="20"/>
          <w:szCs w:val="20"/>
        </w:rPr>
        <w:t>)</w:t>
      </w:r>
      <w:r w:rsidRPr="00744F67">
        <w:rPr>
          <w:rFonts w:ascii="Tahoma" w:hAnsi="Tahoma" w:cs="Tahoma"/>
          <w:sz w:val="20"/>
          <w:szCs w:val="20"/>
        </w:rPr>
        <w:t xml:space="preserve"> </w:t>
      </w:r>
      <w:r w:rsidRPr="00744F67">
        <w:rPr>
          <w:rFonts w:ascii="Tahoma" w:hAnsi="Tahoma" w:cs="Tahoma"/>
          <w:b/>
          <w:sz w:val="20"/>
          <w:szCs w:val="20"/>
        </w:rPr>
        <w:t>:</w:t>
      </w:r>
      <w:proofErr w:type="gramEnd"/>
      <w:r w:rsidRPr="00744F67">
        <w:rPr>
          <w:rFonts w:ascii="Tahoma" w:hAnsi="Tahoma" w:cs="Tahoma"/>
          <w:b/>
          <w:sz w:val="20"/>
          <w:szCs w:val="20"/>
        </w:rPr>
        <w:t xml:space="preserve"> </w:t>
      </w:r>
      <w:r w:rsidRPr="00744F67">
        <w:rPr>
          <w:rFonts w:ascii="Tahoma" w:hAnsi="Tahoma" w:cs="Tahoma"/>
          <w:sz w:val="20"/>
          <w:szCs w:val="20"/>
        </w:rPr>
        <w:t xml:space="preserve">   </w:t>
      </w:r>
      <w:r>
        <w:rPr>
          <w:rFonts w:ascii="Tahoma" w:hAnsi="Tahoma" w:cs="Tahoma"/>
          <w:sz w:val="20"/>
          <w:szCs w:val="20"/>
        </w:rPr>
        <w:t>2</w:t>
      </w:r>
      <w:r>
        <w:rPr>
          <w:rFonts w:ascii="Tahoma" w:hAnsi="Tahoma" w:cs="Tahoma"/>
          <w:sz w:val="20"/>
          <w:szCs w:val="20"/>
          <w:lang w:val="en-US"/>
        </w:rPr>
        <w:t>8</w:t>
      </w:r>
      <w:r w:rsidRPr="00744F67">
        <w:rPr>
          <w:rFonts w:ascii="Tahoma" w:hAnsi="Tahoma" w:cs="Tahoma"/>
          <w:sz w:val="20"/>
          <w:szCs w:val="20"/>
        </w:rPr>
        <w:t xml:space="preserve">  </w:t>
      </w:r>
      <w:r w:rsidRPr="00744F67">
        <w:rPr>
          <w:rFonts w:ascii="Tahoma" w:hAnsi="Tahoma" w:cs="Tahoma"/>
          <w:b/>
          <w:i/>
          <w:sz w:val="20"/>
          <w:szCs w:val="20"/>
        </w:rPr>
        <w:t xml:space="preserve">€/ </w:t>
      </w:r>
      <w:proofErr w:type="spellStart"/>
      <w:r w:rsidRPr="00744F67">
        <w:rPr>
          <w:rFonts w:ascii="Tahoma" w:hAnsi="Tahoma" w:cs="Tahoma"/>
          <w:b/>
          <w:i/>
          <w:sz w:val="20"/>
          <w:szCs w:val="20"/>
        </w:rPr>
        <w:t>τόνο</w:t>
      </w:r>
      <w:proofErr w:type="spellEnd"/>
      <w:r w:rsidRPr="00744F67">
        <w:rPr>
          <w:rFonts w:ascii="Tahoma" w:hAnsi="Tahoma" w:cs="Tahoma"/>
          <w:b/>
          <w:i/>
          <w:sz w:val="20"/>
          <w:szCs w:val="20"/>
        </w:rPr>
        <w:t xml:space="preserve"> (</w:t>
      </w:r>
      <w:proofErr w:type="spellStart"/>
      <w:r w:rsidRPr="00744F67">
        <w:rPr>
          <w:rFonts w:ascii="Tahoma" w:hAnsi="Tahoma" w:cs="Tahoma"/>
          <w:b/>
          <w:i/>
          <w:sz w:val="20"/>
          <w:szCs w:val="20"/>
        </w:rPr>
        <w:t>χωρίς</w:t>
      </w:r>
      <w:proofErr w:type="spellEnd"/>
      <w:r w:rsidRPr="00744F67">
        <w:rPr>
          <w:rFonts w:ascii="Tahoma" w:hAnsi="Tahoma" w:cs="Tahoma"/>
          <w:b/>
          <w:i/>
          <w:sz w:val="20"/>
          <w:szCs w:val="20"/>
        </w:rPr>
        <w:t xml:space="preserve"> ΦΠΑ).</w:t>
      </w:r>
    </w:p>
    <w:p w:rsidR="00D54A78" w:rsidRPr="00C261DD" w:rsidRDefault="00D54A78" w:rsidP="00D54A78">
      <w:pPr>
        <w:spacing w:after="0" w:line="240" w:lineRule="auto"/>
        <w:rPr>
          <w:lang w:val="el-GR"/>
        </w:rPr>
      </w:pPr>
    </w:p>
    <w:p w:rsidR="00D54A78" w:rsidRPr="00D54A78" w:rsidRDefault="00D54A78" w:rsidP="00D54A78">
      <w:pPr>
        <w:ind w:left="-540"/>
        <w:rPr>
          <w:rFonts w:ascii="Tahoma" w:hAnsi="Tahoma" w:cs="Tahoma"/>
          <w:b/>
          <w:bCs/>
          <w:sz w:val="20"/>
          <w:szCs w:val="20"/>
          <w:u w:val="single"/>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4928"/>
      </w:tblGrid>
      <w:tr w:rsidR="00D54A78" w:rsidRPr="00744F67" w:rsidTr="00D54A78">
        <w:tc>
          <w:tcPr>
            <w:tcW w:w="4928" w:type="dxa"/>
            <w:tcBorders>
              <w:top w:val="single" w:sz="4" w:space="0" w:color="auto"/>
              <w:left w:val="single" w:sz="4" w:space="0" w:color="auto"/>
              <w:bottom w:val="single" w:sz="4" w:space="0" w:color="auto"/>
              <w:right w:val="single" w:sz="4" w:space="0" w:color="auto"/>
            </w:tcBorders>
            <w:shd w:val="clear" w:color="auto" w:fill="D9D9D9"/>
          </w:tcPr>
          <w:p w:rsidR="00D54A78" w:rsidRPr="00744F67" w:rsidRDefault="00D54A78" w:rsidP="00D54A78">
            <w:pPr>
              <w:ind w:left="-540"/>
              <w:jc w:val="center"/>
              <w:rPr>
                <w:rFonts w:ascii="Tahoma" w:hAnsi="Tahoma" w:cs="Tahoma"/>
                <w:b/>
                <w:bCs/>
                <w:sz w:val="20"/>
                <w:szCs w:val="20"/>
                <w:u w:val="single"/>
              </w:rPr>
            </w:pPr>
          </w:p>
          <w:p w:rsidR="00D54A78" w:rsidRPr="00744F67" w:rsidRDefault="00D54A78" w:rsidP="00D54A78">
            <w:pPr>
              <w:ind w:left="-540"/>
              <w:jc w:val="center"/>
              <w:rPr>
                <w:rFonts w:ascii="Tahoma" w:hAnsi="Tahoma" w:cs="Tahoma"/>
                <w:b/>
                <w:bCs/>
                <w:i/>
                <w:sz w:val="20"/>
                <w:szCs w:val="20"/>
                <w:u w:val="single"/>
              </w:rPr>
            </w:pPr>
            <w:r w:rsidRPr="00744F67">
              <w:rPr>
                <w:rFonts w:ascii="Tahoma" w:hAnsi="Tahoma" w:cs="Tahoma"/>
                <w:b/>
                <w:bCs/>
                <w:sz w:val="20"/>
                <w:szCs w:val="20"/>
                <w:u w:val="single"/>
              </w:rPr>
              <w:t xml:space="preserve">ΑΝΑΛΥΣΗ ΤΙΜΗΣ ΑΡΘΡΟΥ </w:t>
            </w:r>
            <w:r w:rsidRPr="00744F67">
              <w:rPr>
                <w:rFonts w:ascii="Tahoma" w:hAnsi="Tahoma" w:cs="Tahoma"/>
                <w:b/>
                <w:bCs/>
                <w:i/>
                <w:sz w:val="20"/>
                <w:szCs w:val="20"/>
                <w:u w:val="single"/>
              </w:rPr>
              <w:t>(</w:t>
            </w:r>
            <w:proofErr w:type="spellStart"/>
            <w:r w:rsidRPr="00744F67">
              <w:rPr>
                <w:rFonts w:ascii="Tahoma" w:hAnsi="Tahoma" w:cs="Tahoma"/>
                <w:b/>
                <w:bCs/>
                <w:i/>
                <w:sz w:val="20"/>
                <w:szCs w:val="20"/>
                <w:u w:val="single"/>
              </w:rPr>
              <w:t>σχετικού</w:t>
            </w:r>
            <w:proofErr w:type="spellEnd"/>
            <w:r w:rsidRPr="00744F67">
              <w:rPr>
                <w:rFonts w:ascii="Tahoma" w:hAnsi="Tahoma" w:cs="Tahoma"/>
                <w:b/>
                <w:bCs/>
                <w:i/>
                <w:sz w:val="20"/>
                <w:szCs w:val="20"/>
                <w:u w:val="single"/>
              </w:rPr>
              <w:t>)</w:t>
            </w:r>
          </w:p>
          <w:p w:rsidR="00D54A78" w:rsidRPr="00744F67" w:rsidRDefault="00D54A78" w:rsidP="00D54A78">
            <w:pPr>
              <w:jc w:val="center"/>
              <w:rPr>
                <w:rFonts w:ascii="Tahoma" w:hAnsi="Tahoma" w:cs="Tahoma"/>
                <w:b/>
                <w:bCs/>
                <w:sz w:val="20"/>
                <w:szCs w:val="20"/>
                <w:u w:val="single"/>
              </w:rPr>
            </w:pPr>
          </w:p>
        </w:tc>
      </w:tr>
    </w:tbl>
    <w:p w:rsidR="00D54A78" w:rsidRPr="00744F67" w:rsidRDefault="00D54A78" w:rsidP="00D54A78">
      <w:pPr>
        <w:rPr>
          <w:rFonts w:ascii="Tahoma" w:hAnsi="Tahoma" w:cs="Tahoma"/>
          <w:b/>
          <w:bCs/>
          <w:sz w:val="20"/>
          <w:szCs w:val="20"/>
          <w:u w:val="single"/>
        </w:rPr>
      </w:pPr>
    </w:p>
    <w:p w:rsidR="00D54A78" w:rsidRPr="00744F67" w:rsidRDefault="00D54A78" w:rsidP="00D54A78">
      <w:pPr>
        <w:pStyle w:val="Web"/>
        <w:spacing w:after="240" w:afterAutospacing="0" w:line="276" w:lineRule="auto"/>
        <w:jc w:val="both"/>
        <w:rPr>
          <w:rFonts w:ascii="Tahoma" w:hAnsi="Tahoma" w:cs="Tahoma"/>
          <w:b/>
          <w:sz w:val="20"/>
          <w:szCs w:val="20"/>
        </w:rPr>
      </w:pPr>
      <w:r w:rsidRPr="00744F67">
        <w:rPr>
          <w:rFonts w:ascii="Tahoma" w:hAnsi="Tahoma" w:cs="Tahoma"/>
          <w:b/>
          <w:sz w:val="20"/>
          <w:szCs w:val="20"/>
        </w:rPr>
        <w:t>ΑΡΘΡΟ 1. : ΟΙΚ.10.07.01 - Μεταφορές με αυτοκίνητο δια μέσου οδών καλής βατότητας (σχετικό)</w:t>
      </w:r>
    </w:p>
    <w:p w:rsidR="00D54A78" w:rsidRPr="00744F67" w:rsidRDefault="00D54A78" w:rsidP="00D54A78">
      <w:pPr>
        <w:pStyle w:val="Web"/>
        <w:spacing w:line="276" w:lineRule="auto"/>
        <w:jc w:val="both"/>
        <w:rPr>
          <w:rFonts w:ascii="Tahoma" w:hAnsi="Tahoma" w:cs="Tahoma"/>
          <w:sz w:val="20"/>
          <w:szCs w:val="20"/>
        </w:rPr>
      </w:pPr>
      <w:r w:rsidRPr="00744F67">
        <w:rPr>
          <w:rFonts w:ascii="Tahoma" w:hAnsi="Tahoma" w:cs="Tahoma"/>
          <w:b/>
          <w:sz w:val="20"/>
          <w:szCs w:val="20"/>
        </w:rPr>
        <w:t>Τ.Ε : ΑΡΘΡΟ ΟΙΚ. 10.07.01</w:t>
      </w:r>
      <w:r w:rsidRPr="00744F67">
        <w:rPr>
          <w:rFonts w:ascii="Tahoma" w:hAnsi="Tahoma" w:cs="Tahoma"/>
          <w:sz w:val="20"/>
          <w:szCs w:val="20"/>
        </w:rPr>
        <w:t>: Μεταφορές με αυτοκίνητο δια μέσου οδών καλής βατότητας =</w:t>
      </w:r>
    </w:p>
    <w:p w:rsidR="00D54A78" w:rsidRPr="00744F67" w:rsidRDefault="00D54A78" w:rsidP="00D54A78">
      <w:pPr>
        <w:pStyle w:val="Web"/>
        <w:spacing w:line="276" w:lineRule="auto"/>
        <w:jc w:val="right"/>
        <w:rPr>
          <w:rFonts w:ascii="Tahoma" w:hAnsi="Tahoma" w:cs="Tahoma"/>
          <w:sz w:val="20"/>
          <w:szCs w:val="20"/>
        </w:rPr>
      </w:pPr>
      <w:r w:rsidRPr="00744F67">
        <w:rPr>
          <w:rFonts w:ascii="Tahoma" w:hAnsi="Tahoma" w:cs="Tahoma"/>
          <w:b/>
          <w:sz w:val="20"/>
          <w:szCs w:val="20"/>
        </w:rPr>
        <w:t>0,</w:t>
      </w:r>
      <w:r>
        <w:rPr>
          <w:rFonts w:ascii="Tahoma" w:hAnsi="Tahoma" w:cs="Tahoma"/>
          <w:b/>
          <w:sz w:val="20"/>
          <w:szCs w:val="20"/>
        </w:rPr>
        <w:t>622</w:t>
      </w:r>
      <w:r w:rsidRPr="00744F67">
        <w:rPr>
          <w:rFonts w:ascii="Tahoma" w:hAnsi="Tahoma" w:cs="Tahoma"/>
          <w:b/>
          <w:sz w:val="20"/>
          <w:szCs w:val="20"/>
        </w:rPr>
        <w:t xml:space="preserve"> € </w:t>
      </w:r>
      <w:r w:rsidRPr="00744F67">
        <w:rPr>
          <w:rFonts w:ascii="Tahoma" w:hAnsi="Tahoma" w:cs="Tahoma"/>
          <w:sz w:val="20"/>
          <w:szCs w:val="20"/>
        </w:rPr>
        <w:t xml:space="preserve">/ </w:t>
      </w:r>
      <w:proofErr w:type="spellStart"/>
      <w:r w:rsidRPr="00744F67">
        <w:rPr>
          <w:rFonts w:ascii="Tahoma" w:hAnsi="Tahoma" w:cs="Tahoma"/>
          <w:sz w:val="20"/>
          <w:szCs w:val="20"/>
        </w:rPr>
        <w:t>τονο</w:t>
      </w:r>
      <w:proofErr w:type="spellEnd"/>
      <w:r w:rsidRPr="00744F67">
        <w:rPr>
          <w:rFonts w:ascii="Tahoma" w:hAnsi="Tahoma" w:cs="Tahoma"/>
          <w:sz w:val="20"/>
          <w:szCs w:val="20"/>
        </w:rPr>
        <w:t>-χιλιόμετρο</w:t>
      </w:r>
    </w:p>
    <w:p w:rsidR="00D54A78" w:rsidRPr="00744F67" w:rsidRDefault="00D54A78" w:rsidP="00D54A78">
      <w:pPr>
        <w:pStyle w:val="Web"/>
        <w:spacing w:line="276" w:lineRule="auto"/>
        <w:jc w:val="both"/>
        <w:rPr>
          <w:rFonts w:ascii="Tahoma" w:hAnsi="Tahoma" w:cs="Tahoma"/>
          <w:b/>
          <w:sz w:val="20"/>
          <w:szCs w:val="20"/>
        </w:rPr>
      </w:pPr>
      <w:r w:rsidRPr="00744F67">
        <w:rPr>
          <w:rFonts w:ascii="Tahoma" w:hAnsi="Tahoma" w:cs="Tahoma"/>
          <w:sz w:val="20"/>
          <w:szCs w:val="20"/>
        </w:rPr>
        <w:t xml:space="preserve">Για τη μεταφορά του υπολείμματος θα ακολουθηθεί η διαδρομή από Κ.Δ.Α.Υ. Σ.Σ. Αγχιάλου – </w:t>
      </w:r>
      <w:proofErr w:type="spellStart"/>
      <w:r w:rsidRPr="00744F67">
        <w:rPr>
          <w:rFonts w:ascii="Tahoma" w:hAnsi="Tahoma" w:cs="Tahoma"/>
          <w:sz w:val="20"/>
          <w:szCs w:val="20"/>
        </w:rPr>
        <w:t>Νεοχωρούδας</w:t>
      </w:r>
      <w:proofErr w:type="spellEnd"/>
      <w:r w:rsidRPr="00744F67">
        <w:rPr>
          <w:rFonts w:ascii="Tahoma" w:hAnsi="Tahoma" w:cs="Tahoma"/>
          <w:sz w:val="20"/>
          <w:szCs w:val="20"/>
        </w:rPr>
        <w:t xml:space="preserve"> </w:t>
      </w:r>
      <w:proofErr w:type="spellStart"/>
      <w:r w:rsidRPr="00744F67">
        <w:rPr>
          <w:rFonts w:ascii="Tahoma" w:hAnsi="Tahoma" w:cs="Tahoma"/>
          <w:sz w:val="20"/>
          <w:szCs w:val="20"/>
        </w:rPr>
        <w:t>Θεσ</w:t>
      </w:r>
      <w:proofErr w:type="spellEnd"/>
      <w:r w:rsidRPr="00744F67">
        <w:rPr>
          <w:rFonts w:ascii="Tahoma" w:hAnsi="Tahoma" w:cs="Tahoma"/>
          <w:sz w:val="20"/>
          <w:szCs w:val="20"/>
        </w:rPr>
        <w:t xml:space="preserve">/νίκης  έως στον </w:t>
      </w:r>
      <w:proofErr w:type="spellStart"/>
      <w:r w:rsidRPr="00744F67">
        <w:rPr>
          <w:rFonts w:ascii="Tahoma" w:hAnsi="Tahoma" w:cs="Tahoma"/>
          <w:sz w:val="20"/>
          <w:szCs w:val="20"/>
        </w:rPr>
        <w:t>αδειοδοτημένο</w:t>
      </w:r>
      <w:proofErr w:type="spellEnd"/>
      <w:r w:rsidRPr="00744F67">
        <w:rPr>
          <w:rFonts w:ascii="Tahoma" w:hAnsi="Tahoma" w:cs="Tahoma"/>
          <w:sz w:val="20"/>
          <w:szCs w:val="20"/>
        </w:rPr>
        <w:t xml:space="preserve"> Χ.Υ.Τ.Α. Θεσσαλονίκης που βρίσκεται στη θέση «</w:t>
      </w:r>
      <w:proofErr w:type="spellStart"/>
      <w:r w:rsidRPr="00744F67">
        <w:rPr>
          <w:rFonts w:ascii="Tahoma" w:hAnsi="Tahoma" w:cs="Tahoma"/>
          <w:sz w:val="20"/>
          <w:szCs w:val="20"/>
        </w:rPr>
        <w:t>Μαυροράχη</w:t>
      </w:r>
      <w:proofErr w:type="spellEnd"/>
      <w:r w:rsidRPr="00744F67">
        <w:rPr>
          <w:rFonts w:ascii="Tahoma" w:hAnsi="Tahoma" w:cs="Tahoma"/>
          <w:sz w:val="20"/>
          <w:szCs w:val="20"/>
        </w:rPr>
        <w:t xml:space="preserve">». Η παραπάνω απόσταση διανύθηκε με όχημα και ανέρχεται σε </w:t>
      </w:r>
      <w:r w:rsidRPr="00744F67">
        <w:rPr>
          <w:rFonts w:ascii="Tahoma" w:hAnsi="Tahoma" w:cs="Tahoma"/>
          <w:b/>
          <w:sz w:val="20"/>
          <w:szCs w:val="20"/>
        </w:rPr>
        <w:t xml:space="preserve">45 </w:t>
      </w:r>
      <w:r w:rsidRPr="00744F67">
        <w:rPr>
          <w:rFonts w:ascii="Tahoma" w:hAnsi="Tahoma" w:cs="Tahoma"/>
          <w:sz w:val="20"/>
          <w:szCs w:val="20"/>
        </w:rPr>
        <w:t>χιλιόμετρα.</w:t>
      </w:r>
    </w:p>
    <w:p w:rsidR="00D54A78" w:rsidRPr="00C261DD" w:rsidRDefault="00D54A78" w:rsidP="00D54A78">
      <w:pPr>
        <w:rPr>
          <w:rFonts w:ascii="Tahoma" w:hAnsi="Tahoma" w:cs="Tahoma"/>
          <w:sz w:val="20"/>
          <w:szCs w:val="20"/>
          <w:lang w:val="el-GR"/>
        </w:rPr>
      </w:pPr>
      <w:r w:rsidRPr="00C261DD">
        <w:rPr>
          <w:rFonts w:ascii="Tahoma" w:hAnsi="Tahoma" w:cs="Tahoma"/>
          <w:sz w:val="20"/>
          <w:szCs w:val="20"/>
          <w:lang w:val="el-GR"/>
        </w:rPr>
        <w:t xml:space="preserve">Επομένως το κόστος μεταφοράς ανά τόνο υπολογίζεται σε :  </w:t>
      </w:r>
    </w:p>
    <w:p w:rsidR="00D54A78" w:rsidRPr="00744F67" w:rsidRDefault="00D54A78" w:rsidP="00D54A78">
      <w:pPr>
        <w:jc w:val="right"/>
        <w:rPr>
          <w:rFonts w:ascii="Tahoma" w:hAnsi="Tahoma" w:cs="Tahoma"/>
          <w:sz w:val="20"/>
          <w:szCs w:val="20"/>
        </w:rPr>
      </w:pPr>
      <w:r>
        <w:rPr>
          <w:rFonts w:ascii="Tahoma" w:hAnsi="Tahoma" w:cs="Tahoma"/>
          <w:sz w:val="20"/>
          <w:szCs w:val="20"/>
        </w:rPr>
        <w:t xml:space="preserve">45 </w:t>
      </w:r>
      <w:proofErr w:type="spellStart"/>
      <w:r>
        <w:rPr>
          <w:rFonts w:ascii="Tahoma" w:hAnsi="Tahoma" w:cs="Tahoma"/>
          <w:sz w:val="20"/>
          <w:szCs w:val="20"/>
        </w:rPr>
        <w:t>χλμ</w:t>
      </w:r>
      <w:proofErr w:type="spellEnd"/>
      <w:r>
        <w:rPr>
          <w:rFonts w:ascii="Tahoma" w:hAnsi="Tahoma" w:cs="Tahoma"/>
          <w:sz w:val="20"/>
          <w:szCs w:val="20"/>
        </w:rPr>
        <w:t xml:space="preserve"> * 0,6</w:t>
      </w:r>
      <w:r>
        <w:rPr>
          <w:rFonts w:ascii="Tahoma" w:hAnsi="Tahoma" w:cs="Tahoma"/>
          <w:sz w:val="20"/>
          <w:szCs w:val="20"/>
          <w:lang w:val="en-US"/>
        </w:rPr>
        <w:t>22</w:t>
      </w:r>
      <w:r w:rsidRPr="00744F67">
        <w:rPr>
          <w:rFonts w:ascii="Tahoma" w:hAnsi="Tahoma" w:cs="Tahoma"/>
          <w:sz w:val="20"/>
          <w:szCs w:val="20"/>
        </w:rPr>
        <w:t>€ /</w:t>
      </w:r>
      <w:proofErr w:type="spellStart"/>
      <w:r w:rsidRPr="00744F67">
        <w:rPr>
          <w:rFonts w:ascii="Tahoma" w:hAnsi="Tahoma" w:cs="Tahoma"/>
          <w:sz w:val="20"/>
          <w:szCs w:val="20"/>
        </w:rPr>
        <w:t>τονο-χλμ</w:t>
      </w:r>
      <w:proofErr w:type="spellEnd"/>
      <w:r w:rsidRPr="00744F67">
        <w:rPr>
          <w:rFonts w:ascii="Tahoma" w:hAnsi="Tahoma" w:cs="Tahoma"/>
          <w:sz w:val="20"/>
          <w:szCs w:val="20"/>
        </w:rPr>
        <w:t xml:space="preserve"> = </w:t>
      </w:r>
      <w:r>
        <w:rPr>
          <w:rFonts w:ascii="Tahoma" w:hAnsi="Tahoma" w:cs="Tahoma"/>
          <w:b/>
          <w:sz w:val="20"/>
          <w:szCs w:val="20"/>
        </w:rPr>
        <w:t>28</w:t>
      </w:r>
      <w:r w:rsidRPr="00744F67">
        <w:rPr>
          <w:rFonts w:ascii="Tahoma" w:hAnsi="Tahoma" w:cs="Tahoma"/>
          <w:b/>
          <w:sz w:val="20"/>
          <w:szCs w:val="20"/>
        </w:rPr>
        <w:t xml:space="preserve"> </w:t>
      </w:r>
      <w:r w:rsidRPr="00744F67">
        <w:rPr>
          <w:rFonts w:ascii="Tahoma" w:hAnsi="Tahoma" w:cs="Tahoma"/>
          <w:sz w:val="20"/>
          <w:szCs w:val="20"/>
        </w:rPr>
        <w:t>€ /</w:t>
      </w:r>
      <w:proofErr w:type="spellStart"/>
      <w:r w:rsidRPr="00744F67">
        <w:rPr>
          <w:rFonts w:ascii="Tahoma" w:hAnsi="Tahoma" w:cs="Tahoma"/>
          <w:sz w:val="20"/>
          <w:szCs w:val="20"/>
        </w:rPr>
        <w:t>τόνο</w:t>
      </w:r>
      <w:proofErr w:type="spellEnd"/>
    </w:p>
    <w:p w:rsidR="00D54A78" w:rsidRPr="00744F67" w:rsidRDefault="00D54A78" w:rsidP="00D54A78">
      <w:pPr>
        <w:rPr>
          <w:rFonts w:ascii="Tahoma" w:hAnsi="Tahoma" w:cs="Tahoma"/>
          <w:sz w:val="20"/>
          <w:szCs w:val="20"/>
        </w:rPr>
      </w:pPr>
    </w:p>
    <w:p w:rsidR="00D54A78" w:rsidRPr="00744F67" w:rsidRDefault="00D54A78" w:rsidP="00D54A78">
      <w:pPr>
        <w:pStyle w:val="Web"/>
        <w:tabs>
          <w:tab w:val="left" w:pos="720"/>
        </w:tabs>
        <w:spacing w:before="0" w:beforeAutospacing="0" w:after="0" w:afterAutospacing="0" w:line="276" w:lineRule="auto"/>
        <w:jc w:val="right"/>
        <w:rPr>
          <w:rFonts w:ascii="Tahoma" w:hAnsi="Tahoma" w:cs="Tahoma"/>
          <w:b/>
          <w:sz w:val="20"/>
          <w:szCs w:val="20"/>
        </w:rPr>
      </w:pPr>
    </w:p>
    <w:p w:rsidR="00D54A78" w:rsidRPr="00744F67" w:rsidRDefault="00D54A78" w:rsidP="00D54A78">
      <w:pPr>
        <w:tabs>
          <w:tab w:val="left" w:pos="720"/>
        </w:tabs>
        <w:jc w:val="center"/>
        <w:rPr>
          <w:rFonts w:ascii="Tahoma" w:hAnsi="Tahoma" w:cs="Tahoma"/>
          <w:b/>
          <w:sz w:val="20"/>
          <w:szCs w:val="20"/>
        </w:rPr>
      </w:pPr>
    </w:p>
    <w:p w:rsidR="00D54A78" w:rsidRPr="00744F67" w:rsidRDefault="00D54A78" w:rsidP="00D54A78">
      <w:pPr>
        <w:pStyle w:val="Web"/>
        <w:tabs>
          <w:tab w:val="left" w:pos="3090"/>
        </w:tabs>
        <w:spacing w:after="240" w:afterAutospacing="0" w:line="276" w:lineRule="auto"/>
        <w:jc w:val="center"/>
        <w:rPr>
          <w:rFonts w:ascii="Tahoma" w:hAnsi="Tahoma" w:cs="Tahoma"/>
          <w:sz w:val="20"/>
          <w:szCs w:val="20"/>
        </w:rPr>
        <w:sectPr w:rsidR="00D54A78" w:rsidRPr="00744F67" w:rsidSect="00D54A78">
          <w:footerReference w:type="default" r:id="rId10"/>
          <w:pgSz w:w="11906" w:h="16838"/>
          <w:pgMar w:top="851" w:right="1418" w:bottom="851" w:left="1418" w:header="709" w:footer="709" w:gutter="0"/>
          <w:cols w:space="708"/>
          <w:docGrid w:linePitch="360"/>
        </w:sectPr>
      </w:pPr>
    </w:p>
    <w:p w:rsidR="00D54A78" w:rsidRPr="00744F67" w:rsidRDefault="00D54A78" w:rsidP="00D54A78">
      <w:pPr>
        <w:rPr>
          <w:rFonts w:ascii="Tahoma" w:hAnsi="Tahoma" w:cs="Tahoma"/>
          <w:sz w:val="20"/>
          <w:szCs w:val="20"/>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640"/>
      </w:tblGrid>
      <w:tr w:rsidR="00D54A78" w:rsidRPr="00744F67" w:rsidTr="00D54A78">
        <w:tc>
          <w:tcPr>
            <w:tcW w:w="9640" w:type="dxa"/>
            <w:shd w:val="clear" w:color="auto" w:fill="D9D9D9"/>
          </w:tcPr>
          <w:p w:rsidR="00D54A78" w:rsidRPr="00744F67" w:rsidRDefault="00D54A78" w:rsidP="00D54A78">
            <w:pPr>
              <w:jc w:val="center"/>
              <w:rPr>
                <w:rFonts w:ascii="Tahoma" w:hAnsi="Tahoma" w:cs="Tahoma"/>
                <w:b/>
                <w:bCs/>
                <w:sz w:val="20"/>
                <w:szCs w:val="20"/>
                <w:u w:val="single"/>
                <w:lang w:val="en-US"/>
              </w:rPr>
            </w:pPr>
            <w:r w:rsidRPr="00744F67">
              <w:rPr>
                <w:rFonts w:ascii="Tahoma" w:hAnsi="Tahoma" w:cs="Tahoma"/>
                <w:b/>
                <w:bCs/>
                <w:sz w:val="20"/>
                <w:szCs w:val="20"/>
                <w:u w:val="single"/>
              </w:rPr>
              <w:t xml:space="preserve">ΠΡΟΥΠΟΛΟΓΙΣΜΟΣ  </w:t>
            </w:r>
            <w:r>
              <w:rPr>
                <w:rFonts w:ascii="Tahoma" w:hAnsi="Tahoma" w:cs="Tahoma"/>
                <w:b/>
                <w:bCs/>
                <w:sz w:val="20"/>
                <w:szCs w:val="20"/>
                <w:u w:val="single"/>
              </w:rPr>
              <w:t>ΥΗΠΡΕΣΙΩΝ</w:t>
            </w:r>
          </w:p>
        </w:tc>
      </w:tr>
    </w:tbl>
    <w:p w:rsidR="00D54A78" w:rsidRPr="00744F67" w:rsidRDefault="00D54A78" w:rsidP="00D54A78">
      <w:pPr>
        <w:rPr>
          <w:rFonts w:ascii="Tahoma" w:hAnsi="Tahoma" w:cs="Tahoma"/>
          <w:sz w:val="20"/>
          <w:szCs w:val="20"/>
        </w:rPr>
      </w:pPr>
    </w:p>
    <w:p w:rsidR="00D54A78" w:rsidRPr="00C261DD" w:rsidRDefault="00D54A78" w:rsidP="00D54A78">
      <w:pPr>
        <w:jc w:val="center"/>
        <w:rPr>
          <w:rFonts w:ascii="Tahoma" w:hAnsi="Tahoma" w:cs="Tahoma"/>
          <w:b/>
          <w:bCs/>
          <w:sz w:val="20"/>
          <w:szCs w:val="20"/>
          <w:u w:val="single"/>
          <w:lang w:val="el-GR"/>
        </w:rPr>
      </w:pPr>
      <w:r w:rsidRPr="00C261DD">
        <w:rPr>
          <w:rFonts w:ascii="Tahoma" w:hAnsi="Tahoma" w:cs="Tahoma"/>
          <w:b/>
          <w:bCs/>
          <w:sz w:val="20"/>
          <w:szCs w:val="20"/>
          <w:u w:val="single"/>
          <w:lang w:val="el-GR"/>
        </w:rPr>
        <w:t xml:space="preserve">ΜΕΤΑΦΟΡΑ ΥΠΟΛΕΙΜΜΑΤΟΣ </w:t>
      </w:r>
      <w:r w:rsidRPr="00C261DD">
        <w:rPr>
          <w:rFonts w:ascii="Tahoma" w:hAnsi="Tahoma" w:cs="Tahoma"/>
          <w:b/>
          <w:bCs/>
          <w:sz w:val="20"/>
          <w:szCs w:val="20"/>
          <w:lang w:val="el-GR"/>
        </w:rPr>
        <w:t>ΑΝΑΚΥΚΛΩΣΙΜΩΝ ΥΛΙΚΩΝ ΑΠΟ Κ.Δ.Α.Υ. ΙΩΝΙΑΣ ΣΕ Χ.Υ.Τ.Α. ΜΑΥΡΟΡΑΧΗΣ</w:t>
      </w:r>
    </w:p>
    <w:p w:rsidR="00D54A78" w:rsidRDefault="00D54A78" w:rsidP="00D54A78">
      <w:pPr>
        <w:jc w:val="center"/>
        <w:rPr>
          <w:rFonts w:ascii="Tahoma" w:hAnsi="Tahoma" w:cs="Tahoma"/>
          <w:b/>
          <w:bCs/>
          <w:sz w:val="20"/>
          <w:szCs w:val="20"/>
        </w:rPr>
      </w:pPr>
      <w:r w:rsidRPr="00744F67">
        <w:rPr>
          <w:rFonts w:ascii="Tahoma" w:hAnsi="Tahoma" w:cs="Tahoma"/>
          <w:b/>
          <w:bCs/>
          <w:sz w:val="20"/>
          <w:szCs w:val="20"/>
        </w:rPr>
        <w:t xml:space="preserve">Κ.Α. 02.20.6117.008    </w:t>
      </w:r>
      <w:r w:rsidRPr="00744F67">
        <w:rPr>
          <w:rFonts w:ascii="Tahoma" w:hAnsi="Tahoma" w:cs="Tahoma"/>
          <w:b/>
          <w:bCs/>
          <w:sz w:val="20"/>
          <w:szCs w:val="20"/>
          <w:lang w:val="en-US"/>
        </w:rPr>
        <w:t>CPV 90512000-9</w:t>
      </w:r>
    </w:p>
    <w:p w:rsidR="00D54A78" w:rsidRDefault="00D54A78" w:rsidP="00D54A78">
      <w:pPr>
        <w:jc w:val="center"/>
        <w:rPr>
          <w:rFonts w:ascii="Tahoma" w:hAnsi="Tahoma" w:cs="Tahoma"/>
          <w:b/>
          <w:bCs/>
          <w:sz w:val="20"/>
          <w:szCs w:val="20"/>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276"/>
        <w:gridCol w:w="1240"/>
        <w:gridCol w:w="320"/>
        <w:gridCol w:w="708"/>
        <w:gridCol w:w="1276"/>
        <w:gridCol w:w="1701"/>
        <w:gridCol w:w="1276"/>
        <w:gridCol w:w="1134"/>
        <w:gridCol w:w="1134"/>
      </w:tblGrid>
      <w:tr w:rsidR="00D54A78" w:rsidRPr="00A54CAC" w:rsidTr="00D54A78">
        <w:trPr>
          <w:trHeight w:val="537"/>
        </w:trPr>
        <w:tc>
          <w:tcPr>
            <w:tcW w:w="567" w:type="dxa"/>
            <w:tcBorders>
              <w:top w:val="single" w:sz="12" w:space="0" w:color="auto"/>
              <w:left w:val="single" w:sz="12" w:space="0" w:color="auto"/>
            </w:tcBorders>
            <w:vAlign w:val="center"/>
          </w:tcPr>
          <w:p w:rsidR="00D54A78" w:rsidRPr="002B423D" w:rsidRDefault="00D54A78" w:rsidP="00D54A78">
            <w:pPr>
              <w:jc w:val="center"/>
              <w:rPr>
                <w:rFonts w:ascii="Tahoma" w:hAnsi="Tahoma" w:cs="Tahoma"/>
                <w:b/>
                <w:sz w:val="18"/>
                <w:szCs w:val="18"/>
              </w:rPr>
            </w:pPr>
            <w:r w:rsidRPr="002B423D">
              <w:rPr>
                <w:rFonts w:ascii="Tahoma" w:hAnsi="Tahoma" w:cs="Tahoma"/>
                <w:b/>
                <w:sz w:val="18"/>
                <w:szCs w:val="18"/>
              </w:rPr>
              <w:t>Α/Α</w:t>
            </w:r>
          </w:p>
        </w:tc>
        <w:tc>
          <w:tcPr>
            <w:tcW w:w="1276" w:type="dxa"/>
            <w:tcBorders>
              <w:top w:val="single" w:sz="12" w:space="0" w:color="auto"/>
            </w:tcBorders>
            <w:vAlign w:val="center"/>
          </w:tcPr>
          <w:p w:rsidR="00D54A78" w:rsidRPr="002B423D" w:rsidRDefault="00D54A78" w:rsidP="00D54A78">
            <w:pPr>
              <w:jc w:val="center"/>
              <w:rPr>
                <w:rFonts w:ascii="Tahoma" w:hAnsi="Tahoma" w:cs="Tahoma"/>
                <w:b/>
                <w:sz w:val="18"/>
                <w:szCs w:val="18"/>
              </w:rPr>
            </w:pPr>
            <w:r w:rsidRPr="002B423D">
              <w:rPr>
                <w:rFonts w:ascii="Tahoma" w:hAnsi="Tahoma" w:cs="Tahoma"/>
                <w:b/>
                <w:sz w:val="18"/>
                <w:szCs w:val="18"/>
              </w:rPr>
              <w:t>ΕΤΟΣ ΥΠΗΡΕΣΙΑΣ</w:t>
            </w:r>
          </w:p>
        </w:tc>
        <w:tc>
          <w:tcPr>
            <w:tcW w:w="1560" w:type="dxa"/>
            <w:gridSpan w:val="2"/>
            <w:tcBorders>
              <w:top w:val="single" w:sz="12" w:space="0" w:color="auto"/>
            </w:tcBorders>
            <w:vAlign w:val="center"/>
          </w:tcPr>
          <w:p w:rsidR="00D54A78" w:rsidRPr="002B423D" w:rsidRDefault="00D54A78" w:rsidP="00D54A78">
            <w:pPr>
              <w:jc w:val="center"/>
              <w:rPr>
                <w:rFonts w:ascii="Tahoma" w:hAnsi="Tahoma" w:cs="Tahoma"/>
                <w:b/>
                <w:sz w:val="18"/>
                <w:szCs w:val="18"/>
              </w:rPr>
            </w:pPr>
            <w:r w:rsidRPr="002B423D">
              <w:rPr>
                <w:rFonts w:ascii="Tahoma" w:hAnsi="Tahoma" w:cs="Tahoma"/>
                <w:b/>
                <w:sz w:val="18"/>
                <w:szCs w:val="18"/>
              </w:rPr>
              <w:t>ΕΙΔΟΣ ΕΡΓΑΣΙΑΣ</w:t>
            </w:r>
          </w:p>
        </w:tc>
        <w:tc>
          <w:tcPr>
            <w:tcW w:w="708" w:type="dxa"/>
            <w:tcBorders>
              <w:top w:val="single" w:sz="12" w:space="0" w:color="auto"/>
            </w:tcBorders>
            <w:vAlign w:val="center"/>
          </w:tcPr>
          <w:p w:rsidR="00D54A78" w:rsidRPr="002B423D" w:rsidRDefault="00D54A78" w:rsidP="00D54A78">
            <w:pPr>
              <w:jc w:val="center"/>
              <w:rPr>
                <w:rFonts w:ascii="Tahoma" w:hAnsi="Tahoma" w:cs="Tahoma"/>
                <w:b/>
                <w:sz w:val="18"/>
                <w:szCs w:val="18"/>
              </w:rPr>
            </w:pPr>
            <w:r w:rsidRPr="002B423D">
              <w:rPr>
                <w:rFonts w:ascii="Tahoma" w:hAnsi="Tahoma" w:cs="Tahoma"/>
                <w:b/>
                <w:sz w:val="18"/>
                <w:szCs w:val="18"/>
              </w:rPr>
              <w:t>Μ.Μ.</w:t>
            </w:r>
          </w:p>
        </w:tc>
        <w:tc>
          <w:tcPr>
            <w:tcW w:w="1276" w:type="dxa"/>
            <w:tcBorders>
              <w:top w:val="single" w:sz="12" w:space="0" w:color="auto"/>
            </w:tcBorders>
            <w:vAlign w:val="center"/>
          </w:tcPr>
          <w:p w:rsidR="00D54A78" w:rsidRPr="002B423D" w:rsidRDefault="00D54A78" w:rsidP="00D54A78">
            <w:pPr>
              <w:jc w:val="center"/>
              <w:rPr>
                <w:rFonts w:ascii="Tahoma" w:hAnsi="Tahoma" w:cs="Tahoma"/>
                <w:b/>
                <w:sz w:val="18"/>
                <w:szCs w:val="18"/>
              </w:rPr>
            </w:pPr>
            <w:r w:rsidRPr="002B423D">
              <w:rPr>
                <w:rFonts w:ascii="Tahoma" w:hAnsi="Tahoma" w:cs="Tahoma"/>
                <w:b/>
                <w:sz w:val="18"/>
                <w:szCs w:val="18"/>
              </w:rPr>
              <w:t>ΠΟΣΟΤΗΤΑ</w:t>
            </w:r>
          </w:p>
        </w:tc>
        <w:tc>
          <w:tcPr>
            <w:tcW w:w="1701" w:type="dxa"/>
            <w:tcBorders>
              <w:top w:val="single" w:sz="12" w:space="0" w:color="auto"/>
            </w:tcBorders>
            <w:vAlign w:val="center"/>
          </w:tcPr>
          <w:p w:rsidR="00D54A78" w:rsidRPr="002B423D" w:rsidRDefault="00D54A78" w:rsidP="00D54A78">
            <w:pPr>
              <w:jc w:val="center"/>
              <w:rPr>
                <w:rFonts w:ascii="Tahoma" w:hAnsi="Tahoma" w:cs="Tahoma"/>
                <w:b/>
                <w:sz w:val="18"/>
                <w:szCs w:val="18"/>
              </w:rPr>
            </w:pPr>
            <w:r w:rsidRPr="002B423D">
              <w:rPr>
                <w:rFonts w:ascii="Tahoma" w:hAnsi="Tahoma" w:cs="Tahoma"/>
                <w:b/>
                <w:sz w:val="18"/>
                <w:szCs w:val="18"/>
              </w:rPr>
              <w:t>ΤΙΜΗ ΜΟΝΑΔΟΣ ΑΝΕΥ ΦΠΑ</w:t>
            </w:r>
          </w:p>
        </w:tc>
        <w:tc>
          <w:tcPr>
            <w:tcW w:w="1276" w:type="dxa"/>
            <w:tcBorders>
              <w:top w:val="single" w:sz="12" w:space="0" w:color="auto"/>
            </w:tcBorders>
            <w:vAlign w:val="center"/>
          </w:tcPr>
          <w:p w:rsidR="00D54A78" w:rsidRPr="002B423D" w:rsidRDefault="00D54A78" w:rsidP="00D54A78">
            <w:pPr>
              <w:jc w:val="center"/>
              <w:rPr>
                <w:rFonts w:ascii="Tahoma" w:hAnsi="Tahoma" w:cs="Tahoma"/>
                <w:b/>
                <w:sz w:val="18"/>
                <w:szCs w:val="18"/>
              </w:rPr>
            </w:pPr>
            <w:r w:rsidRPr="002B423D">
              <w:rPr>
                <w:rFonts w:ascii="Tahoma" w:hAnsi="Tahoma" w:cs="Tahoma"/>
                <w:b/>
                <w:sz w:val="18"/>
                <w:szCs w:val="18"/>
              </w:rPr>
              <w:t>ΔΑΠΑΝΗ ΑΝΕΥ ΦΠΑ</w:t>
            </w:r>
          </w:p>
        </w:tc>
        <w:tc>
          <w:tcPr>
            <w:tcW w:w="1134" w:type="dxa"/>
            <w:tcBorders>
              <w:top w:val="single" w:sz="12" w:space="0" w:color="auto"/>
            </w:tcBorders>
            <w:vAlign w:val="center"/>
          </w:tcPr>
          <w:p w:rsidR="00D54A78" w:rsidRPr="00B775F8" w:rsidRDefault="00D54A78" w:rsidP="00D54A78">
            <w:pPr>
              <w:jc w:val="center"/>
              <w:rPr>
                <w:rFonts w:ascii="Tahoma" w:hAnsi="Tahoma" w:cs="Tahoma"/>
                <w:b/>
                <w:sz w:val="18"/>
                <w:szCs w:val="18"/>
              </w:rPr>
            </w:pPr>
            <w:r>
              <w:rPr>
                <w:rFonts w:ascii="Tahoma" w:hAnsi="Tahoma" w:cs="Tahoma"/>
                <w:b/>
                <w:sz w:val="18"/>
                <w:szCs w:val="18"/>
              </w:rPr>
              <w:t>Φ.Π.Α 24%</w:t>
            </w:r>
          </w:p>
        </w:tc>
        <w:tc>
          <w:tcPr>
            <w:tcW w:w="1134" w:type="dxa"/>
            <w:tcBorders>
              <w:top w:val="single" w:sz="12" w:space="0" w:color="auto"/>
              <w:right w:val="single" w:sz="12" w:space="0" w:color="auto"/>
            </w:tcBorders>
            <w:vAlign w:val="center"/>
          </w:tcPr>
          <w:p w:rsidR="00D54A78" w:rsidRDefault="00D54A78" w:rsidP="00D54A78">
            <w:pPr>
              <w:jc w:val="center"/>
              <w:rPr>
                <w:rFonts w:ascii="Tahoma" w:hAnsi="Tahoma" w:cs="Tahoma"/>
                <w:b/>
                <w:sz w:val="18"/>
                <w:szCs w:val="18"/>
              </w:rPr>
            </w:pPr>
            <w:r>
              <w:rPr>
                <w:rFonts w:ascii="Tahoma" w:hAnsi="Tahoma" w:cs="Tahoma"/>
                <w:b/>
                <w:sz w:val="18"/>
                <w:szCs w:val="18"/>
              </w:rPr>
              <w:t>ΣΥΝΟΛΟ</w:t>
            </w:r>
          </w:p>
        </w:tc>
      </w:tr>
      <w:tr w:rsidR="00D54A78" w:rsidRPr="00062A7B" w:rsidTr="00D54A78">
        <w:trPr>
          <w:trHeight w:val="1343"/>
        </w:trPr>
        <w:tc>
          <w:tcPr>
            <w:tcW w:w="567" w:type="dxa"/>
            <w:tcBorders>
              <w:top w:val="single" w:sz="12" w:space="0" w:color="auto"/>
              <w:left w:val="single" w:sz="12" w:space="0" w:color="auto"/>
            </w:tcBorders>
            <w:vAlign w:val="center"/>
          </w:tcPr>
          <w:p w:rsidR="00D54A78" w:rsidRPr="002B423D" w:rsidRDefault="00D54A78" w:rsidP="00D54A78">
            <w:pPr>
              <w:jc w:val="center"/>
              <w:rPr>
                <w:rFonts w:ascii="Tahoma" w:hAnsi="Tahoma" w:cs="Tahoma"/>
                <w:sz w:val="18"/>
                <w:szCs w:val="18"/>
              </w:rPr>
            </w:pPr>
            <w:r w:rsidRPr="002B423D">
              <w:rPr>
                <w:rFonts w:ascii="Tahoma" w:hAnsi="Tahoma" w:cs="Tahoma"/>
                <w:sz w:val="18"/>
                <w:szCs w:val="18"/>
              </w:rPr>
              <w:t>1</w:t>
            </w:r>
          </w:p>
        </w:tc>
        <w:tc>
          <w:tcPr>
            <w:tcW w:w="1276" w:type="dxa"/>
            <w:tcBorders>
              <w:top w:val="single" w:sz="12" w:space="0" w:color="auto"/>
            </w:tcBorders>
            <w:vAlign w:val="center"/>
          </w:tcPr>
          <w:p w:rsidR="00D54A78" w:rsidRDefault="00D54A78" w:rsidP="00D54A78">
            <w:pPr>
              <w:jc w:val="center"/>
              <w:rPr>
                <w:rFonts w:ascii="Tahoma" w:hAnsi="Tahoma" w:cs="Tahoma"/>
                <w:sz w:val="18"/>
                <w:szCs w:val="18"/>
              </w:rPr>
            </w:pPr>
            <w:r w:rsidRPr="002B423D">
              <w:rPr>
                <w:rFonts w:ascii="Tahoma" w:hAnsi="Tahoma" w:cs="Tahoma"/>
                <w:sz w:val="18"/>
                <w:szCs w:val="18"/>
              </w:rPr>
              <w:t>2022</w:t>
            </w:r>
          </w:p>
          <w:p w:rsidR="00D54A78" w:rsidRPr="002B423D" w:rsidRDefault="00D54A78" w:rsidP="00D54A78">
            <w:pPr>
              <w:jc w:val="center"/>
              <w:rPr>
                <w:rFonts w:ascii="Tahoma" w:hAnsi="Tahoma" w:cs="Tahoma"/>
                <w:sz w:val="18"/>
                <w:szCs w:val="18"/>
              </w:rPr>
            </w:pPr>
            <w:r>
              <w:rPr>
                <w:rFonts w:ascii="Tahoma" w:hAnsi="Tahoma" w:cs="Tahoma"/>
                <w:sz w:val="18"/>
                <w:szCs w:val="18"/>
              </w:rPr>
              <w:t xml:space="preserve">(7 </w:t>
            </w:r>
            <w:proofErr w:type="spellStart"/>
            <w:r>
              <w:rPr>
                <w:rFonts w:ascii="Tahoma" w:hAnsi="Tahoma" w:cs="Tahoma"/>
                <w:sz w:val="18"/>
                <w:szCs w:val="18"/>
              </w:rPr>
              <w:t>μήνες</w:t>
            </w:r>
            <w:proofErr w:type="spellEnd"/>
            <w:r>
              <w:rPr>
                <w:rFonts w:ascii="Tahoma" w:hAnsi="Tahoma" w:cs="Tahoma"/>
                <w:sz w:val="18"/>
                <w:szCs w:val="18"/>
              </w:rPr>
              <w:t>)</w:t>
            </w:r>
          </w:p>
        </w:tc>
        <w:tc>
          <w:tcPr>
            <w:tcW w:w="1560" w:type="dxa"/>
            <w:gridSpan w:val="2"/>
            <w:tcBorders>
              <w:top w:val="single" w:sz="12" w:space="0" w:color="auto"/>
            </w:tcBorders>
            <w:vAlign w:val="center"/>
          </w:tcPr>
          <w:p w:rsidR="00D54A78" w:rsidRPr="00C261DD" w:rsidRDefault="00D54A78" w:rsidP="00D54A78">
            <w:pPr>
              <w:rPr>
                <w:rFonts w:ascii="Tahoma" w:hAnsi="Tahoma" w:cs="Tahoma"/>
                <w:sz w:val="18"/>
                <w:szCs w:val="18"/>
                <w:lang w:val="el-GR"/>
              </w:rPr>
            </w:pPr>
            <w:r w:rsidRPr="00C261DD">
              <w:rPr>
                <w:rFonts w:ascii="Tahoma" w:hAnsi="Tahoma" w:cs="Tahoma"/>
                <w:sz w:val="18"/>
                <w:szCs w:val="18"/>
                <w:lang w:val="el-GR"/>
              </w:rPr>
              <w:t>Μεταφόρτωση, μεταφορά υπολείμματος ανακυκλώσιμων υλικών και εκφόρτωση αυτών</w:t>
            </w:r>
          </w:p>
        </w:tc>
        <w:tc>
          <w:tcPr>
            <w:tcW w:w="708" w:type="dxa"/>
            <w:tcBorders>
              <w:top w:val="single" w:sz="12" w:space="0" w:color="auto"/>
            </w:tcBorders>
            <w:vAlign w:val="center"/>
          </w:tcPr>
          <w:p w:rsidR="00D54A78" w:rsidRPr="002B423D" w:rsidRDefault="00D54A78" w:rsidP="00D54A78">
            <w:pPr>
              <w:jc w:val="center"/>
              <w:rPr>
                <w:rFonts w:ascii="Tahoma" w:hAnsi="Tahoma" w:cs="Tahoma"/>
                <w:sz w:val="18"/>
                <w:szCs w:val="18"/>
              </w:rPr>
            </w:pPr>
            <w:proofErr w:type="spellStart"/>
            <w:r w:rsidRPr="002B423D">
              <w:rPr>
                <w:rFonts w:ascii="Tahoma" w:hAnsi="Tahoma" w:cs="Tahoma"/>
                <w:sz w:val="18"/>
                <w:szCs w:val="18"/>
              </w:rPr>
              <w:t>τόνος</w:t>
            </w:r>
            <w:proofErr w:type="spellEnd"/>
          </w:p>
        </w:tc>
        <w:tc>
          <w:tcPr>
            <w:tcW w:w="1276" w:type="dxa"/>
            <w:tcBorders>
              <w:top w:val="single" w:sz="12" w:space="0" w:color="auto"/>
            </w:tcBorders>
            <w:vAlign w:val="center"/>
          </w:tcPr>
          <w:p w:rsidR="00D54A78" w:rsidRPr="00A04A09" w:rsidRDefault="00D54A78" w:rsidP="00D54A78">
            <w:pPr>
              <w:jc w:val="center"/>
              <w:rPr>
                <w:rFonts w:ascii="Tahoma" w:hAnsi="Tahoma" w:cs="Tahoma"/>
                <w:sz w:val="18"/>
                <w:szCs w:val="18"/>
              </w:rPr>
            </w:pPr>
            <w:r>
              <w:rPr>
                <w:rFonts w:ascii="Tahoma" w:hAnsi="Tahoma" w:cs="Tahoma"/>
                <w:sz w:val="18"/>
                <w:szCs w:val="18"/>
              </w:rPr>
              <w:t>245,00</w:t>
            </w:r>
          </w:p>
        </w:tc>
        <w:tc>
          <w:tcPr>
            <w:tcW w:w="1701" w:type="dxa"/>
            <w:tcBorders>
              <w:top w:val="single" w:sz="12" w:space="0" w:color="auto"/>
            </w:tcBorders>
            <w:vAlign w:val="center"/>
          </w:tcPr>
          <w:p w:rsidR="00D54A78" w:rsidRPr="004A100B" w:rsidRDefault="00D54A78" w:rsidP="00D54A78">
            <w:pPr>
              <w:jc w:val="center"/>
              <w:rPr>
                <w:rFonts w:ascii="Tahoma" w:hAnsi="Tahoma" w:cs="Tahoma"/>
                <w:sz w:val="18"/>
                <w:szCs w:val="18"/>
                <w:lang w:val="en-US"/>
              </w:rPr>
            </w:pPr>
            <w:r>
              <w:rPr>
                <w:rFonts w:ascii="Tahoma" w:hAnsi="Tahoma" w:cs="Tahoma"/>
                <w:sz w:val="18"/>
                <w:szCs w:val="18"/>
              </w:rPr>
              <w:t>28</w:t>
            </w:r>
            <w:r>
              <w:rPr>
                <w:rFonts w:ascii="Tahoma" w:hAnsi="Tahoma" w:cs="Tahoma"/>
                <w:sz w:val="18"/>
                <w:szCs w:val="18"/>
                <w:lang w:val="en-US"/>
              </w:rPr>
              <w:t>,00</w:t>
            </w:r>
            <w:r>
              <w:rPr>
                <w:rFonts w:ascii="Tahoma" w:hAnsi="Tahoma" w:cs="Tahoma"/>
                <w:sz w:val="18"/>
                <w:szCs w:val="18"/>
              </w:rPr>
              <w:t>€/</w:t>
            </w:r>
            <w:r>
              <w:rPr>
                <w:rFonts w:ascii="Tahoma" w:hAnsi="Tahoma" w:cs="Tahoma"/>
                <w:sz w:val="18"/>
                <w:szCs w:val="18"/>
                <w:lang w:val="en-US"/>
              </w:rPr>
              <w:t>t</w:t>
            </w:r>
          </w:p>
        </w:tc>
        <w:tc>
          <w:tcPr>
            <w:tcW w:w="1276" w:type="dxa"/>
            <w:tcBorders>
              <w:top w:val="single" w:sz="12" w:space="0" w:color="auto"/>
            </w:tcBorders>
            <w:vAlign w:val="center"/>
          </w:tcPr>
          <w:p w:rsidR="00D54A78" w:rsidRPr="00EF5519" w:rsidRDefault="00D54A78" w:rsidP="00D54A78">
            <w:pPr>
              <w:jc w:val="center"/>
              <w:rPr>
                <w:rFonts w:ascii="Tahoma" w:hAnsi="Tahoma" w:cs="Tahoma"/>
                <w:sz w:val="18"/>
                <w:szCs w:val="18"/>
              </w:rPr>
            </w:pPr>
            <w:r>
              <w:rPr>
                <w:rFonts w:ascii="Tahoma" w:hAnsi="Tahoma" w:cs="Tahoma"/>
                <w:sz w:val="18"/>
                <w:szCs w:val="18"/>
              </w:rPr>
              <w:t>6.860,00</w:t>
            </w:r>
          </w:p>
        </w:tc>
        <w:tc>
          <w:tcPr>
            <w:tcW w:w="1134" w:type="dxa"/>
            <w:tcBorders>
              <w:top w:val="single" w:sz="12" w:space="0" w:color="auto"/>
            </w:tcBorders>
            <w:vAlign w:val="center"/>
          </w:tcPr>
          <w:p w:rsidR="00D54A78" w:rsidRPr="00440175" w:rsidRDefault="00D54A78" w:rsidP="00D54A78">
            <w:pPr>
              <w:rPr>
                <w:rFonts w:ascii="Tahoma" w:hAnsi="Tahoma" w:cs="Tahoma"/>
                <w:sz w:val="18"/>
                <w:szCs w:val="18"/>
              </w:rPr>
            </w:pPr>
            <w:r>
              <w:rPr>
                <w:rFonts w:ascii="Tahoma" w:hAnsi="Tahoma" w:cs="Tahoma"/>
                <w:sz w:val="18"/>
                <w:szCs w:val="18"/>
              </w:rPr>
              <w:t>1.646,40</w:t>
            </w:r>
          </w:p>
        </w:tc>
        <w:tc>
          <w:tcPr>
            <w:tcW w:w="1134" w:type="dxa"/>
            <w:tcBorders>
              <w:top w:val="single" w:sz="12" w:space="0" w:color="auto"/>
              <w:right w:val="single" w:sz="12" w:space="0" w:color="auto"/>
            </w:tcBorders>
            <w:vAlign w:val="center"/>
          </w:tcPr>
          <w:p w:rsidR="00D54A78" w:rsidRPr="002B423D" w:rsidRDefault="00D54A78" w:rsidP="00D54A78">
            <w:pPr>
              <w:jc w:val="center"/>
              <w:rPr>
                <w:rFonts w:ascii="Tahoma" w:hAnsi="Tahoma" w:cs="Tahoma"/>
                <w:sz w:val="18"/>
                <w:szCs w:val="18"/>
              </w:rPr>
            </w:pPr>
            <w:r>
              <w:rPr>
                <w:rFonts w:ascii="Tahoma" w:hAnsi="Tahoma" w:cs="Tahoma"/>
                <w:sz w:val="18"/>
                <w:szCs w:val="18"/>
              </w:rPr>
              <w:t>8.506,40</w:t>
            </w:r>
          </w:p>
        </w:tc>
      </w:tr>
      <w:tr w:rsidR="00D54A78" w:rsidRPr="00062A7B" w:rsidTr="00D54A78">
        <w:trPr>
          <w:trHeight w:val="1343"/>
        </w:trPr>
        <w:tc>
          <w:tcPr>
            <w:tcW w:w="567" w:type="dxa"/>
            <w:tcBorders>
              <w:left w:val="single" w:sz="12" w:space="0" w:color="auto"/>
            </w:tcBorders>
            <w:vAlign w:val="center"/>
          </w:tcPr>
          <w:p w:rsidR="00D54A78" w:rsidRPr="002B423D" w:rsidRDefault="00D54A78" w:rsidP="00D54A78">
            <w:pPr>
              <w:jc w:val="center"/>
              <w:rPr>
                <w:rFonts w:ascii="Tahoma" w:hAnsi="Tahoma" w:cs="Tahoma"/>
                <w:sz w:val="18"/>
                <w:szCs w:val="18"/>
              </w:rPr>
            </w:pPr>
            <w:r w:rsidRPr="002B423D">
              <w:rPr>
                <w:rFonts w:ascii="Tahoma" w:hAnsi="Tahoma" w:cs="Tahoma"/>
                <w:sz w:val="18"/>
                <w:szCs w:val="18"/>
              </w:rPr>
              <w:t>2</w:t>
            </w:r>
          </w:p>
        </w:tc>
        <w:tc>
          <w:tcPr>
            <w:tcW w:w="1276" w:type="dxa"/>
            <w:vAlign w:val="center"/>
          </w:tcPr>
          <w:p w:rsidR="00D54A78" w:rsidRDefault="00D54A78" w:rsidP="00D54A78">
            <w:pPr>
              <w:jc w:val="center"/>
              <w:rPr>
                <w:rFonts w:ascii="Tahoma" w:hAnsi="Tahoma" w:cs="Tahoma"/>
                <w:sz w:val="18"/>
                <w:szCs w:val="18"/>
              </w:rPr>
            </w:pPr>
            <w:r w:rsidRPr="002B423D">
              <w:rPr>
                <w:rFonts w:ascii="Tahoma" w:hAnsi="Tahoma" w:cs="Tahoma"/>
                <w:sz w:val="18"/>
                <w:szCs w:val="18"/>
              </w:rPr>
              <w:t>2023</w:t>
            </w:r>
          </w:p>
          <w:p w:rsidR="00D54A78" w:rsidRPr="002B423D" w:rsidRDefault="00D54A78" w:rsidP="00D54A78">
            <w:pPr>
              <w:jc w:val="center"/>
              <w:rPr>
                <w:rFonts w:ascii="Tahoma" w:hAnsi="Tahoma" w:cs="Tahoma"/>
                <w:sz w:val="18"/>
                <w:szCs w:val="18"/>
              </w:rPr>
            </w:pPr>
            <w:r>
              <w:rPr>
                <w:rFonts w:ascii="Tahoma" w:hAnsi="Tahoma" w:cs="Tahoma"/>
                <w:sz w:val="18"/>
                <w:szCs w:val="18"/>
              </w:rPr>
              <w:t xml:space="preserve">(12 </w:t>
            </w:r>
            <w:proofErr w:type="spellStart"/>
            <w:r>
              <w:rPr>
                <w:rFonts w:ascii="Tahoma" w:hAnsi="Tahoma" w:cs="Tahoma"/>
                <w:sz w:val="18"/>
                <w:szCs w:val="18"/>
              </w:rPr>
              <w:t>μήνες</w:t>
            </w:r>
            <w:proofErr w:type="spellEnd"/>
            <w:r>
              <w:rPr>
                <w:rFonts w:ascii="Tahoma" w:hAnsi="Tahoma" w:cs="Tahoma"/>
                <w:sz w:val="18"/>
                <w:szCs w:val="18"/>
              </w:rPr>
              <w:t>)</w:t>
            </w:r>
          </w:p>
        </w:tc>
        <w:tc>
          <w:tcPr>
            <w:tcW w:w="1560" w:type="dxa"/>
            <w:gridSpan w:val="2"/>
            <w:vAlign w:val="center"/>
          </w:tcPr>
          <w:p w:rsidR="00D54A78" w:rsidRPr="00C261DD" w:rsidRDefault="00D54A78" w:rsidP="00D54A78">
            <w:pPr>
              <w:rPr>
                <w:rFonts w:ascii="Tahoma" w:hAnsi="Tahoma" w:cs="Tahoma"/>
                <w:sz w:val="18"/>
                <w:szCs w:val="18"/>
                <w:lang w:val="el-GR"/>
              </w:rPr>
            </w:pPr>
            <w:r w:rsidRPr="00C261DD">
              <w:rPr>
                <w:rFonts w:ascii="Tahoma" w:hAnsi="Tahoma" w:cs="Tahoma"/>
                <w:sz w:val="18"/>
                <w:szCs w:val="18"/>
                <w:lang w:val="el-GR"/>
              </w:rPr>
              <w:t>Μεταφόρτωση, μεταφορά υπολείμματος ανακυκλώσιμων υλικών και εκφόρτωση αυτών</w:t>
            </w:r>
          </w:p>
        </w:tc>
        <w:tc>
          <w:tcPr>
            <w:tcW w:w="708" w:type="dxa"/>
            <w:vAlign w:val="center"/>
          </w:tcPr>
          <w:p w:rsidR="00D54A78" w:rsidRPr="002B423D" w:rsidRDefault="00D54A78" w:rsidP="00D54A78">
            <w:pPr>
              <w:jc w:val="center"/>
              <w:rPr>
                <w:rFonts w:ascii="Tahoma" w:hAnsi="Tahoma" w:cs="Tahoma"/>
                <w:sz w:val="18"/>
                <w:szCs w:val="18"/>
              </w:rPr>
            </w:pPr>
            <w:proofErr w:type="spellStart"/>
            <w:r w:rsidRPr="002B423D">
              <w:rPr>
                <w:rFonts w:ascii="Tahoma" w:hAnsi="Tahoma" w:cs="Tahoma"/>
                <w:sz w:val="18"/>
                <w:szCs w:val="18"/>
              </w:rPr>
              <w:t>τόνος</w:t>
            </w:r>
            <w:proofErr w:type="spellEnd"/>
          </w:p>
        </w:tc>
        <w:tc>
          <w:tcPr>
            <w:tcW w:w="1276" w:type="dxa"/>
            <w:vAlign w:val="center"/>
          </w:tcPr>
          <w:p w:rsidR="00D54A78" w:rsidRPr="008E39D0" w:rsidRDefault="00D54A78" w:rsidP="00D54A78">
            <w:pPr>
              <w:jc w:val="center"/>
              <w:rPr>
                <w:rFonts w:ascii="Tahoma" w:hAnsi="Tahoma" w:cs="Tahoma"/>
                <w:sz w:val="18"/>
                <w:szCs w:val="18"/>
              </w:rPr>
            </w:pPr>
            <w:r>
              <w:rPr>
                <w:rFonts w:ascii="Tahoma" w:hAnsi="Tahoma" w:cs="Tahoma"/>
                <w:sz w:val="18"/>
                <w:szCs w:val="18"/>
              </w:rPr>
              <w:t>420,00</w:t>
            </w:r>
          </w:p>
        </w:tc>
        <w:tc>
          <w:tcPr>
            <w:tcW w:w="1701" w:type="dxa"/>
            <w:vAlign w:val="center"/>
          </w:tcPr>
          <w:p w:rsidR="00D54A78" w:rsidRPr="002B423D" w:rsidRDefault="00D54A78" w:rsidP="00D54A78">
            <w:pPr>
              <w:jc w:val="center"/>
              <w:rPr>
                <w:rFonts w:ascii="Tahoma" w:hAnsi="Tahoma" w:cs="Tahoma"/>
                <w:sz w:val="18"/>
                <w:szCs w:val="18"/>
              </w:rPr>
            </w:pPr>
            <w:r>
              <w:rPr>
                <w:rFonts w:ascii="Tahoma" w:hAnsi="Tahoma" w:cs="Tahoma"/>
                <w:sz w:val="18"/>
                <w:szCs w:val="18"/>
              </w:rPr>
              <w:t>28</w:t>
            </w:r>
            <w:r>
              <w:rPr>
                <w:rFonts w:ascii="Tahoma" w:hAnsi="Tahoma" w:cs="Tahoma"/>
                <w:sz w:val="18"/>
                <w:szCs w:val="18"/>
                <w:lang w:val="en-US"/>
              </w:rPr>
              <w:t>,00</w:t>
            </w:r>
            <w:r>
              <w:rPr>
                <w:rFonts w:ascii="Tahoma" w:hAnsi="Tahoma" w:cs="Tahoma"/>
                <w:sz w:val="18"/>
                <w:szCs w:val="18"/>
              </w:rPr>
              <w:t>€/</w:t>
            </w:r>
            <w:r>
              <w:rPr>
                <w:rFonts w:ascii="Tahoma" w:hAnsi="Tahoma" w:cs="Tahoma"/>
                <w:sz w:val="18"/>
                <w:szCs w:val="18"/>
                <w:lang w:val="en-US"/>
              </w:rPr>
              <w:t>t</w:t>
            </w:r>
          </w:p>
        </w:tc>
        <w:tc>
          <w:tcPr>
            <w:tcW w:w="1276" w:type="dxa"/>
            <w:vAlign w:val="center"/>
          </w:tcPr>
          <w:p w:rsidR="00D54A78" w:rsidRPr="00EF5519" w:rsidRDefault="00D54A78" w:rsidP="00D54A78">
            <w:pPr>
              <w:jc w:val="center"/>
              <w:rPr>
                <w:rFonts w:ascii="Tahoma" w:hAnsi="Tahoma" w:cs="Tahoma"/>
                <w:sz w:val="18"/>
                <w:szCs w:val="18"/>
              </w:rPr>
            </w:pPr>
            <w:r>
              <w:rPr>
                <w:rFonts w:ascii="Tahoma" w:hAnsi="Tahoma" w:cs="Tahoma"/>
                <w:sz w:val="18"/>
                <w:szCs w:val="18"/>
              </w:rPr>
              <w:t>11.760,00</w:t>
            </w:r>
          </w:p>
        </w:tc>
        <w:tc>
          <w:tcPr>
            <w:tcW w:w="1134" w:type="dxa"/>
            <w:vAlign w:val="center"/>
          </w:tcPr>
          <w:p w:rsidR="00D54A78" w:rsidRPr="00440175" w:rsidRDefault="00D54A78" w:rsidP="00D54A78">
            <w:pPr>
              <w:jc w:val="center"/>
              <w:rPr>
                <w:rFonts w:ascii="Tahoma" w:hAnsi="Tahoma" w:cs="Tahoma"/>
                <w:sz w:val="18"/>
                <w:szCs w:val="18"/>
              </w:rPr>
            </w:pPr>
            <w:r>
              <w:rPr>
                <w:rFonts w:ascii="Tahoma" w:hAnsi="Tahoma" w:cs="Tahoma"/>
                <w:sz w:val="18"/>
                <w:szCs w:val="18"/>
              </w:rPr>
              <w:t>2.822,40</w:t>
            </w:r>
          </w:p>
        </w:tc>
        <w:tc>
          <w:tcPr>
            <w:tcW w:w="1134" w:type="dxa"/>
            <w:tcBorders>
              <w:right w:val="single" w:sz="12" w:space="0" w:color="auto"/>
            </w:tcBorders>
            <w:vAlign w:val="center"/>
          </w:tcPr>
          <w:p w:rsidR="00D54A78" w:rsidRPr="002B423D" w:rsidRDefault="00D54A78" w:rsidP="00D54A78">
            <w:pPr>
              <w:jc w:val="center"/>
              <w:rPr>
                <w:rFonts w:ascii="Tahoma" w:hAnsi="Tahoma" w:cs="Tahoma"/>
                <w:sz w:val="18"/>
                <w:szCs w:val="18"/>
              </w:rPr>
            </w:pPr>
            <w:r>
              <w:rPr>
                <w:rFonts w:ascii="Tahoma" w:hAnsi="Tahoma" w:cs="Tahoma"/>
                <w:sz w:val="18"/>
                <w:szCs w:val="18"/>
              </w:rPr>
              <w:t>14.582,40</w:t>
            </w:r>
          </w:p>
        </w:tc>
      </w:tr>
      <w:tr w:rsidR="00D54A78" w:rsidRPr="00062A7B" w:rsidTr="00D54A78">
        <w:trPr>
          <w:trHeight w:val="1343"/>
        </w:trPr>
        <w:tc>
          <w:tcPr>
            <w:tcW w:w="567" w:type="dxa"/>
            <w:tcBorders>
              <w:left w:val="single" w:sz="12" w:space="0" w:color="auto"/>
              <w:bottom w:val="single" w:sz="12" w:space="0" w:color="auto"/>
            </w:tcBorders>
            <w:vAlign w:val="center"/>
          </w:tcPr>
          <w:p w:rsidR="00D54A78" w:rsidRPr="002B423D" w:rsidRDefault="00D54A78" w:rsidP="00D54A78">
            <w:pPr>
              <w:jc w:val="center"/>
              <w:rPr>
                <w:rFonts w:ascii="Tahoma" w:hAnsi="Tahoma" w:cs="Tahoma"/>
                <w:sz w:val="18"/>
                <w:szCs w:val="18"/>
              </w:rPr>
            </w:pPr>
            <w:r w:rsidRPr="002B423D">
              <w:rPr>
                <w:rFonts w:ascii="Tahoma" w:hAnsi="Tahoma" w:cs="Tahoma"/>
                <w:sz w:val="18"/>
                <w:szCs w:val="18"/>
              </w:rPr>
              <w:t>3</w:t>
            </w:r>
          </w:p>
        </w:tc>
        <w:tc>
          <w:tcPr>
            <w:tcW w:w="1276" w:type="dxa"/>
            <w:tcBorders>
              <w:bottom w:val="single" w:sz="12" w:space="0" w:color="auto"/>
            </w:tcBorders>
            <w:vAlign w:val="center"/>
          </w:tcPr>
          <w:p w:rsidR="00D54A78" w:rsidRDefault="00D54A78" w:rsidP="00D54A78">
            <w:pPr>
              <w:jc w:val="center"/>
              <w:rPr>
                <w:rFonts w:ascii="Tahoma" w:hAnsi="Tahoma" w:cs="Tahoma"/>
                <w:sz w:val="18"/>
                <w:szCs w:val="18"/>
              </w:rPr>
            </w:pPr>
            <w:r w:rsidRPr="002B423D">
              <w:rPr>
                <w:rFonts w:ascii="Tahoma" w:hAnsi="Tahoma" w:cs="Tahoma"/>
                <w:sz w:val="18"/>
                <w:szCs w:val="18"/>
              </w:rPr>
              <w:t>2024</w:t>
            </w:r>
          </w:p>
          <w:p w:rsidR="00D54A78" w:rsidRPr="002B423D" w:rsidRDefault="00D54A78" w:rsidP="00D54A78">
            <w:pPr>
              <w:jc w:val="center"/>
              <w:rPr>
                <w:rFonts w:ascii="Tahoma" w:hAnsi="Tahoma" w:cs="Tahoma"/>
                <w:sz w:val="18"/>
                <w:szCs w:val="18"/>
              </w:rPr>
            </w:pPr>
            <w:r>
              <w:rPr>
                <w:rFonts w:ascii="Tahoma" w:hAnsi="Tahoma" w:cs="Tahoma"/>
                <w:sz w:val="18"/>
                <w:szCs w:val="18"/>
              </w:rPr>
              <w:t xml:space="preserve">(5 </w:t>
            </w:r>
            <w:proofErr w:type="spellStart"/>
            <w:r>
              <w:rPr>
                <w:rFonts w:ascii="Tahoma" w:hAnsi="Tahoma" w:cs="Tahoma"/>
                <w:sz w:val="18"/>
                <w:szCs w:val="18"/>
              </w:rPr>
              <w:t>μήνες</w:t>
            </w:r>
            <w:proofErr w:type="spellEnd"/>
            <w:r>
              <w:rPr>
                <w:rFonts w:ascii="Tahoma" w:hAnsi="Tahoma" w:cs="Tahoma"/>
                <w:sz w:val="18"/>
                <w:szCs w:val="18"/>
              </w:rPr>
              <w:t>)</w:t>
            </w:r>
          </w:p>
        </w:tc>
        <w:tc>
          <w:tcPr>
            <w:tcW w:w="1560" w:type="dxa"/>
            <w:gridSpan w:val="2"/>
            <w:tcBorders>
              <w:bottom w:val="single" w:sz="12" w:space="0" w:color="auto"/>
            </w:tcBorders>
            <w:vAlign w:val="center"/>
          </w:tcPr>
          <w:p w:rsidR="00D54A78" w:rsidRPr="00C261DD" w:rsidRDefault="00D54A78" w:rsidP="00D54A78">
            <w:pPr>
              <w:rPr>
                <w:rFonts w:ascii="Tahoma" w:hAnsi="Tahoma" w:cs="Tahoma"/>
                <w:sz w:val="18"/>
                <w:szCs w:val="18"/>
                <w:lang w:val="el-GR"/>
              </w:rPr>
            </w:pPr>
            <w:r w:rsidRPr="00C261DD">
              <w:rPr>
                <w:rFonts w:ascii="Tahoma" w:hAnsi="Tahoma" w:cs="Tahoma"/>
                <w:sz w:val="18"/>
                <w:szCs w:val="18"/>
                <w:lang w:val="el-GR"/>
              </w:rPr>
              <w:t>Μεταφόρτωση, μεταφορά υπολείμματος ανακυκλώσιμων υλικών και εκφόρτωση αυτών</w:t>
            </w:r>
          </w:p>
        </w:tc>
        <w:tc>
          <w:tcPr>
            <w:tcW w:w="708" w:type="dxa"/>
            <w:tcBorders>
              <w:bottom w:val="single" w:sz="12" w:space="0" w:color="auto"/>
            </w:tcBorders>
            <w:vAlign w:val="center"/>
          </w:tcPr>
          <w:p w:rsidR="00D54A78" w:rsidRPr="002B423D" w:rsidRDefault="00D54A78" w:rsidP="00D54A78">
            <w:pPr>
              <w:jc w:val="center"/>
              <w:rPr>
                <w:rFonts w:ascii="Tahoma" w:hAnsi="Tahoma" w:cs="Tahoma"/>
                <w:sz w:val="18"/>
                <w:szCs w:val="18"/>
              </w:rPr>
            </w:pPr>
            <w:proofErr w:type="spellStart"/>
            <w:r w:rsidRPr="002B423D">
              <w:rPr>
                <w:rFonts w:ascii="Tahoma" w:hAnsi="Tahoma" w:cs="Tahoma"/>
                <w:sz w:val="18"/>
                <w:szCs w:val="18"/>
              </w:rPr>
              <w:t>τόνος</w:t>
            </w:r>
            <w:proofErr w:type="spellEnd"/>
          </w:p>
        </w:tc>
        <w:tc>
          <w:tcPr>
            <w:tcW w:w="1276" w:type="dxa"/>
            <w:tcBorders>
              <w:bottom w:val="single" w:sz="12" w:space="0" w:color="auto"/>
            </w:tcBorders>
            <w:vAlign w:val="center"/>
          </w:tcPr>
          <w:p w:rsidR="00D54A78" w:rsidRPr="008E39D0" w:rsidRDefault="00D54A78" w:rsidP="00D54A78">
            <w:pPr>
              <w:jc w:val="center"/>
              <w:rPr>
                <w:rFonts w:ascii="Tahoma" w:hAnsi="Tahoma" w:cs="Tahoma"/>
                <w:sz w:val="18"/>
                <w:szCs w:val="18"/>
              </w:rPr>
            </w:pPr>
            <w:r>
              <w:rPr>
                <w:rFonts w:ascii="Tahoma" w:hAnsi="Tahoma" w:cs="Tahoma"/>
                <w:sz w:val="18"/>
                <w:szCs w:val="18"/>
              </w:rPr>
              <w:t>175,00</w:t>
            </w:r>
          </w:p>
        </w:tc>
        <w:tc>
          <w:tcPr>
            <w:tcW w:w="1701" w:type="dxa"/>
            <w:tcBorders>
              <w:bottom w:val="single" w:sz="12" w:space="0" w:color="auto"/>
            </w:tcBorders>
            <w:vAlign w:val="center"/>
          </w:tcPr>
          <w:p w:rsidR="00D54A78" w:rsidRPr="002B423D" w:rsidRDefault="00D54A78" w:rsidP="00D54A78">
            <w:pPr>
              <w:jc w:val="center"/>
              <w:rPr>
                <w:rFonts w:ascii="Tahoma" w:hAnsi="Tahoma" w:cs="Tahoma"/>
                <w:sz w:val="18"/>
                <w:szCs w:val="18"/>
              </w:rPr>
            </w:pPr>
            <w:r>
              <w:rPr>
                <w:rFonts w:ascii="Tahoma" w:hAnsi="Tahoma" w:cs="Tahoma"/>
                <w:sz w:val="18"/>
                <w:szCs w:val="18"/>
              </w:rPr>
              <w:t>28</w:t>
            </w:r>
            <w:r>
              <w:rPr>
                <w:rFonts w:ascii="Tahoma" w:hAnsi="Tahoma" w:cs="Tahoma"/>
                <w:sz w:val="18"/>
                <w:szCs w:val="18"/>
                <w:lang w:val="en-US"/>
              </w:rPr>
              <w:t>,00</w:t>
            </w:r>
            <w:r>
              <w:rPr>
                <w:rFonts w:ascii="Tahoma" w:hAnsi="Tahoma" w:cs="Tahoma"/>
                <w:sz w:val="18"/>
                <w:szCs w:val="18"/>
              </w:rPr>
              <w:t>€/</w:t>
            </w:r>
            <w:r>
              <w:rPr>
                <w:rFonts w:ascii="Tahoma" w:hAnsi="Tahoma" w:cs="Tahoma"/>
                <w:sz w:val="18"/>
                <w:szCs w:val="18"/>
                <w:lang w:val="en-US"/>
              </w:rPr>
              <w:t>t</w:t>
            </w:r>
          </w:p>
        </w:tc>
        <w:tc>
          <w:tcPr>
            <w:tcW w:w="1276" w:type="dxa"/>
            <w:tcBorders>
              <w:bottom w:val="single" w:sz="12" w:space="0" w:color="auto"/>
            </w:tcBorders>
            <w:vAlign w:val="center"/>
          </w:tcPr>
          <w:p w:rsidR="00D54A78" w:rsidRPr="00440175" w:rsidRDefault="00D54A78" w:rsidP="00D54A78">
            <w:pPr>
              <w:jc w:val="center"/>
              <w:rPr>
                <w:rFonts w:ascii="Tahoma" w:hAnsi="Tahoma" w:cs="Tahoma"/>
                <w:sz w:val="18"/>
                <w:szCs w:val="18"/>
              </w:rPr>
            </w:pPr>
            <w:r>
              <w:rPr>
                <w:rFonts w:ascii="Tahoma" w:hAnsi="Tahoma" w:cs="Tahoma"/>
                <w:sz w:val="18"/>
                <w:szCs w:val="18"/>
              </w:rPr>
              <w:t>4.900,00</w:t>
            </w:r>
          </w:p>
        </w:tc>
        <w:tc>
          <w:tcPr>
            <w:tcW w:w="1134" w:type="dxa"/>
            <w:tcBorders>
              <w:bottom w:val="single" w:sz="12" w:space="0" w:color="auto"/>
            </w:tcBorders>
            <w:vAlign w:val="center"/>
          </w:tcPr>
          <w:p w:rsidR="00D54A78" w:rsidRPr="002B423D" w:rsidRDefault="00D54A78" w:rsidP="00D54A78">
            <w:pPr>
              <w:jc w:val="center"/>
              <w:rPr>
                <w:rFonts w:ascii="Tahoma" w:hAnsi="Tahoma" w:cs="Tahoma"/>
                <w:sz w:val="18"/>
                <w:szCs w:val="18"/>
              </w:rPr>
            </w:pPr>
            <w:r>
              <w:rPr>
                <w:rFonts w:ascii="Tahoma" w:hAnsi="Tahoma" w:cs="Tahoma"/>
                <w:sz w:val="18"/>
                <w:szCs w:val="18"/>
              </w:rPr>
              <w:t>1.176,00</w:t>
            </w:r>
          </w:p>
        </w:tc>
        <w:tc>
          <w:tcPr>
            <w:tcW w:w="1134" w:type="dxa"/>
            <w:tcBorders>
              <w:bottom w:val="single" w:sz="12" w:space="0" w:color="auto"/>
              <w:right w:val="single" w:sz="12" w:space="0" w:color="auto"/>
            </w:tcBorders>
            <w:vAlign w:val="center"/>
          </w:tcPr>
          <w:p w:rsidR="00D54A78" w:rsidRPr="002B423D" w:rsidRDefault="00D54A78" w:rsidP="00D54A78">
            <w:pPr>
              <w:jc w:val="center"/>
              <w:rPr>
                <w:rFonts w:ascii="Tahoma" w:hAnsi="Tahoma" w:cs="Tahoma"/>
                <w:sz w:val="18"/>
                <w:szCs w:val="18"/>
              </w:rPr>
            </w:pPr>
            <w:r>
              <w:rPr>
                <w:rFonts w:ascii="Tahoma" w:hAnsi="Tahoma" w:cs="Tahoma"/>
                <w:sz w:val="18"/>
                <w:szCs w:val="18"/>
              </w:rPr>
              <w:t>6.076,00</w:t>
            </w:r>
          </w:p>
        </w:tc>
      </w:tr>
      <w:tr w:rsidR="00D54A78" w:rsidRPr="00062A7B" w:rsidTr="00D54A78">
        <w:trPr>
          <w:trHeight w:val="269"/>
        </w:trPr>
        <w:tc>
          <w:tcPr>
            <w:tcW w:w="3083" w:type="dxa"/>
            <w:gridSpan w:val="3"/>
            <w:vMerge w:val="restart"/>
            <w:tcBorders>
              <w:top w:val="single" w:sz="12" w:space="0" w:color="auto"/>
              <w:left w:val="single" w:sz="12" w:space="0" w:color="auto"/>
            </w:tcBorders>
          </w:tcPr>
          <w:p w:rsidR="00D54A78" w:rsidRPr="002B423D" w:rsidRDefault="00D54A78" w:rsidP="00D54A78">
            <w:pPr>
              <w:rPr>
                <w:rFonts w:ascii="Tahoma" w:hAnsi="Tahoma" w:cs="Tahoma"/>
                <w:sz w:val="18"/>
                <w:szCs w:val="18"/>
              </w:rPr>
            </w:pPr>
          </w:p>
        </w:tc>
        <w:tc>
          <w:tcPr>
            <w:tcW w:w="5281" w:type="dxa"/>
            <w:gridSpan w:val="5"/>
            <w:tcBorders>
              <w:top w:val="single" w:sz="12" w:space="0" w:color="auto"/>
            </w:tcBorders>
          </w:tcPr>
          <w:p w:rsidR="00D54A78" w:rsidRPr="00C261DD" w:rsidRDefault="00D54A78" w:rsidP="00D54A78">
            <w:pPr>
              <w:rPr>
                <w:rFonts w:ascii="Tahoma" w:hAnsi="Tahoma" w:cs="Tahoma"/>
                <w:sz w:val="18"/>
                <w:szCs w:val="18"/>
                <w:lang w:val="el-GR"/>
              </w:rPr>
            </w:pPr>
            <w:r w:rsidRPr="00C261DD">
              <w:rPr>
                <w:rFonts w:ascii="Tahoma" w:hAnsi="Tahoma" w:cs="Tahoma"/>
                <w:sz w:val="20"/>
                <w:szCs w:val="20"/>
                <w:lang w:val="el-GR"/>
              </w:rPr>
              <w:t xml:space="preserve">ΣΥΝΟΛΙΚΟΣ ΕΝΔΕΙΚΤΙΚΟΣ ΠΡΟΫΠΟΛΟΓΙΣΜΟΣ </w:t>
            </w:r>
            <w:r w:rsidRPr="00C261DD">
              <w:rPr>
                <w:rFonts w:ascii="Tahoma" w:hAnsi="Tahoma" w:cs="Tahoma"/>
                <w:b/>
                <w:sz w:val="20"/>
                <w:szCs w:val="20"/>
                <w:lang w:val="el-GR"/>
              </w:rPr>
              <w:t>(2022+2023+2024)</w:t>
            </w:r>
            <w:r w:rsidRPr="00C261DD">
              <w:rPr>
                <w:rFonts w:ascii="Tahoma" w:hAnsi="Tahoma" w:cs="Tahoma"/>
                <w:sz w:val="20"/>
                <w:szCs w:val="20"/>
                <w:lang w:val="el-GR"/>
              </w:rPr>
              <w:t xml:space="preserve"> ΑΝΕΥ Φ.Π.Α.</w:t>
            </w:r>
          </w:p>
        </w:tc>
        <w:tc>
          <w:tcPr>
            <w:tcW w:w="2268" w:type="dxa"/>
            <w:gridSpan w:val="2"/>
            <w:tcBorders>
              <w:top w:val="single" w:sz="12" w:space="0" w:color="auto"/>
              <w:right w:val="single" w:sz="12" w:space="0" w:color="auto"/>
            </w:tcBorders>
          </w:tcPr>
          <w:p w:rsidR="00D54A78" w:rsidRPr="002B423D" w:rsidRDefault="00D54A78" w:rsidP="00D54A78">
            <w:pPr>
              <w:jc w:val="right"/>
              <w:rPr>
                <w:rFonts w:ascii="Tahoma" w:hAnsi="Tahoma" w:cs="Tahoma"/>
                <w:sz w:val="18"/>
                <w:szCs w:val="18"/>
              </w:rPr>
            </w:pPr>
            <w:r>
              <w:rPr>
                <w:rFonts w:ascii="Tahoma" w:hAnsi="Tahoma" w:cs="Tahoma"/>
                <w:sz w:val="18"/>
                <w:szCs w:val="18"/>
              </w:rPr>
              <w:t>23.520,00</w:t>
            </w:r>
          </w:p>
        </w:tc>
      </w:tr>
      <w:tr w:rsidR="00D54A78" w:rsidRPr="00062A7B" w:rsidTr="00D54A78">
        <w:trPr>
          <w:trHeight w:val="160"/>
        </w:trPr>
        <w:tc>
          <w:tcPr>
            <w:tcW w:w="3083" w:type="dxa"/>
            <w:gridSpan w:val="3"/>
            <w:vMerge/>
            <w:tcBorders>
              <w:left w:val="single" w:sz="12" w:space="0" w:color="auto"/>
            </w:tcBorders>
          </w:tcPr>
          <w:p w:rsidR="00D54A78" w:rsidRPr="002B423D" w:rsidRDefault="00D54A78" w:rsidP="00D54A78">
            <w:pPr>
              <w:rPr>
                <w:rFonts w:ascii="Tahoma" w:hAnsi="Tahoma" w:cs="Tahoma"/>
                <w:sz w:val="18"/>
                <w:szCs w:val="18"/>
              </w:rPr>
            </w:pPr>
          </w:p>
        </w:tc>
        <w:tc>
          <w:tcPr>
            <w:tcW w:w="5281" w:type="dxa"/>
            <w:gridSpan w:val="5"/>
          </w:tcPr>
          <w:p w:rsidR="00D54A78" w:rsidRPr="002B423D" w:rsidRDefault="00D54A78" w:rsidP="00D54A78">
            <w:pPr>
              <w:rPr>
                <w:rFonts w:ascii="Tahoma" w:hAnsi="Tahoma" w:cs="Tahoma"/>
                <w:sz w:val="18"/>
                <w:szCs w:val="18"/>
              </w:rPr>
            </w:pPr>
            <w:r>
              <w:rPr>
                <w:rFonts w:ascii="Tahoma" w:hAnsi="Tahoma" w:cs="Tahoma"/>
                <w:sz w:val="20"/>
                <w:szCs w:val="20"/>
              </w:rPr>
              <w:t xml:space="preserve">ΣΥΝΟΛΟ </w:t>
            </w:r>
            <w:r w:rsidRPr="00F25F0E">
              <w:rPr>
                <w:rFonts w:ascii="Tahoma" w:hAnsi="Tahoma" w:cs="Tahoma"/>
                <w:sz w:val="20"/>
                <w:szCs w:val="20"/>
              </w:rPr>
              <w:t>Φ.Π.Α</w:t>
            </w:r>
            <w:r>
              <w:rPr>
                <w:rFonts w:ascii="Tahoma" w:hAnsi="Tahoma" w:cs="Tahoma"/>
                <w:sz w:val="20"/>
                <w:szCs w:val="20"/>
              </w:rPr>
              <w:t xml:space="preserve"> </w:t>
            </w:r>
            <w:r>
              <w:rPr>
                <w:rFonts w:ascii="Tahoma" w:hAnsi="Tahoma" w:cs="Tahoma"/>
                <w:b/>
                <w:sz w:val="20"/>
                <w:szCs w:val="20"/>
              </w:rPr>
              <w:t>(202</w:t>
            </w:r>
            <w:r w:rsidRPr="00C018C4">
              <w:rPr>
                <w:rFonts w:ascii="Tahoma" w:hAnsi="Tahoma" w:cs="Tahoma"/>
                <w:b/>
                <w:sz w:val="20"/>
                <w:szCs w:val="20"/>
              </w:rPr>
              <w:t>2</w:t>
            </w:r>
            <w:r w:rsidRPr="001031FE">
              <w:rPr>
                <w:rFonts w:ascii="Tahoma" w:hAnsi="Tahoma" w:cs="Tahoma"/>
                <w:b/>
                <w:sz w:val="20"/>
                <w:szCs w:val="20"/>
              </w:rPr>
              <w:t>+2023</w:t>
            </w:r>
            <w:r>
              <w:rPr>
                <w:rFonts w:ascii="Tahoma" w:hAnsi="Tahoma" w:cs="Tahoma"/>
                <w:b/>
                <w:sz w:val="20"/>
                <w:szCs w:val="20"/>
              </w:rPr>
              <w:t>+2024</w:t>
            </w:r>
            <w:r w:rsidRPr="005612C5">
              <w:rPr>
                <w:rFonts w:ascii="Tahoma" w:hAnsi="Tahoma" w:cs="Tahoma"/>
                <w:b/>
                <w:sz w:val="20"/>
                <w:szCs w:val="20"/>
              </w:rPr>
              <w:t>)</w:t>
            </w:r>
          </w:p>
        </w:tc>
        <w:tc>
          <w:tcPr>
            <w:tcW w:w="2268" w:type="dxa"/>
            <w:gridSpan w:val="2"/>
            <w:tcBorders>
              <w:right w:val="single" w:sz="12" w:space="0" w:color="auto"/>
            </w:tcBorders>
          </w:tcPr>
          <w:p w:rsidR="00D54A78" w:rsidRPr="002B423D" w:rsidRDefault="00D54A78" w:rsidP="00D54A78">
            <w:pPr>
              <w:jc w:val="right"/>
              <w:rPr>
                <w:rFonts w:ascii="Tahoma" w:hAnsi="Tahoma" w:cs="Tahoma"/>
                <w:sz w:val="18"/>
                <w:szCs w:val="18"/>
              </w:rPr>
            </w:pPr>
            <w:r>
              <w:rPr>
                <w:rFonts w:ascii="Tahoma" w:hAnsi="Tahoma" w:cs="Tahoma"/>
                <w:sz w:val="18"/>
                <w:szCs w:val="18"/>
              </w:rPr>
              <w:t>5.644,80</w:t>
            </w:r>
          </w:p>
        </w:tc>
      </w:tr>
      <w:tr w:rsidR="00D54A78" w:rsidRPr="00A54CAC" w:rsidTr="00D54A78">
        <w:trPr>
          <w:trHeight w:val="160"/>
        </w:trPr>
        <w:tc>
          <w:tcPr>
            <w:tcW w:w="3083" w:type="dxa"/>
            <w:gridSpan w:val="3"/>
            <w:vMerge/>
            <w:tcBorders>
              <w:left w:val="single" w:sz="12" w:space="0" w:color="auto"/>
              <w:bottom w:val="single" w:sz="12" w:space="0" w:color="auto"/>
            </w:tcBorders>
          </w:tcPr>
          <w:p w:rsidR="00D54A78" w:rsidRPr="002B423D" w:rsidRDefault="00D54A78" w:rsidP="00D54A78">
            <w:pPr>
              <w:rPr>
                <w:rFonts w:ascii="Tahoma" w:hAnsi="Tahoma" w:cs="Tahoma"/>
                <w:sz w:val="18"/>
                <w:szCs w:val="18"/>
              </w:rPr>
            </w:pPr>
          </w:p>
        </w:tc>
        <w:tc>
          <w:tcPr>
            <w:tcW w:w="5281" w:type="dxa"/>
            <w:gridSpan w:val="5"/>
            <w:tcBorders>
              <w:bottom w:val="single" w:sz="12" w:space="0" w:color="auto"/>
            </w:tcBorders>
          </w:tcPr>
          <w:p w:rsidR="00D54A78" w:rsidRPr="00C261DD" w:rsidRDefault="00D54A78" w:rsidP="00D54A78">
            <w:pPr>
              <w:rPr>
                <w:rFonts w:ascii="Tahoma" w:hAnsi="Tahoma" w:cs="Tahoma"/>
                <w:b/>
                <w:sz w:val="18"/>
                <w:szCs w:val="18"/>
                <w:lang w:val="el-GR"/>
              </w:rPr>
            </w:pPr>
            <w:r w:rsidRPr="00C261DD">
              <w:rPr>
                <w:rFonts w:ascii="Tahoma" w:hAnsi="Tahoma" w:cs="Tahoma"/>
                <w:b/>
                <w:sz w:val="20"/>
                <w:szCs w:val="20"/>
                <w:lang w:val="el-GR"/>
              </w:rPr>
              <w:t>ΣΥΝΟΛΙΚΟΣ ΕΝΔΕΙΚΤΙΚΟΣ ΠΡΟΫΠΟΛΟΓΙΣΜΟΣ (2022+2023+2024) ΜΕ Φ.Π.Α.</w:t>
            </w:r>
          </w:p>
        </w:tc>
        <w:tc>
          <w:tcPr>
            <w:tcW w:w="2268" w:type="dxa"/>
            <w:gridSpan w:val="2"/>
            <w:tcBorders>
              <w:bottom w:val="single" w:sz="12" w:space="0" w:color="auto"/>
              <w:right w:val="single" w:sz="12" w:space="0" w:color="auto"/>
            </w:tcBorders>
          </w:tcPr>
          <w:p w:rsidR="00D54A78" w:rsidRPr="002B423D" w:rsidRDefault="00D54A78" w:rsidP="00D54A78">
            <w:pPr>
              <w:jc w:val="right"/>
              <w:rPr>
                <w:rFonts w:ascii="Tahoma" w:hAnsi="Tahoma" w:cs="Tahoma"/>
                <w:b/>
                <w:sz w:val="18"/>
                <w:szCs w:val="18"/>
              </w:rPr>
            </w:pPr>
            <w:r>
              <w:rPr>
                <w:rFonts w:ascii="Tahoma" w:hAnsi="Tahoma" w:cs="Tahoma"/>
                <w:b/>
                <w:sz w:val="18"/>
                <w:szCs w:val="18"/>
              </w:rPr>
              <w:t>29.164,80</w:t>
            </w:r>
          </w:p>
        </w:tc>
      </w:tr>
    </w:tbl>
    <w:p w:rsidR="00D54A78" w:rsidRDefault="00D54A78" w:rsidP="00D54A78">
      <w:pPr>
        <w:jc w:val="center"/>
        <w:rPr>
          <w:rFonts w:ascii="Tahoma" w:hAnsi="Tahoma" w:cs="Tahoma"/>
          <w:b/>
          <w:bCs/>
          <w:sz w:val="20"/>
          <w:szCs w:val="20"/>
        </w:rPr>
      </w:pPr>
    </w:p>
    <w:p w:rsidR="00D54A78" w:rsidRDefault="00D54A78" w:rsidP="00D54A78">
      <w:pPr>
        <w:jc w:val="center"/>
        <w:rPr>
          <w:rFonts w:ascii="Tahoma" w:hAnsi="Tahoma" w:cs="Tahoma"/>
          <w:b/>
          <w:bCs/>
          <w:sz w:val="20"/>
          <w:szCs w:val="20"/>
        </w:rPr>
      </w:pPr>
    </w:p>
    <w:p w:rsidR="00D54A78" w:rsidRDefault="00D54A78" w:rsidP="00D54A78">
      <w:pPr>
        <w:jc w:val="center"/>
        <w:rPr>
          <w:rFonts w:ascii="Tahoma" w:hAnsi="Tahoma" w:cs="Tahoma"/>
          <w:b/>
          <w:bCs/>
          <w:sz w:val="20"/>
          <w:szCs w:val="20"/>
        </w:rPr>
      </w:pPr>
    </w:p>
    <w:p w:rsidR="00D54A78" w:rsidRDefault="00D54A78" w:rsidP="00D54A78">
      <w:pPr>
        <w:jc w:val="center"/>
        <w:rPr>
          <w:rFonts w:ascii="Tahoma" w:hAnsi="Tahoma" w:cs="Tahoma"/>
          <w:b/>
          <w:bCs/>
          <w:sz w:val="20"/>
          <w:szCs w:val="20"/>
        </w:rPr>
      </w:pPr>
    </w:p>
    <w:p w:rsidR="00D54A78" w:rsidRPr="00744F67" w:rsidRDefault="00D54A78" w:rsidP="00D54A78">
      <w:pPr>
        <w:rPr>
          <w:rFonts w:ascii="Tahoma" w:hAnsi="Tahoma" w:cs="Tahoma"/>
          <w:sz w:val="20"/>
          <w:szCs w:val="20"/>
        </w:rPr>
      </w:pPr>
    </w:p>
    <w:p w:rsidR="00D54A78" w:rsidRPr="00744F67" w:rsidRDefault="00D54A78" w:rsidP="00D54A78">
      <w:pPr>
        <w:rPr>
          <w:rFonts w:ascii="Tahoma" w:hAnsi="Tahoma" w:cs="Tahoma"/>
          <w:sz w:val="20"/>
          <w:szCs w:val="20"/>
        </w:rPr>
      </w:pPr>
    </w:p>
    <w:p w:rsidR="00D54A78" w:rsidRPr="00744F67" w:rsidRDefault="00D54A78" w:rsidP="00D54A78">
      <w:pPr>
        <w:pStyle w:val="Web"/>
        <w:tabs>
          <w:tab w:val="left" w:pos="3090"/>
        </w:tabs>
        <w:spacing w:after="240" w:afterAutospacing="0" w:line="276" w:lineRule="auto"/>
        <w:jc w:val="center"/>
        <w:rPr>
          <w:rFonts w:ascii="Tahoma" w:hAnsi="Tahoma" w:cs="Tahoma"/>
          <w:sz w:val="20"/>
          <w:szCs w:val="20"/>
        </w:rPr>
        <w:sectPr w:rsidR="00D54A78" w:rsidRPr="00744F67" w:rsidSect="00D54A78">
          <w:pgSz w:w="11906" w:h="16838"/>
          <w:pgMar w:top="1134" w:right="1418" w:bottom="1134" w:left="1418" w:header="709" w:footer="709" w:gutter="0"/>
          <w:cols w:space="708"/>
          <w:docGrid w:linePitch="360"/>
        </w:sectPr>
      </w:pPr>
    </w:p>
    <w:p w:rsidR="00D54A78" w:rsidRPr="00744F67" w:rsidRDefault="00D54A78" w:rsidP="00D54A78">
      <w:pPr>
        <w:pStyle w:val="1"/>
        <w:pBdr>
          <w:top w:val="single" w:sz="4" w:space="0" w:color="auto"/>
          <w:left w:val="single" w:sz="4" w:space="4" w:color="auto"/>
          <w:bottom w:val="single" w:sz="4" w:space="16" w:color="auto"/>
          <w:right w:val="single" w:sz="4" w:space="4" w:color="auto"/>
        </w:pBdr>
        <w:shd w:val="pct10" w:color="000000" w:fill="FFFFFF"/>
        <w:spacing w:line="276" w:lineRule="auto"/>
        <w:rPr>
          <w:rFonts w:ascii="Tahoma" w:hAnsi="Tahoma" w:cs="Tahoma"/>
          <w:sz w:val="20"/>
          <w:szCs w:val="20"/>
        </w:rPr>
      </w:pPr>
      <w:r w:rsidRPr="00744F67">
        <w:rPr>
          <w:rFonts w:ascii="Tahoma" w:hAnsi="Tahoma" w:cs="Tahoma"/>
          <w:sz w:val="20"/>
          <w:szCs w:val="20"/>
        </w:rPr>
        <w:lastRenderedPageBreak/>
        <w:t>ΣΥΓΓΡΑΦΗ ΥΠΟΧΡΕΩΣΕΩΝ</w:t>
      </w:r>
    </w:p>
    <w:p w:rsidR="00D54A78" w:rsidRPr="00744F67" w:rsidRDefault="00D54A78" w:rsidP="00D54A78">
      <w:pPr>
        <w:rPr>
          <w:rFonts w:ascii="Tahoma" w:hAnsi="Tahoma" w:cs="Tahoma"/>
          <w:b/>
          <w:sz w:val="20"/>
          <w:szCs w:val="20"/>
          <w:u w:val="single"/>
        </w:rPr>
      </w:pPr>
    </w:p>
    <w:p w:rsidR="00D54A78" w:rsidRPr="00C261DD" w:rsidRDefault="00D54A78" w:rsidP="00D54A78">
      <w:pPr>
        <w:rPr>
          <w:rFonts w:ascii="Tahoma" w:hAnsi="Tahoma" w:cs="Tahoma"/>
          <w:b/>
          <w:sz w:val="20"/>
          <w:szCs w:val="20"/>
          <w:u w:val="single"/>
          <w:lang w:val="el-GR"/>
        </w:rPr>
      </w:pPr>
      <w:r w:rsidRPr="00C261DD">
        <w:rPr>
          <w:rFonts w:ascii="Tahoma" w:hAnsi="Tahoma" w:cs="Tahoma"/>
          <w:b/>
          <w:sz w:val="20"/>
          <w:szCs w:val="20"/>
          <w:u w:val="single"/>
          <w:lang w:val="el-GR"/>
        </w:rPr>
        <w:t>Άρθρο 1</w:t>
      </w:r>
      <w:r w:rsidRPr="00C261DD">
        <w:rPr>
          <w:rFonts w:ascii="Tahoma" w:hAnsi="Tahoma" w:cs="Tahoma"/>
          <w:b/>
          <w:sz w:val="20"/>
          <w:szCs w:val="20"/>
          <w:u w:val="single"/>
          <w:vertAlign w:val="superscript"/>
          <w:lang w:val="el-GR"/>
        </w:rPr>
        <w:t>ο</w:t>
      </w:r>
      <w:r w:rsidRPr="00C261DD">
        <w:rPr>
          <w:rFonts w:ascii="Tahoma" w:hAnsi="Tahoma" w:cs="Tahoma"/>
          <w:b/>
          <w:sz w:val="20"/>
          <w:szCs w:val="20"/>
          <w:u w:val="single"/>
          <w:lang w:val="el-GR"/>
        </w:rPr>
        <w:t xml:space="preserve"> : </w:t>
      </w:r>
      <w:r w:rsidRPr="00C261DD">
        <w:rPr>
          <w:rFonts w:ascii="Tahoma" w:hAnsi="Tahoma" w:cs="Tahoma"/>
          <w:b/>
          <w:sz w:val="20"/>
          <w:szCs w:val="20"/>
          <w:lang w:val="el-GR"/>
        </w:rPr>
        <w:t>Υπηρεσία μεταφοράς ενός τόνου υπολείμματος ανακυκλώσιμων υλικών</w:t>
      </w:r>
    </w:p>
    <w:p w:rsidR="00D54A78" w:rsidRPr="00C261DD" w:rsidRDefault="00D54A78" w:rsidP="0096368C">
      <w:pPr>
        <w:spacing w:after="0"/>
        <w:jc w:val="both"/>
        <w:rPr>
          <w:rFonts w:ascii="Tahoma" w:hAnsi="Tahoma" w:cs="Tahoma"/>
          <w:sz w:val="20"/>
          <w:szCs w:val="20"/>
          <w:lang w:val="el-GR"/>
        </w:rPr>
      </w:pPr>
      <w:r w:rsidRPr="00C261DD">
        <w:rPr>
          <w:rFonts w:ascii="Tahoma" w:hAnsi="Tahoma" w:cs="Tahoma"/>
          <w:sz w:val="20"/>
          <w:szCs w:val="20"/>
          <w:lang w:val="el-GR"/>
        </w:rPr>
        <w:t xml:space="preserve">Για την μεταφόρτωση και τη μεταφορά </w:t>
      </w:r>
      <w:r w:rsidRPr="00C261DD">
        <w:rPr>
          <w:rFonts w:ascii="Tahoma" w:hAnsi="Tahoma" w:cs="Tahoma"/>
          <w:b/>
          <w:sz w:val="20"/>
          <w:szCs w:val="20"/>
          <w:lang w:val="el-GR"/>
        </w:rPr>
        <w:t>ενός τόνου</w:t>
      </w:r>
      <w:r w:rsidRPr="00C261DD">
        <w:rPr>
          <w:rFonts w:ascii="Tahoma" w:hAnsi="Tahoma" w:cs="Tahoma"/>
          <w:sz w:val="20"/>
          <w:szCs w:val="20"/>
          <w:lang w:val="el-GR"/>
        </w:rPr>
        <w:t xml:space="preserve"> υπολείμματος των ανακυκλώσιμων υλικών σύμφωνα με τους όρους και τις προδιαγραφές της μελέτης. Στην παραπάνω τιμή περιλαμβάνεται το σύνολο των δαπανών και εξόδων του αναδόχου, το κόστος εγκατάστασης και λειτουργίας του εξοπλισμού που τυχόν διαθέσει ο ανάδοχος για τη μεταφόρτωση των ανακυκλώσιμων υλικών, κρατήσεις, φόροι, χαρτόσημα, το εργολαβικό όφελος καθώς και κάθε άλλη δαπάνη που περιγράφεται στην παρούσα μελέτη ή προκύψει για την έντεχνη, ασφαλή και νόμιμη μεταφορά και μεταφόρτωση υπολείμματος των ανακυκλώσιμων υλικών.</w:t>
      </w:r>
    </w:p>
    <w:p w:rsidR="00D54A78" w:rsidRPr="00C261DD" w:rsidRDefault="00D54A78" w:rsidP="0096368C">
      <w:pPr>
        <w:spacing w:after="0"/>
        <w:jc w:val="both"/>
        <w:rPr>
          <w:rFonts w:ascii="Tahoma" w:hAnsi="Tahoma" w:cs="Tahoma"/>
          <w:sz w:val="20"/>
          <w:szCs w:val="20"/>
          <w:lang w:val="el-GR"/>
        </w:rPr>
      </w:pPr>
      <w:r w:rsidRPr="00C261DD">
        <w:rPr>
          <w:rFonts w:ascii="Tahoma" w:hAnsi="Tahoma" w:cs="Tahoma"/>
          <w:sz w:val="20"/>
          <w:szCs w:val="20"/>
          <w:lang w:val="el-GR"/>
        </w:rPr>
        <w:t xml:space="preserve">Πιο αναλυτικά, ποσοστιαία το κόστος της υπηρεσίας αφορά κατά 60% το κόστος μεταφοράς και συντήρησης του οχήματος, το 25% το εργατικό κόστος και 15% το διοικητικό κόστος της υπηρεσίας. </w:t>
      </w:r>
    </w:p>
    <w:p w:rsidR="00D54A78" w:rsidRPr="00C261DD" w:rsidRDefault="00D54A78" w:rsidP="0096368C">
      <w:pPr>
        <w:spacing w:after="0"/>
        <w:jc w:val="both"/>
        <w:rPr>
          <w:rFonts w:ascii="Tahoma" w:hAnsi="Tahoma" w:cs="Tahoma"/>
          <w:sz w:val="20"/>
          <w:szCs w:val="20"/>
          <w:lang w:val="el-GR"/>
        </w:rPr>
      </w:pPr>
      <w:r w:rsidRPr="00C261DD">
        <w:rPr>
          <w:rFonts w:ascii="Tahoma" w:hAnsi="Tahoma" w:cs="Tahoma"/>
          <w:sz w:val="20"/>
          <w:szCs w:val="20"/>
          <w:lang w:val="el-GR"/>
        </w:rPr>
        <w:tab/>
        <w:t>Το εργατικό κόστος και το διοικητικό κόστος της υπηρεσίας παραμένει αμετάβλητο. Όσον αφορά το κόστος μεταφοράς και συντήρησης των οχημάτων διαπιστώνετε ότι ενώ στα τέλη κυκλοφορίας, η ασφάλεια των οχημάτων και τα χιλιόμετρα που θα διανυθούν για την εκτέλεση της υπηρεσίας δεν υπάρχουν σημαντικές οικονομικές διακύμανσης, αλλά όσον αφορά τα καύσιμα (</w:t>
      </w:r>
      <w:r>
        <w:rPr>
          <w:rFonts w:ascii="Tahoma" w:hAnsi="Tahoma" w:cs="Tahoma"/>
          <w:sz w:val="20"/>
          <w:szCs w:val="20"/>
          <w:lang w:val="en-US"/>
        </w:rPr>
        <w:t>Diesel</w:t>
      </w:r>
      <w:r w:rsidRPr="00C261DD">
        <w:rPr>
          <w:rFonts w:ascii="Tahoma" w:hAnsi="Tahoma" w:cs="Tahoma"/>
          <w:sz w:val="20"/>
          <w:szCs w:val="20"/>
          <w:lang w:val="el-GR"/>
        </w:rPr>
        <w:t xml:space="preserve">) αλλά και το κόστος των </w:t>
      </w:r>
      <w:r>
        <w:rPr>
          <w:rFonts w:ascii="Tahoma" w:hAnsi="Tahoma" w:cs="Tahoma"/>
          <w:sz w:val="20"/>
          <w:szCs w:val="20"/>
          <w:lang w:val="en-US"/>
        </w:rPr>
        <w:t>service</w:t>
      </w:r>
      <w:r w:rsidRPr="00C261DD">
        <w:rPr>
          <w:rFonts w:ascii="Tahoma" w:hAnsi="Tahoma" w:cs="Tahoma"/>
          <w:sz w:val="20"/>
          <w:szCs w:val="20"/>
          <w:lang w:val="el-GR"/>
        </w:rPr>
        <w:t xml:space="preserve"> των οχημάτων υπάρχουν σημαντικές αυξήσεις του κόστους. Έχοντας υπόψη την κυμαινόμενη τιμή των καυσίμων και αντλώντας στοιχεία από την «Γενική Γραμματεία Εμπορίου και Προστασίας Καταναλωτή» διαπιστώθηκε ότι, η μέση τιμή λιανικής πώλησης του </w:t>
      </w:r>
      <w:r>
        <w:rPr>
          <w:rFonts w:ascii="Tahoma" w:hAnsi="Tahoma" w:cs="Tahoma"/>
          <w:sz w:val="20"/>
          <w:szCs w:val="20"/>
          <w:lang w:val="en-US"/>
        </w:rPr>
        <w:t>Diesel</w:t>
      </w:r>
      <w:r w:rsidRPr="00C261DD">
        <w:rPr>
          <w:rFonts w:ascii="Tahoma" w:hAnsi="Tahoma" w:cs="Tahoma"/>
          <w:sz w:val="20"/>
          <w:szCs w:val="20"/>
          <w:lang w:val="el-GR"/>
        </w:rPr>
        <w:t xml:space="preserve"> κίνησης στις 28/3/2022 είναι 1,977 €/λίτρο. Στης 2/7/2020 όπου συντάθηκε η 9706/2-7-2020 μελέτη για την αντίστοιχη υπηρεσία η μέση τιμή λιανικής πώλησης του </w:t>
      </w:r>
      <w:r>
        <w:rPr>
          <w:rFonts w:ascii="Tahoma" w:hAnsi="Tahoma" w:cs="Tahoma"/>
          <w:sz w:val="20"/>
          <w:szCs w:val="20"/>
          <w:lang w:val="en-US"/>
        </w:rPr>
        <w:t>Diesel</w:t>
      </w:r>
      <w:r w:rsidRPr="00C261DD">
        <w:rPr>
          <w:rFonts w:ascii="Tahoma" w:hAnsi="Tahoma" w:cs="Tahoma"/>
          <w:sz w:val="20"/>
          <w:szCs w:val="20"/>
          <w:lang w:val="el-GR"/>
        </w:rPr>
        <w:t xml:space="preserve"> κίνησης ήταν 1,148€/λίτρο. Η διαφορά των δύο τιμών είναι 0,829 €/λίτρο, συνυπολογίζοντας και την αύξηση της τιμής των ηλικιών συντήρησης των οχημάτων αυξάνεται η τιμή του προϋπολογισμό της μελέτης σε σχέση με την τελευταία μελέτη για την ίδια υπηρεσία.</w:t>
      </w:r>
    </w:p>
    <w:p w:rsidR="00D54A78" w:rsidRPr="00C261DD" w:rsidRDefault="00D54A78" w:rsidP="0096368C">
      <w:pPr>
        <w:spacing w:after="0"/>
        <w:jc w:val="both"/>
        <w:rPr>
          <w:rFonts w:ascii="Tahoma" w:hAnsi="Tahoma" w:cs="Tahoma"/>
          <w:sz w:val="20"/>
          <w:szCs w:val="20"/>
          <w:lang w:val="el-GR"/>
        </w:rPr>
      </w:pPr>
    </w:p>
    <w:p w:rsidR="00D54A78" w:rsidRPr="00C261DD" w:rsidRDefault="00D54A78" w:rsidP="0096368C">
      <w:pPr>
        <w:spacing w:after="0"/>
        <w:jc w:val="both"/>
        <w:rPr>
          <w:rFonts w:ascii="Tahoma" w:hAnsi="Tahoma" w:cs="Tahoma"/>
          <w:sz w:val="20"/>
          <w:szCs w:val="20"/>
          <w:lang w:val="el-GR"/>
        </w:rPr>
      </w:pPr>
      <w:r w:rsidRPr="00C261DD">
        <w:rPr>
          <w:rFonts w:ascii="Tahoma" w:hAnsi="Tahoma" w:cs="Tahoma"/>
          <w:sz w:val="20"/>
          <w:szCs w:val="20"/>
          <w:lang w:val="el-GR"/>
        </w:rPr>
        <w:t>Δεν συμπεριλαμβάνεται ο ΦΠΑ. Δηλαδή:</w:t>
      </w:r>
    </w:p>
    <w:p w:rsidR="00D54A78" w:rsidRPr="00C261DD" w:rsidRDefault="00D54A78" w:rsidP="0096368C">
      <w:pPr>
        <w:spacing w:after="0"/>
        <w:jc w:val="both"/>
        <w:rPr>
          <w:rFonts w:ascii="Tahoma" w:hAnsi="Tahoma" w:cs="Tahoma"/>
          <w:b/>
          <w:sz w:val="20"/>
          <w:szCs w:val="20"/>
          <w:lang w:val="el-GR"/>
        </w:rPr>
      </w:pPr>
      <w:r w:rsidRPr="00C261DD">
        <w:rPr>
          <w:rFonts w:ascii="Tahoma" w:hAnsi="Tahoma" w:cs="Tahoma"/>
          <w:b/>
          <w:sz w:val="20"/>
          <w:szCs w:val="20"/>
          <w:lang w:val="el-GR"/>
        </w:rPr>
        <w:t>Τιμή μονάδος χωρίς Φ.Π.Α. (28,00)€ ανά τόνο.</w:t>
      </w:r>
    </w:p>
    <w:p w:rsidR="00D54A78" w:rsidRPr="00C261DD" w:rsidRDefault="00D54A78" w:rsidP="00D54A78">
      <w:pPr>
        <w:rPr>
          <w:rFonts w:ascii="Tahoma" w:hAnsi="Tahoma" w:cs="Tahoma"/>
          <w:b/>
          <w:sz w:val="20"/>
          <w:szCs w:val="20"/>
          <w:u w:val="single"/>
          <w:lang w:val="el-GR"/>
        </w:rPr>
      </w:pPr>
    </w:p>
    <w:p w:rsidR="00D54A78" w:rsidRPr="00C261DD" w:rsidRDefault="00D54A78" w:rsidP="00D54A78">
      <w:pPr>
        <w:rPr>
          <w:rFonts w:ascii="Tahoma" w:hAnsi="Tahoma" w:cs="Tahoma"/>
          <w:b/>
          <w:sz w:val="20"/>
          <w:szCs w:val="20"/>
          <w:u w:val="single"/>
          <w:lang w:val="el-GR"/>
        </w:rPr>
      </w:pPr>
      <w:r w:rsidRPr="00C261DD">
        <w:rPr>
          <w:rFonts w:ascii="Tahoma" w:hAnsi="Tahoma" w:cs="Tahoma"/>
          <w:b/>
          <w:sz w:val="20"/>
          <w:szCs w:val="20"/>
          <w:u w:val="single"/>
          <w:lang w:val="el-GR"/>
        </w:rPr>
        <w:t>Άρθρο 2</w:t>
      </w:r>
      <w:r w:rsidRPr="00C261DD">
        <w:rPr>
          <w:rFonts w:ascii="Tahoma" w:hAnsi="Tahoma" w:cs="Tahoma"/>
          <w:b/>
          <w:sz w:val="20"/>
          <w:szCs w:val="20"/>
          <w:u w:val="single"/>
          <w:vertAlign w:val="superscript"/>
          <w:lang w:val="el-GR"/>
        </w:rPr>
        <w:t>ο</w:t>
      </w:r>
      <w:r w:rsidRPr="00C261DD">
        <w:rPr>
          <w:rFonts w:ascii="Tahoma" w:hAnsi="Tahoma" w:cs="Tahoma"/>
          <w:b/>
          <w:sz w:val="20"/>
          <w:szCs w:val="20"/>
          <w:u w:val="single"/>
          <w:lang w:val="el-GR"/>
        </w:rPr>
        <w:t xml:space="preserve"> : Αντικείμενο συγγραφής</w:t>
      </w:r>
    </w:p>
    <w:p w:rsidR="00D54A78" w:rsidRPr="00744F67" w:rsidRDefault="00D54A78" w:rsidP="0096368C">
      <w:pPr>
        <w:pStyle w:val="Web"/>
        <w:spacing w:before="0" w:beforeAutospacing="0" w:after="0" w:afterAutospacing="0" w:line="276" w:lineRule="auto"/>
        <w:jc w:val="both"/>
        <w:rPr>
          <w:rFonts w:ascii="Tahoma" w:hAnsi="Tahoma" w:cs="Tahoma"/>
          <w:sz w:val="20"/>
          <w:szCs w:val="20"/>
        </w:rPr>
      </w:pPr>
      <w:r w:rsidRPr="00744F67">
        <w:rPr>
          <w:rFonts w:ascii="Tahoma" w:hAnsi="Tahoma" w:cs="Tahoma"/>
          <w:sz w:val="20"/>
          <w:szCs w:val="20"/>
        </w:rPr>
        <w:t>Α)</w:t>
      </w:r>
      <w:r>
        <w:rPr>
          <w:rFonts w:ascii="Tahoma" w:hAnsi="Tahoma" w:cs="Tahoma"/>
          <w:sz w:val="20"/>
          <w:szCs w:val="20"/>
        </w:rPr>
        <w:t xml:space="preserve">Με την παρούσα </w:t>
      </w:r>
      <w:r w:rsidRPr="00744F67">
        <w:rPr>
          <w:rFonts w:ascii="Tahoma" w:hAnsi="Tahoma" w:cs="Tahoma"/>
          <w:sz w:val="20"/>
          <w:szCs w:val="20"/>
        </w:rPr>
        <w:t xml:space="preserve">μελέτη προβλέπονται οι </w:t>
      </w:r>
      <w:r>
        <w:rPr>
          <w:rFonts w:ascii="Tahoma" w:hAnsi="Tahoma" w:cs="Tahoma"/>
          <w:sz w:val="20"/>
          <w:szCs w:val="20"/>
        </w:rPr>
        <w:t>υπηρεσίες</w:t>
      </w:r>
      <w:r w:rsidRPr="00744F67">
        <w:rPr>
          <w:rFonts w:ascii="Tahoma" w:hAnsi="Tahoma" w:cs="Tahoma"/>
          <w:sz w:val="20"/>
          <w:szCs w:val="20"/>
        </w:rPr>
        <w:t xml:space="preserve"> </w:t>
      </w:r>
      <w:r w:rsidRPr="00744F67">
        <w:rPr>
          <w:rFonts w:ascii="Tahoma" w:hAnsi="Tahoma" w:cs="Tahoma"/>
          <w:sz w:val="20"/>
          <w:szCs w:val="20"/>
          <w:u w:val="single"/>
        </w:rPr>
        <w:t>μεταφοράς</w:t>
      </w:r>
      <w:r w:rsidRPr="00744F67">
        <w:rPr>
          <w:rFonts w:ascii="Tahoma" w:hAnsi="Tahoma" w:cs="Tahoma"/>
          <w:sz w:val="20"/>
          <w:szCs w:val="20"/>
        </w:rPr>
        <w:t xml:space="preserve"> του υπολείμματος των ανακυκλώσιμων υλικών Δήμου Νάουσας, που προκύπτει ύστερα από τη διαλογή τους στο Κέντρο Διαλογής Ανακυκλώσιμων Υλικών (Κ.Δ.Α.Υ. </w:t>
      </w:r>
      <w:r>
        <w:rPr>
          <w:rFonts w:ascii="Tahoma" w:hAnsi="Tahoma" w:cs="Tahoma"/>
          <w:sz w:val="20"/>
          <w:szCs w:val="20"/>
        </w:rPr>
        <w:t>Ιωνίας</w:t>
      </w:r>
      <w:r w:rsidRPr="00744F67">
        <w:rPr>
          <w:rFonts w:ascii="Tahoma" w:hAnsi="Tahoma" w:cs="Tahoma"/>
          <w:sz w:val="20"/>
          <w:szCs w:val="20"/>
        </w:rPr>
        <w:t xml:space="preserve">), σε </w:t>
      </w:r>
      <w:proofErr w:type="spellStart"/>
      <w:r w:rsidRPr="00744F67">
        <w:rPr>
          <w:rFonts w:ascii="Tahoma" w:hAnsi="Tahoma" w:cs="Tahoma"/>
          <w:sz w:val="20"/>
          <w:szCs w:val="20"/>
        </w:rPr>
        <w:t>αδειοδοτημένο</w:t>
      </w:r>
      <w:proofErr w:type="spellEnd"/>
      <w:r w:rsidRPr="00744F67">
        <w:rPr>
          <w:rFonts w:ascii="Tahoma" w:hAnsi="Tahoma" w:cs="Tahoma"/>
          <w:sz w:val="20"/>
          <w:szCs w:val="20"/>
        </w:rPr>
        <w:t xml:space="preserve"> Χ.Υ.Τ.Α. που λειτουργεί στη Θέση «</w:t>
      </w:r>
      <w:proofErr w:type="spellStart"/>
      <w:r w:rsidRPr="00744F67">
        <w:rPr>
          <w:rFonts w:ascii="Tahoma" w:hAnsi="Tahoma" w:cs="Tahoma"/>
          <w:sz w:val="20"/>
          <w:szCs w:val="20"/>
        </w:rPr>
        <w:t>Μαυρορά</w:t>
      </w:r>
      <w:r>
        <w:rPr>
          <w:rFonts w:ascii="Tahoma" w:hAnsi="Tahoma" w:cs="Tahoma"/>
          <w:sz w:val="20"/>
          <w:szCs w:val="20"/>
        </w:rPr>
        <w:t>χη</w:t>
      </w:r>
      <w:proofErr w:type="spellEnd"/>
      <w:r>
        <w:rPr>
          <w:rFonts w:ascii="Tahoma" w:hAnsi="Tahoma" w:cs="Tahoma"/>
          <w:sz w:val="20"/>
          <w:szCs w:val="20"/>
        </w:rPr>
        <w:t>» του Νομού Θεσσαλ</w:t>
      </w:r>
      <w:r w:rsidRPr="00744F67">
        <w:rPr>
          <w:rFonts w:ascii="Tahoma" w:hAnsi="Tahoma" w:cs="Tahoma"/>
          <w:sz w:val="20"/>
          <w:szCs w:val="20"/>
        </w:rPr>
        <w:t xml:space="preserve">ονίκης. </w:t>
      </w:r>
    </w:p>
    <w:p w:rsidR="00D54A78" w:rsidRPr="00744F67" w:rsidRDefault="00D54A78" w:rsidP="0096368C">
      <w:pPr>
        <w:pStyle w:val="Web"/>
        <w:spacing w:before="0" w:beforeAutospacing="0" w:after="0" w:afterAutospacing="0" w:line="276" w:lineRule="auto"/>
        <w:jc w:val="both"/>
        <w:rPr>
          <w:rFonts w:ascii="Tahoma" w:hAnsi="Tahoma" w:cs="Tahoma"/>
          <w:bCs/>
          <w:sz w:val="20"/>
          <w:szCs w:val="20"/>
        </w:rPr>
      </w:pPr>
      <w:r w:rsidRPr="00744F67">
        <w:rPr>
          <w:rFonts w:ascii="Tahoma" w:hAnsi="Tahoma" w:cs="Tahoma"/>
          <w:sz w:val="20"/>
          <w:szCs w:val="20"/>
        </w:rPr>
        <w:t xml:space="preserve">Β) </w:t>
      </w:r>
      <w:r w:rsidRPr="00744F67">
        <w:rPr>
          <w:rFonts w:ascii="Tahoma" w:hAnsi="Tahoma" w:cs="Tahoma"/>
          <w:bCs/>
          <w:sz w:val="20"/>
          <w:szCs w:val="20"/>
        </w:rPr>
        <w:t xml:space="preserve">Η παράδοση της </w:t>
      </w:r>
      <w:r>
        <w:rPr>
          <w:rFonts w:ascii="Tahoma" w:hAnsi="Tahoma" w:cs="Tahoma"/>
          <w:bCs/>
          <w:sz w:val="20"/>
          <w:szCs w:val="20"/>
        </w:rPr>
        <w:t>υπηρεσίας</w:t>
      </w:r>
      <w:r w:rsidRPr="00744F67">
        <w:rPr>
          <w:rFonts w:ascii="Tahoma" w:hAnsi="Tahoma" w:cs="Tahoma"/>
          <w:bCs/>
          <w:sz w:val="20"/>
          <w:szCs w:val="20"/>
        </w:rPr>
        <w:t xml:space="preserve"> θα γίνεται τμηματικά ανάλογα με τις ανάγκες του δήμου.</w:t>
      </w:r>
    </w:p>
    <w:p w:rsidR="00D54A78" w:rsidRPr="00C261DD" w:rsidRDefault="00D54A78" w:rsidP="0096368C">
      <w:pPr>
        <w:numPr>
          <w:ilvl w:val="0"/>
          <w:numId w:val="2"/>
        </w:numPr>
        <w:autoSpaceDE w:val="0"/>
        <w:autoSpaceDN w:val="0"/>
        <w:adjustRightInd w:val="0"/>
        <w:spacing w:before="100" w:beforeAutospacing="1" w:after="0"/>
        <w:ind w:firstLine="0"/>
        <w:jc w:val="both"/>
        <w:rPr>
          <w:rFonts w:ascii="Tahoma" w:hAnsi="Tahoma" w:cs="Tahoma"/>
          <w:bCs/>
          <w:sz w:val="20"/>
          <w:szCs w:val="20"/>
          <w:lang w:val="el-GR"/>
        </w:rPr>
      </w:pPr>
      <w:r w:rsidRPr="00C261DD">
        <w:rPr>
          <w:rFonts w:ascii="Tahoma" w:hAnsi="Tahoma" w:cs="Tahoma"/>
          <w:bCs/>
          <w:sz w:val="20"/>
          <w:szCs w:val="20"/>
          <w:lang w:val="el-GR"/>
        </w:rPr>
        <w:t xml:space="preserve">Η προϋπολογισθείσα δαπάνη ανέρχεται στο ποσό των </w:t>
      </w:r>
      <w:r w:rsidRPr="00C261DD">
        <w:rPr>
          <w:rFonts w:ascii="Tahoma" w:hAnsi="Tahoma" w:cs="Tahoma"/>
          <w:b/>
          <w:sz w:val="18"/>
          <w:szCs w:val="18"/>
          <w:lang w:val="el-GR"/>
        </w:rPr>
        <w:t>29.164,80</w:t>
      </w:r>
      <w:r w:rsidRPr="00C261DD">
        <w:rPr>
          <w:rFonts w:ascii="Tahoma" w:hAnsi="Tahoma" w:cs="Tahoma"/>
          <w:b/>
          <w:bCs/>
          <w:sz w:val="20"/>
          <w:szCs w:val="20"/>
          <w:lang w:val="el-GR"/>
        </w:rPr>
        <w:t>€</w:t>
      </w:r>
      <w:r w:rsidRPr="00C261DD">
        <w:rPr>
          <w:rFonts w:ascii="Tahoma" w:hAnsi="Tahoma" w:cs="Tahoma"/>
          <w:bCs/>
          <w:sz w:val="20"/>
          <w:szCs w:val="20"/>
          <w:lang w:val="el-GR"/>
        </w:rPr>
        <w:t>, συμπεριλαμβανομένου και του Φ.Π.Α.</w:t>
      </w:r>
    </w:p>
    <w:p w:rsidR="00D54A78" w:rsidRPr="00C261DD" w:rsidRDefault="00D54A78" w:rsidP="0096368C">
      <w:pPr>
        <w:jc w:val="both"/>
        <w:rPr>
          <w:rFonts w:ascii="Tahoma" w:hAnsi="Tahoma" w:cs="Tahoma"/>
          <w:b/>
          <w:sz w:val="20"/>
          <w:szCs w:val="20"/>
          <w:u w:val="single"/>
          <w:lang w:val="el-GR"/>
        </w:rPr>
      </w:pPr>
    </w:p>
    <w:p w:rsidR="00D54A78" w:rsidRPr="00C261DD" w:rsidRDefault="00D54A78" w:rsidP="00D54A78">
      <w:pPr>
        <w:rPr>
          <w:rFonts w:ascii="Tahoma" w:hAnsi="Tahoma" w:cs="Tahoma"/>
          <w:sz w:val="20"/>
          <w:szCs w:val="20"/>
          <w:lang w:val="el-GR"/>
        </w:rPr>
      </w:pPr>
      <w:r w:rsidRPr="00C261DD">
        <w:rPr>
          <w:rFonts w:ascii="Tahoma" w:hAnsi="Tahoma" w:cs="Tahoma"/>
          <w:b/>
          <w:sz w:val="20"/>
          <w:szCs w:val="20"/>
          <w:u w:val="single"/>
          <w:lang w:val="el-GR"/>
        </w:rPr>
        <w:t>Άρθρο 3</w:t>
      </w:r>
      <w:r w:rsidRPr="00C261DD">
        <w:rPr>
          <w:rFonts w:ascii="Tahoma" w:hAnsi="Tahoma" w:cs="Tahoma"/>
          <w:b/>
          <w:sz w:val="20"/>
          <w:szCs w:val="20"/>
          <w:u w:val="single"/>
          <w:vertAlign w:val="superscript"/>
          <w:lang w:val="el-GR"/>
        </w:rPr>
        <w:t xml:space="preserve">ο </w:t>
      </w:r>
      <w:r w:rsidRPr="00C261DD">
        <w:rPr>
          <w:rFonts w:ascii="Tahoma" w:hAnsi="Tahoma" w:cs="Tahoma"/>
          <w:b/>
          <w:sz w:val="20"/>
          <w:szCs w:val="20"/>
          <w:u w:val="single"/>
          <w:lang w:val="el-GR"/>
        </w:rPr>
        <w:t>: Ισχύουσες διατάξεις</w:t>
      </w:r>
    </w:p>
    <w:p w:rsidR="00D54A78" w:rsidRPr="00C261DD" w:rsidRDefault="00D54A78" w:rsidP="00D54A78">
      <w:pPr>
        <w:rPr>
          <w:rFonts w:ascii="Tahoma" w:hAnsi="Tahoma" w:cs="Tahoma"/>
          <w:sz w:val="20"/>
          <w:szCs w:val="20"/>
          <w:lang w:val="el-GR"/>
        </w:rPr>
      </w:pPr>
      <w:r w:rsidRPr="00C261DD">
        <w:rPr>
          <w:rFonts w:ascii="Tahoma" w:hAnsi="Tahoma" w:cs="Tahoma"/>
          <w:sz w:val="20"/>
          <w:szCs w:val="20"/>
          <w:lang w:val="el-GR"/>
        </w:rPr>
        <w:t xml:space="preserve">Η ανάθεση της </w:t>
      </w:r>
      <w:proofErr w:type="spellStart"/>
      <w:r w:rsidRPr="00C261DD">
        <w:rPr>
          <w:rFonts w:ascii="Tahoma" w:hAnsi="Tahoma" w:cs="Tahoma"/>
          <w:sz w:val="20"/>
          <w:szCs w:val="20"/>
          <w:lang w:val="el-GR"/>
        </w:rPr>
        <w:t>υηπρεσίας</w:t>
      </w:r>
      <w:proofErr w:type="spellEnd"/>
      <w:r w:rsidRPr="00C261DD">
        <w:rPr>
          <w:rFonts w:ascii="Tahoma" w:hAnsi="Tahoma" w:cs="Tahoma"/>
          <w:sz w:val="20"/>
          <w:szCs w:val="20"/>
          <w:lang w:val="el-GR"/>
        </w:rPr>
        <w:t xml:space="preserve"> θα γίνει σύμφωνα με τις διατάξεις:</w:t>
      </w:r>
    </w:p>
    <w:p w:rsidR="00D54A78" w:rsidRPr="00C261DD" w:rsidRDefault="00D54A78" w:rsidP="00D54A78">
      <w:pPr>
        <w:numPr>
          <w:ilvl w:val="0"/>
          <w:numId w:val="3"/>
        </w:numPr>
        <w:autoSpaceDE w:val="0"/>
        <w:autoSpaceDN w:val="0"/>
        <w:adjustRightInd w:val="0"/>
        <w:spacing w:after="0"/>
        <w:ind w:left="360"/>
        <w:jc w:val="both"/>
        <w:rPr>
          <w:rFonts w:ascii="Tahoma" w:hAnsi="Tahoma" w:cs="Tahoma"/>
          <w:sz w:val="20"/>
          <w:szCs w:val="20"/>
          <w:lang w:val="el-GR"/>
        </w:rPr>
      </w:pPr>
      <w:r w:rsidRPr="00C261DD">
        <w:rPr>
          <w:rFonts w:ascii="Tahoma" w:hAnsi="Tahoma" w:cs="Tahoma"/>
          <w:sz w:val="20"/>
          <w:szCs w:val="20"/>
          <w:lang w:val="el-GR"/>
        </w:rPr>
        <w:t xml:space="preserve"> Τις διατάξεις του </w:t>
      </w:r>
      <w:r>
        <w:rPr>
          <w:rFonts w:ascii="Tahoma" w:hAnsi="Tahoma" w:cs="Tahoma"/>
          <w:sz w:val="20"/>
          <w:szCs w:val="20"/>
          <w:lang w:val="en-US"/>
        </w:rPr>
        <w:t>N</w:t>
      </w:r>
      <w:r w:rsidRPr="00C261DD">
        <w:rPr>
          <w:rFonts w:ascii="Tahoma" w:hAnsi="Tahoma" w:cs="Tahoma"/>
          <w:sz w:val="20"/>
          <w:szCs w:val="20"/>
          <w:lang w:val="el-GR"/>
        </w:rPr>
        <w:t xml:space="preserve">.3463/2006, όπως ισχύουν </w:t>
      </w:r>
    </w:p>
    <w:p w:rsidR="00D54A78" w:rsidRPr="00C261DD" w:rsidRDefault="00D54A78" w:rsidP="00D54A78">
      <w:pPr>
        <w:numPr>
          <w:ilvl w:val="0"/>
          <w:numId w:val="3"/>
        </w:numPr>
        <w:autoSpaceDE w:val="0"/>
        <w:autoSpaceDN w:val="0"/>
        <w:adjustRightInd w:val="0"/>
        <w:spacing w:after="0"/>
        <w:ind w:left="360"/>
        <w:jc w:val="both"/>
        <w:rPr>
          <w:rFonts w:ascii="Tahoma" w:hAnsi="Tahoma" w:cs="Tahoma"/>
          <w:sz w:val="20"/>
          <w:szCs w:val="20"/>
          <w:lang w:val="el-GR"/>
        </w:rPr>
      </w:pPr>
      <w:r w:rsidRPr="00C261DD">
        <w:rPr>
          <w:rFonts w:ascii="Tahoma" w:hAnsi="Tahoma" w:cs="Tahoma"/>
          <w:sz w:val="20"/>
          <w:szCs w:val="20"/>
          <w:lang w:val="el-GR"/>
        </w:rPr>
        <w:lastRenderedPageBreak/>
        <w:t xml:space="preserve"> Τις διατάξεις του </w:t>
      </w:r>
      <w:r>
        <w:rPr>
          <w:rFonts w:ascii="Tahoma" w:hAnsi="Tahoma" w:cs="Tahoma"/>
          <w:sz w:val="20"/>
          <w:szCs w:val="20"/>
          <w:lang w:val="en-US"/>
        </w:rPr>
        <w:t>N</w:t>
      </w:r>
      <w:r w:rsidRPr="00C261DD">
        <w:rPr>
          <w:rFonts w:ascii="Tahoma" w:hAnsi="Tahoma" w:cs="Tahoma"/>
          <w:sz w:val="20"/>
          <w:szCs w:val="20"/>
          <w:lang w:val="el-GR"/>
        </w:rPr>
        <w:t>.3852/2010, όπως ισχύουν</w:t>
      </w:r>
    </w:p>
    <w:p w:rsidR="00D54A78" w:rsidRPr="00C261DD" w:rsidRDefault="00D54A78" w:rsidP="00D54A78">
      <w:pPr>
        <w:numPr>
          <w:ilvl w:val="0"/>
          <w:numId w:val="3"/>
        </w:numPr>
        <w:autoSpaceDE w:val="0"/>
        <w:autoSpaceDN w:val="0"/>
        <w:adjustRightInd w:val="0"/>
        <w:spacing w:after="0"/>
        <w:ind w:left="360"/>
        <w:jc w:val="both"/>
        <w:rPr>
          <w:rFonts w:ascii="Tahoma" w:hAnsi="Tahoma" w:cs="Tahoma"/>
          <w:sz w:val="20"/>
          <w:szCs w:val="20"/>
          <w:lang w:val="el-GR"/>
        </w:rPr>
      </w:pPr>
      <w:r w:rsidRPr="00C261DD">
        <w:rPr>
          <w:rFonts w:ascii="Tahoma" w:hAnsi="Tahoma" w:cs="Tahoma"/>
          <w:b/>
          <w:sz w:val="20"/>
          <w:szCs w:val="20"/>
          <w:lang w:val="el-GR"/>
        </w:rPr>
        <w:t xml:space="preserve"> </w:t>
      </w:r>
      <w:r w:rsidRPr="00C261DD">
        <w:rPr>
          <w:rFonts w:ascii="Tahoma" w:hAnsi="Tahoma" w:cs="Tahoma"/>
          <w:sz w:val="20"/>
          <w:szCs w:val="20"/>
          <w:lang w:val="el-GR"/>
        </w:rPr>
        <w:t xml:space="preserve">Τις διατάξεις του άρθρου 61 του Ν.3979/2011, όπως ισχύουν </w:t>
      </w:r>
    </w:p>
    <w:p w:rsidR="00D54A78" w:rsidRPr="00C261DD" w:rsidRDefault="00D54A78" w:rsidP="00D54A78">
      <w:pPr>
        <w:numPr>
          <w:ilvl w:val="0"/>
          <w:numId w:val="3"/>
        </w:numPr>
        <w:autoSpaceDE w:val="0"/>
        <w:autoSpaceDN w:val="0"/>
        <w:adjustRightInd w:val="0"/>
        <w:spacing w:after="0"/>
        <w:ind w:left="360"/>
        <w:jc w:val="both"/>
        <w:rPr>
          <w:rFonts w:ascii="Tahoma" w:hAnsi="Tahoma" w:cs="Tahoma"/>
          <w:sz w:val="20"/>
          <w:szCs w:val="20"/>
          <w:lang w:val="el-GR"/>
        </w:rPr>
      </w:pPr>
      <w:r w:rsidRPr="00C261DD">
        <w:rPr>
          <w:rFonts w:ascii="Tahoma" w:hAnsi="Tahoma" w:cs="Tahoma"/>
          <w:sz w:val="20"/>
          <w:szCs w:val="20"/>
          <w:lang w:val="el-GR"/>
        </w:rPr>
        <w:t xml:space="preserve"> Τις διατάξεις του Ν.4412/2016, όπως ισχύουν.</w:t>
      </w:r>
    </w:p>
    <w:p w:rsidR="00D54A78" w:rsidRPr="00C261DD" w:rsidRDefault="00D54A78" w:rsidP="00D54A78">
      <w:pPr>
        <w:numPr>
          <w:ilvl w:val="0"/>
          <w:numId w:val="3"/>
        </w:numPr>
        <w:autoSpaceDE w:val="0"/>
        <w:autoSpaceDN w:val="0"/>
        <w:adjustRightInd w:val="0"/>
        <w:spacing w:after="0"/>
        <w:ind w:left="360"/>
        <w:jc w:val="both"/>
        <w:rPr>
          <w:rFonts w:ascii="Tahoma" w:hAnsi="Tahoma" w:cs="Tahoma"/>
          <w:sz w:val="20"/>
          <w:szCs w:val="20"/>
          <w:lang w:val="el-GR"/>
        </w:rPr>
      </w:pPr>
      <w:r w:rsidRPr="00C261DD">
        <w:rPr>
          <w:rFonts w:ascii="Tahoma" w:hAnsi="Tahoma" w:cs="Tahoma"/>
          <w:sz w:val="20"/>
          <w:szCs w:val="20"/>
          <w:lang w:val="el-GR"/>
        </w:rPr>
        <w:t xml:space="preserve"> Τις διατάξεις του Ν.4685/2020, όπως ισχύουν </w:t>
      </w:r>
    </w:p>
    <w:p w:rsidR="00D54A78" w:rsidRPr="00C261DD" w:rsidRDefault="00D54A78" w:rsidP="00D54A78">
      <w:pPr>
        <w:numPr>
          <w:ilvl w:val="0"/>
          <w:numId w:val="3"/>
        </w:numPr>
        <w:autoSpaceDE w:val="0"/>
        <w:autoSpaceDN w:val="0"/>
        <w:adjustRightInd w:val="0"/>
        <w:spacing w:after="0"/>
        <w:ind w:left="360"/>
        <w:jc w:val="both"/>
        <w:rPr>
          <w:rFonts w:ascii="Tahoma" w:hAnsi="Tahoma" w:cs="Tahoma"/>
          <w:sz w:val="20"/>
          <w:szCs w:val="20"/>
          <w:lang w:val="el-GR"/>
        </w:rPr>
      </w:pPr>
      <w:r w:rsidRPr="00C261DD">
        <w:rPr>
          <w:rFonts w:ascii="Tahoma" w:hAnsi="Tahoma" w:cs="Tahoma"/>
          <w:sz w:val="20"/>
          <w:szCs w:val="20"/>
          <w:lang w:val="el-GR"/>
        </w:rPr>
        <w:t>Τις διατάξεις του Ν.2939/01 όπως αντικαταστάθηκαν από το Ν.4819/2021 και ισχύουν</w:t>
      </w:r>
    </w:p>
    <w:p w:rsidR="00D54A78" w:rsidRPr="00055E5D" w:rsidRDefault="00D54A78" w:rsidP="00D54A78">
      <w:pPr>
        <w:numPr>
          <w:ilvl w:val="0"/>
          <w:numId w:val="3"/>
        </w:numPr>
        <w:autoSpaceDE w:val="0"/>
        <w:autoSpaceDN w:val="0"/>
        <w:adjustRightInd w:val="0"/>
        <w:spacing w:after="0"/>
        <w:ind w:left="360"/>
        <w:jc w:val="both"/>
        <w:rPr>
          <w:rFonts w:ascii="Tahoma" w:hAnsi="Tahoma" w:cs="Tahoma"/>
          <w:sz w:val="20"/>
          <w:szCs w:val="20"/>
        </w:rPr>
      </w:pPr>
      <w:r w:rsidRPr="00C261DD">
        <w:rPr>
          <w:rFonts w:ascii="Tahoma" w:hAnsi="Tahoma" w:cs="Tahoma"/>
          <w:sz w:val="20"/>
          <w:szCs w:val="20"/>
          <w:lang w:val="el-GR"/>
        </w:rPr>
        <w:t xml:space="preserve">Την 41/ 2016 απόφαση Δημοτικού Συμβουλίου για την έγκριση της Σύμβασης Συνεργασίας με την Ελληνική Εταιρεία Αξιοποίησης – Ανακύκλωσης Α.Ε. (Ε.Ε.Α.Α.  Α.Ε.), την με αρ.4/2022 απόφαση της Οικονομικής Επιτροπής για την τροποποίηση της σύμβασης συνεργασίας με την  Ε.Ε.Α.Α.  Α.Ε και την από 24/2/2022 τροποποίηση της από 22/9/2016 σύμβασης συνεργασίας με την Ε.Ε.Α.Α.  </w:t>
      </w:r>
      <w:r w:rsidRPr="000155FE">
        <w:rPr>
          <w:rFonts w:ascii="Tahoma" w:hAnsi="Tahoma" w:cs="Tahoma"/>
          <w:sz w:val="20"/>
          <w:szCs w:val="20"/>
        </w:rPr>
        <w:t>Α.Ε</w:t>
      </w:r>
      <w:r w:rsidRPr="00B63969">
        <w:rPr>
          <w:rFonts w:ascii="Tahoma" w:hAnsi="Tahoma" w:cs="Tahoma"/>
          <w:sz w:val="20"/>
          <w:szCs w:val="20"/>
        </w:rPr>
        <w:t>.</w:t>
      </w:r>
    </w:p>
    <w:p w:rsidR="00D54A78" w:rsidRPr="00C261DD" w:rsidRDefault="00D54A78" w:rsidP="00D54A78">
      <w:pPr>
        <w:numPr>
          <w:ilvl w:val="0"/>
          <w:numId w:val="3"/>
        </w:numPr>
        <w:spacing w:after="0"/>
        <w:ind w:left="426" w:right="43" w:firstLine="0"/>
        <w:jc w:val="both"/>
        <w:rPr>
          <w:rFonts w:ascii="Tahoma" w:hAnsi="Tahoma" w:cs="Tahoma"/>
          <w:b/>
          <w:sz w:val="20"/>
          <w:szCs w:val="20"/>
          <w:lang w:val="el-GR"/>
        </w:rPr>
      </w:pPr>
      <w:r w:rsidRPr="00C261DD">
        <w:rPr>
          <w:rFonts w:ascii="Tahoma" w:hAnsi="Tahoma" w:cs="Tahoma"/>
          <w:sz w:val="20"/>
          <w:szCs w:val="20"/>
          <w:lang w:val="el-GR"/>
        </w:rPr>
        <w:t xml:space="preserve">Τις διατάξεις του  Ν. 4042/2012 , όπως ισχύουν </w:t>
      </w:r>
    </w:p>
    <w:p w:rsidR="00D54A78" w:rsidRPr="00C261DD" w:rsidRDefault="00D54A78" w:rsidP="00D54A78">
      <w:pPr>
        <w:ind w:left="426" w:right="43"/>
        <w:rPr>
          <w:rFonts w:ascii="Tahoma" w:hAnsi="Tahoma" w:cs="Tahoma"/>
          <w:b/>
          <w:sz w:val="20"/>
          <w:szCs w:val="20"/>
          <w:lang w:val="el-GR"/>
        </w:rPr>
      </w:pPr>
    </w:p>
    <w:p w:rsidR="00D54A78" w:rsidRPr="00C261DD" w:rsidRDefault="00D54A78" w:rsidP="0096368C">
      <w:pPr>
        <w:spacing w:after="0" w:line="240" w:lineRule="auto"/>
        <w:rPr>
          <w:rFonts w:ascii="Tahoma" w:hAnsi="Tahoma" w:cs="Tahoma"/>
          <w:b/>
          <w:sz w:val="20"/>
          <w:szCs w:val="20"/>
          <w:lang w:val="el-GR"/>
        </w:rPr>
      </w:pPr>
      <w:r w:rsidRPr="00C261DD">
        <w:rPr>
          <w:rFonts w:ascii="Tahoma" w:hAnsi="Tahoma" w:cs="Tahoma"/>
          <w:b/>
          <w:sz w:val="20"/>
          <w:szCs w:val="20"/>
          <w:u w:val="single"/>
          <w:lang w:val="el-GR"/>
        </w:rPr>
        <w:t>Άρθρο 4</w:t>
      </w:r>
      <w:r w:rsidRPr="00C261DD">
        <w:rPr>
          <w:rFonts w:ascii="Tahoma" w:hAnsi="Tahoma" w:cs="Tahoma"/>
          <w:b/>
          <w:sz w:val="20"/>
          <w:szCs w:val="20"/>
          <w:u w:val="single"/>
          <w:vertAlign w:val="superscript"/>
          <w:lang w:val="el-GR"/>
        </w:rPr>
        <w:t>ο</w:t>
      </w:r>
      <w:r w:rsidRPr="00C261DD">
        <w:rPr>
          <w:rFonts w:ascii="Tahoma" w:hAnsi="Tahoma" w:cs="Tahoma"/>
          <w:b/>
          <w:sz w:val="20"/>
          <w:szCs w:val="20"/>
          <w:u w:val="single"/>
          <w:lang w:val="el-GR"/>
        </w:rPr>
        <w:t xml:space="preserve"> : Συμβατικά στοιχεία</w:t>
      </w:r>
    </w:p>
    <w:p w:rsidR="00D54A78" w:rsidRPr="00C261DD" w:rsidRDefault="00D54A78" w:rsidP="0096368C">
      <w:pPr>
        <w:spacing w:after="0" w:line="240" w:lineRule="auto"/>
        <w:rPr>
          <w:rFonts w:ascii="Tahoma" w:hAnsi="Tahoma" w:cs="Tahoma"/>
          <w:sz w:val="20"/>
          <w:szCs w:val="20"/>
          <w:lang w:val="el-GR"/>
        </w:rPr>
      </w:pPr>
      <w:r w:rsidRPr="00C261DD">
        <w:rPr>
          <w:rFonts w:ascii="Tahoma" w:hAnsi="Tahoma" w:cs="Tahoma"/>
          <w:sz w:val="20"/>
          <w:szCs w:val="20"/>
          <w:lang w:val="el-GR"/>
        </w:rPr>
        <w:t>Τα συμβατικά στοιχεία κατά σειρά ισχύος είναι:</w:t>
      </w:r>
    </w:p>
    <w:p w:rsidR="00D54A78" w:rsidRPr="00C261DD" w:rsidRDefault="00D54A78" w:rsidP="0096368C">
      <w:pPr>
        <w:spacing w:after="0" w:line="240" w:lineRule="auto"/>
        <w:ind w:left="284"/>
        <w:rPr>
          <w:rFonts w:ascii="Tahoma" w:hAnsi="Tahoma" w:cs="Tahoma"/>
          <w:sz w:val="20"/>
          <w:szCs w:val="20"/>
          <w:lang w:val="el-GR"/>
        </w:rPr>
      </w:pPr>
      <w:r w:rsidRPr="00C261DD">
        <w:rPr>
          <w:rFonts w:ascii="Tahoma" w:hAnsi="Tahoma" w:cs="Tahoma"/>
          <w:sz w:val="20"/>
          <w:szCs w:val="20"/>
          <w:lang w:val="el-GR"/>
        </w:rPr>
        <w:t xml:space="preserve">α. Τεχνική έκθεση   </w:t>
      </w:r>
    </w:p>
    <w:p w:rsidR="00D54A78" w:rsidRPr="00C261DD" w:rsidRDefault="00D54A78" w:rsidP="0096368C">
      <w:pPr>
        <w:spacing w:after="0" w:line="240" w:lineRule="auto"/>
        <w:ind w:left="284"/>
        <w:rPr>
          <w:rFonts w:ascii="Tahoma" w:hAnsi="Tahoma" w:cs="Tahoma"/>
          <w:sz w:val="20"/>
          <w:szCs w:val="20"/>
          <w:lang w:val="el-GR"/>
        </w:rPr>
      </w:pPr>
      <w:r w:rsidRPr="00C261DD">
        <w:rPr>
          <w:rFonts w:ascii="Tahoma" w:hAnsi="Tahoma" w:cs="Tahoma"/>
          <w:sz w:val="20"/>
          <w:szCs w:val="20"/>
          <w:lang w:val="el-GR"/>
        </w:rPr>
        <w:t xml:space="preserve">β. Η συγγραφή υποχρεώσεων </w:t>
      </w:r>
    </w:p>
    <w:p w:rsidR="00D54A78" w:rsidRPr="00C261DD" w:rsidRDefault="00D54A78" w:rsidP="0096368C">
      <w:pPr>
        <w:spacing w:after="0" w:line="240" w:lineRule="auto"/>
        <w:ind w:left="284"/>
        <w:rPr>
          <w:rFonts w:ascii="Tahoma" w:hAnsi="Tahoma" w:cs="Tahoma"/>
          <w:sz w:val="20"/>
          <w:szCs w:val="20"/>
          <w:lang w:val="el-GR"/>
        </w:rPr>
      </w:pPr>
      <w:r w:rsidRPr="00C261DD">
        <w:rPr>
          <w:rFonts w:ascii="Tahoma" w:hAnsi="Tahoma" w:cs="Tahoma"/>
          <w:sz w:val="20"/>
          <w:szCs w:val="20"/>
          <w:lang w:val="el-GR"/>
        </w:rPr>
        <w:t xml:space="preserve">γ. Το τιμολόγιο μελέτης </w:t>
      </w:r>
    </w:p>
    <w:p w:rsidR="00D54A78" w:rsidRPr="00C261DD" w:rsidRDefault="00D54A78" w:rsidP="00D54A78">
      <w:pPr>
        <w:ind w:left="284"/>
        <w:rPr>
          <w:rFonts w:ascii="Tahoma" w:hAnsi="Tahoma" w:cs="Tahoma"/>
          <w:sz w:val="20"/>
          <w:szCs w:val="20"/>
          <w:lang w:val="el-GR"/>
        </w:rPr>
      </w:pPr>
    </w:p>
    <w:p w:rsidR="00D54A78" w:rsidRPr="00C261DD" w:rsidRDefault="00D54A78" w:rsidP="0096368C">
      <w:pPr>
        <w:tabs>
          <w:tab w:val="left" w:pos="6379"/>
        </w:tabs>
        <w:spacing w:after="0"/>
        <w:ind w:left="284"/>
        <w:rPr>
          <w:rFonts w:ascii="Tahoma" w:hAnsi="Tahoma" w:cs="Tahoma"/>
          <w:sz w:val="20"/>
          <w:szCs w:val="20"/>
          <w:lang w:val="el-GR"/>
        </w:rPr>
      </w:pPr>
      <w:r w:rsidRPr="00C261DD">
        <w:rPr>
          <w:rFonts w:ascii="Tahoma" w:hAnsi="Tahoma" w:cs="Tahoma"/>
          <w:b/>
          <w:sz w:val="20"/>
          <w:szCs w:val="20"/>
          <w:u w:val="single"/>
          <w:lang w:val="el-GR"/>
        </w:rPr>
        <w:t>Άρθρο 5</w:t>
      </w:r>
      <w:r w:rsidRPr="00C261DD">
        <w:rPr>
          <w:rFonts w:ascii="Tahoma" w:hAnsi="Tahoma" w:cs="Tahoma"/>
          <w:b/>
          <w:sz w:val="20"/>
          <w:szCs w:val="20"/>
          <w:u w:val="single"/>
          <w:vertAlign w:val="superscript"/>
          <w:lang w:val="el-GR"/>
        </w:rPr>
        <w:t>ο</w:t>
      </w:r>
      <w:r w:rsidRPr="00C261DD">
        <w:rPr>
          <w:rFonts w:ascii="Tahoma" w:hAnsi="Tahoma" w:cs="Tahoma"/>
          <w:b/>
          <w:sz w:val="20"/>
          <w:szCs w:val="20"/>
          <w:u w:val="single"/>
          <w:lang w:val="el-GR"/>
        </w:rPr>
        <w:t xml:space="preserve"> :  Χρόνος εκτέλεσης της </w:t>
      </w:r>
      <w:proofErr w:type="spellStart"/>
      <w:r w:rsidRPr="00C261DD">
        <w:rPr>
          <w:rFonts w:ascii="Tahoma" w:hAnsi="Tahoma" w:cs="Tahoma"/>
          <w:b/>
          <w:sz w:val="20"/>
          <w:szCs w:val="20"/>
          <w:u w:val="single"/>
          <w:lang w:val="el-GR"/>
        </w:rPr>
        <w:t>υηπρεσίας</w:t>
      </w:r>
      <w:proofErr w:type="spellEnd"/>
    </w:p>
    <w:p w:rsidR="00D54A78" w:rsidRPr="00C261DD" w:rsidRDefault="00D54A78" w:rsidP="0096368C">
      <w:pPr>
        <w:spacing w:after="0"/>
        <w:rPr>
          <w:rFonts w:ascii="Tahoma" w:hAnsi="Tahoma" w:cs="Tahoma"/>
          <w:sz w:val="20"/>
          <w:szCs w:val="20"/>
          <w:lang w:val="el-GR"/>
        </w:rPr>
      </w:pPr>
      <w:r w:rsidRPr="00C261DD">
        <w:rPr>
          <w:rFonts w:ascii="Tahoma" w:hAnsi="Tahoma" w:cs="Tahoma"/>
          <w:sz w:val="20"/>
          <w:szCs w:val="20"/>
          <w:lang w:val="el-GR"/>
        </w:rPr>
        <w:t xml:space="preserve">Από την υπογραφή της σχετικής σύμβασης για </w:t>
      </w:r>
      <w:r w:rsidRPr="00C261DD">
        <w:rPr>
          <w:rFonts w:ascii="Tahoma" w:hAnsi="Tahoma" w:cs="Tahoma"/>
          <w:b/>
          <w:sz w:val="20"/>
          <w:szCs w:val="20"/>
          <w:lang w:val="el-GR"/>
        </w:rPr>
        <w:t>24 μήνες</w:t>
      </w:r>
      <w:r w:rsidRPr="00C261DD">
        <w:rPr>
          <w:rFonts w:ascii="Tahoma" w:hAnsi="Tahoma" w:cs="Tahoma"/>
          <w:sz w:val="20"/>
          <w:szCs w:val="20"/>
          <w:lang w:val="el-GR"/>
        </w:rPr>
        <w:t xml:space="preserve"> και μέχρι την ολοκλήρωση του ανοιχτού διαγωνισμού. </w:t>
      </w:r>
    </w:p>
    <w:p w:rsidR="00D54A78" w:rsidRPr="00C261DD" w:rsidRDefault="00D54A78" w:rsidP="0096368C">
      <w:pPr>
        <w:spacing w:after="0"/>
        <w:ind w:left="426"/>
        <w:rPr>
          <w:rFonts w:ascii="Tahoma" w:hAnsi="Tahoma" w:cs="Tahoma"/>
          <w:b/>
          <w:sz w:val="20"/>
          <w:szCs w:val="20"/>
          <w:u w:val="single"/>
          <w:lang w:val="el-GR"/>
        </w:rPr>
      </w:pPr>
    </w:p>
    <w:p w:rsidR="00D54A78" w:rsidRPr="00C261DD" w:rsidRDefault="00D54A78" w:rsidP="0096368C">
      <w:pPr>
        <w:spacing w:after="0"/>
        <w:ind w:left="426"/>
        <w:jc w:val="both"/>
        <w:rPr>
          <w:rFonts w:ascii="Tahoma" w:hAnsi="Tahoma" w:cs="Tahoma"/>
          <w:sz w:val="20"/>
          <w:szCs w:val="20"/>
          <w:lang w:val="el-GR"/>
        </w:rPr>
      </w:pPr>
      <w:r w:rsidRPr="00C261DD">
        <w:rPr>
          <w:rFonts w:ascii="Tahoma" w:hAnsi="Tahoma" w:cs="Tahoma"/>
          <w:b/>
          <w:sz w:val="20"/>
          <w:szCs w:val="20"/>
          <w:u w:val="single"/>
          <w:lang w:val="el-GR"/>
        </w:rPr>
        <w:t>Άρθρο 6</w:t>
      </w:r>
      <w:r w:rsidRPr="00C261DD">
        <w:rPr>
          <w:rFonts w:ascii="Tahoma" w:hAnsi="Tahoma" w:cs="Tahoma"/>
          <w:b/>
          <w:sz w:val="20"/>
          <w:szCs w:val="20"/>
          <w:u w:val="single"/>
          <w:vertAlign w:val="superscript"/>
          <w:lang w:val="el-GR"/>
        </w:rPr>
        <w:t>ο</w:t>
      </w:r>
      <w:r w:rsidRPr="00C261DD">
        <w:rPr>
          <w:rFonts w:ascii="Tahoma" w:hAnsi="Tahoma" w:cs="Tahoma"/>
          <w:b/>
          <w:sz w:val="20"/>
          <w:szCs w:val="20"/>
          <w:u w:val="single"/>
          <w:lang w:val="el-GR"/>
        </w:rPr>
        <w:t xml:space="preserve"> : Υποχρεώσεις του εντολοδόχου</w:t>
      </w:r>
    </w:p>
    <w:p w:rsidR="00D54A78" w:rsidRPr="00C261DD" w:rsidRDefault="00D54A78" w:rsidP="0096368C">
      <w:pPr>
        <w:pStyle w:val="3"/>
        <w:spacing w:after="0" w:line="276" w:lineRule="auto"/>
        <w:rPr>
          <w:rFonts w:ascii="Tahoma" w:hAnsi="Tahoma" w:cs="Tahoma"/>
          <w:sz w:val="20"/>
          <w:szCs w:val="20"/>
          <w:lang w:val="el-GR"/>
        </w:rPr>
      </w:pPr>
      <w:r w:rsidRPr="00C261DD">
        <w:rPr>
          <w:rFonts w:ascii="Tahoma" w:hAnsi="Tahoma" w:cs="Tahoma"/>
          <w:sz w:val="20"/>
          <w:szCs w:val="20"/>
          <w:lang w:val="el-GR"/>
        </w:rPr>
        <w:t>Είναι υποχρεωμένος να παραλαμβάνει το μεταφερόμενο υπόλειμμα, να υποδεικνύει στα οχήματα μεταφοράς του το σημείο απόθεσης και ευθύνεται για την ακρίβεια των στοιχείων της μεταφοράς του υπολείμματος.</w:t>
      </w:r>
    </w:p>
    <w:p w:rsidR="00D54A78" w:rsidRPr="00C261DD" w:rsidRDefault="00D54A78" w:rsidP="0096368C">
      <w:pPr>
        <w:pStyle w:val="3"/>
        <w:spacing w:after="0" w:line="276" w:lineRule="auto"/>
        <w:rPr>
          <w:rFonts w:ascii="Tahoma" w:hAnsi="Tahoma" w:cs="Tahoma"/>
          <w:sz w:val="20"/>
          <w:szCs w:val="20"/>
          <w:lang w:val="el-GR"/>
        </w:rPr>
      </w:pPr>
      <w:r w:rsidRPr="00C261DD">
        <w:rPr>
          <w:rFonts w:ascii="Tahoma" w:hAnsi="Tahoma" w:cs="Tahoma"/>
          <w:sz w:val="20"/>
          <w:szCs w:val="20"/>
          <w:lang w:val="el-GR"/>
        </w:rPr>
        <w:t>Ο ανάδοχος υποχρεούνται κατά τη φάση υπογραφής της σύμβασης να διαθέτει εν ισχύ την απαιτούμενη από το νόμο άδεια συλλογής – μεταφοράς μη επικινδύνων αποβλήτων για την Περιφέρεια Κεντρικής Μακεδονίας την οποία οφείλει να καταθέσει στην υπηρεσία πριν την υπογραφή της σύμβασης και να τη διατηρεί εν ισχύ καθ όλη τη διάρκεια εκτέλεσης αυτής.</w:t>
      </w:r>
    </w:p>
    <w:p w:rsidR="00D54A78" w:rsidRPr="00C261DD" w:rsidRDefault="00D54A78" w:rsidP="00D54A78">
      <w:pPr>
        <w:pStyle w:val="3"/>
        <w:spacing w:after="0" w:line="276" w:lineRule="auto"/>
        <w:rPr>
          <w:rFonts w:ascii="Tahoma" w:hAnsi="Tahoma" w:cs="Tahoma"/>
          <w:sz w:val="20"/>
          <w:szCs w:val="20"/>
          <w:lang w:val="el-GR"/>
        </w:rPr>
      </w:pPr>
    </w:p>
    <w:p w:rsidR="00D54A78" w:rsidRPr="00C261DD" w:rsidRDefault="00D54A78" w:rsidP="0096368C">
      <w:pPr>
        <w:spacing w:after="120" w:line="240" w:lineRule="auto"/>
        <w:ind w:left="284"/>
        <w:jc w:val="both"/>
        <w:rPr>
          <w:rFonts w:ascii="Tahoma" w:hAnsi="Tahoma" w:cs="Tahoma"/>
          <w:b/>
          <w:sz w:val="20"/>
          <w:szCs w:val="20"/>
          <w:u w:val="single"/>
          <w:lang w:val="el-GR"/>
        </w:rPr>
      </w:pPr>
      <w:r w:rsidRPr="00C261DD">
        <w:rPr>
          <w:rFonts w:ascii="Tahoma" w:hAnsi="Tahoma" w:cs="Tahoma"/>
          <w:b/>
          <w:sz w:val="20"/>
          <w:szCs w:val="20"/>
          <w:u w:val="single"/>
          <w:lang w:val="el-GR"/>
        </w:rPr>
        <w:t>Άρθρο 7</w:t>
      </w:r>
      <w:r w:rsidRPr="00C261DD">
        <w:rPr>
          <w:rFonts w:ascii="Tahoma" w:hAnsi="Tahoma" w:cs="Tahoma"/>
          <w:b/>
          <w:sz w:val="20"/>
          <w:szCs w:val="20"/>
          <w:u w:val="single"/>
          <w:vertAlign w:val="superscript"/>
          <w:lang w:val="el-GR"/>
        </w:rPr>
        <w:t>ο</w:t>
      </w:r>
      <w:r w:rsidRPr="00C261DD">
        <w:rPr>
          <w:rFonts w:ascii="Tahoma" w:hAnsi="Tahoma" w:cs="Tahoma"/>
          <w:b/>
          <w:sz w:val="20"/>
          <w:szCs w:val="20"/>
          <w:u w:val="single"/>
          <w:lang w:val="el-GR"/>
        </w:rPr>
        <w:t xml:space="preserve"> : Υποχρεώσεις του εντολέα </w:t>
      </w:r>
    </w:p>
    <w:p w:rsidR="00D54A78" w:rsidRPr="00C261DD" w:rsidRDefault="00D54A78" w:rsidP="0096368C">
      <w:pPr>
        <w:spacing w:after="120" w:line="240" w:lineRule="auto"/>
        <w:jc w:val="both"/>
        <w:rPr>
          <w:rFonts w:ascii="Tahoma" w:hAnsi="Tahoma" w:cs="Tahoma"/>
          <w:sz w:val="20"/>
          <w:szCs w:val="20"/>
          <w:lang w:val="el-GR"/>
        </w:rPr>
      </w:pPr>
      <w:r w:rsidRPr="00C261DD">
        <w:rPr>
          <w:rFonts w:ascii="Tahoma" w:hAnsi="Tahoma" w:cs="Tahoma"/>
          <w:sz w:val="20"/>
          <w:szCs w:val="20"/>
          <w:lang w:val="el-GR"/>
        </w:rPr>
        <w:t xml:space="preserve">Είναι υποχρεωμένος για την παροχή όλων των μέσων και στοιχείων τα οποία κρίνονται απαραίτητα  για την υλοποίηση της ανατιθέμενης υπηρεσίας. </w:t>
      </w:r>
    </w:p>
    <w:p w:rsidR="00D54A78" w:rsidRPr="00C261DD" w:rsidRDefault="00D54A78" w:rsidP="0096368C">
      <w:pPr>
        <w:spacing w:after="120" w:line="240" w:lineRule="auto"/>
        <w:jc w:val="both"/>
        <w:rPr>
          <w:rFonts w:ascii="Tahoma" w:hAnsi="Tahoma" w:cs="Tahoma"/>
          <w:b/>
          <w:sz w:val="20"/>
          <w:szCs w:val="20"/>
          <w:u w:val="single"/>
          <w:lang w:val="el-GR"/>
        </w:rPr>
      </w:pPr>
    </w:p>
    <w:p w:rsidR="00D54A78" w:rsidRPr="00C261DD" w:rsidRDefault="00D54A78" w:rsidP="0096368C">
      <w:pPr>
        <w:spacing w:after="0" w:line="240" w:lineRule="auto"/>
        <w:jc w:val="both"/>
        <w:rPr>
          <w:rFonts w:ascii="Tahoma" w:hAnsi="Tahoma" w:cs="Tahoma"/>
          <w:sz w:val="20"/>
          <w:szCs w:val="20"/>
          <w:lang w:val="el-GR"/>
        </w:rPr>
      </w:pPr>
      <w:r w:rsidRPr="00C261DD">
        <w:rPr>
          <w:rFonts w:ascii="Tahoma" w:hAnsi="Tahoma" w:cs="Tahoma"/>
          <w:b/>
          <w:sz w:val="20"/>
          <w:szCs w:val="20"/>
          <w:u w:val="single"/>
          <w:lang w:val="el-GR"/>
        </w:rPr>
        <w:t>Άρθρο 8</w:t>
      </w:r>
      <w:r w:rsidRPr="00C261DD">
        <w:rPr>
          <w:rFonts w:ascii="Tahoma" w:hAnsi="Tahoma" w:cs="Tahoma"/>
          <w:b/>
          <w:sz w:val="20"/>
          <w:szCs w:val="20"/>
          <w:u w:val="single"/>
          <w:vertAlign w:val="superscript"/>
          <w:lang w:val="el-GR"/>
        </w:rPr>
        <w:t>ο</w:t>
      </w:r>
      <w:r w:rsidRPr="00C261DD">
        <w:rPr>
          <w:rFonts w:ascii="Tahoma" w:hAnsi="Tahoma" w:cs="Tahoma"/>
          <w:b/>
          <w:sz w:val="20"/>
          <w:szCs w:val="20"/>
          <w:u w:val="single"/>
          <w:lang w:val="el-GR"/>
        </w:rPr>
        <w:t xml:space="preserve"> : Ανωτέρα βία</w:t>
      </w:r>
    </w:p>
    <w:p w:rsidR="00D54A78" w:rsidRPr="00C261DD" w:rsidRDefault="00D54A78" w:rsidP="0096368C">
      <w:pPr>
        <w:spacing w:after="0" w:line="240" w:lineRule="auto"/>
        <w:jc w:val="both"/>
        <w:rPr>
          <w:rFonts w:ascii="Tahoma" w:hAnsi="Tahoma" w:cs="Tahoma"/>
          <w:sz w:val="20"/>
          <w:szCs w:val="20"/>
          <w:lang w:val="el-GR"/>
        </w:rPr>
      </w:pPr>
      <w:r w:rsidRPr="00C261DD">
        <w:rPr>
          <w:rFonts w:ascii="Tahoma" w:hAnsi="Tahoma" w:cs="Tahoma"/>
          <w:sz w:val="20"/>
          <w:szCs w:val="20"/>
          <w:lang w:val="el-GR"/>
        </w:rPr>
        <w:t xml:space="preserve">Ως ανωτέρα βία θεωρείται κάθε απρόβλεπτο και τυχαίο γεγονός που είναι αδύνατο να προβλεφθεί έστω και εάν για την πρόβλεψη και αποτροπή της επέλευσης του καταβλήθηκε υπερβολική επιμέλεια και επιδείχθηκε η ανάλογη σύνεση. Ενδεικτικά γεγονότα ανωτέρας βίας είναι: εξαιρετικά και απρόβλεπτα φυσικά γεγονότα, πυρκαγιά που οφείλεται σε φυσικό γεγονός ή σε περιστάσεις για τις οποίες ο εντολοδόχος ή ο εντολέας είναι </w:t>
      </w:r>
      <w:proofErr w:type="spellStart"/>
      <w:r w:rsidRPr="00C261DD">
        <w:rPr>
          <w:rFonts w:ascii="Tahoma" w:hAnsi="Tahoma" w:cs="Tahoma"/>
          <w:sz w:val="20"/>
          <w:szCs w:val="20"/>
          <w:lang w:val="el-GR"/>
        </w:rPr>
        <w:t>ανυπαίτιοι</w:t>
      </w:r>
      <w:proofErr w:type="spellEnd"/>
      <w:r w:rsidRPr="00C261DD">
        <w:rPr>
          <w:rFonts w:ascii="Tahoma" w:hAnsi="Tahoma" w:cs="Tahoma"/>
          <w:sz w:val="20"/>
          <w:szCs w:val="20"/>
          <w:lang w:val="el-GR"/>
        </w:rPr>
        <w:t>, αιφνιδιαστική απεργία προσωπικού, πόλεμος, ατύχημα, αιφνίδια ασθένεια του προσωπικού του εντολοδόχου κ.α. στην περίπτωση κατά την οποία υπάρξει λόγος ανωτέρας βίας ο εντολοδόχος οφείλει να ειδοποιήσει αμελλητί τον εντολέα και να καταβάλει κάθε δυνατή προσπάθεια σε συνεργασία με το άλλο μέρος για να υπερβεί τις συνέπειες και τα προβλήματα που ανέκυψαν λόγω της ανωτέρας βίας.</w:t>
      </w:r>
    </w:p>
    <w:p w:rsidR="00D54A78" w:rsidRPr="00C261DD" w:rsidRDefault="00D54A78" w:rsidP="00D54A78">
      <w:pPr>
        <w:rPr>
          <w:rFonts w:ascii="Tahoma" w:hAnsi="Tahoma" w:cs="Tahoma"/>
          <w:sz w:val="20"/>
          <w:szCs w:val="20"/>
          <w:lang w:val="el-GR"/>
        </w:rPr>
      </w:pPr>
      <w:r w:rsidRPr="00C261DD">
        <w:rPr>
          <w:rFonts w:ascii="Tahoma" w:hAnsi="Tahoma" w:cs="Tahoma"/>
          <w:sz w:val="20"/>
          <w:szCs w:val="20"/>
          <w:lang w:val="el-GR"/>
        </w:rPr>
        <w:t>Ο όρος περί ανωτέρας βίας εφαρμόζεται ανάλογα και για τον εντολέα προσαρμοζόμενος ανάλογα.</w:t>
      </w:r>
    </w:p>
    <w:p w:rsidR="00D54A78" w:rsidRPr="00C261DD" w:rsidRDefault="00D54A78" w:rsidP="00D54A78">
      <w:pPr>
        <w:ind w:left="426"/>
        <w:rPr>
          <w:rFonts w:ascii="Tahoma" w:hAnsi="Tahoma" w:cs="Tahoma"/>
          <w:sz w:val="20"/>
          <w:szCs w:val="20"/>
          <w:lang w:val="el-GR"/>
        </w:rPr>
      </w:pPr>
    </w:p>
    <w:p w:rsidR="00D54A78" w:rsidRPr="00C261DD" w:rsidRDefault="00D54A78" w:rsidP="0096368C">
      <w:pPr>
        <w:spacing w:after="120" w:line="240" w:lineRule="auto"/>
        <w:jc w:val="both"/>
        <w:rPr>
          <w:rFonts w:ascii="Tahoma" w:hAnsi="Tahoma" w:cs="Tahoma"/>
          <w:sz w:val="20"/>
          <w:szCs w:val="20"/>
          <w:u w:val="single"/>
          <w:lang w:val="el-GR"/>
        </w:rPr>
      </w:pPr>
      <w:r w:rsidRPr="00C261DD">
        <w:rPr>
          <w:rFonts w:ascii="Tahoma" w:hAnsi="Tahoma" w:cs="Tahoma"/>
          <w:b/>
          <w:sz w:val="20"/>
          <w:szCs w:val="20"/>
          <w:u w:val="single"/>
          <w:lang w:val="el-GR"/>
        </w:rPr>
        <w:lastRenderedPageBreak/>
        <w:t>Άρθρο 9</w:t>
      </w:r>
      <w:r w:rsidRPr="00C261DD">
        <w:rPr>
          <w:rFonts w:ascii="Tahoma" w:hAnsi="Tahoma" w:cs="Tahoma"/>
          <w:b/>
          <w:sz w:val="20"/>
          <w:szCs w:val="20"/>
          <w:u w:val="single"/>
          <w:vertAlign w:val="superscript"/>
          <w:lang w:val="el-GR"/>
        </w:rPr>
        <w:t>ο</w:t>
      </w:r>
      <w:r w:rsidRPr="00C261DD">
        <w:rPr>
          <w:rFonts w:ascii="Tahoma" w:hAnsi="Tahoma" w:cs="Tahoma"/>
          <w:b/>
          <w:sz w:val="20"/>
          <w:szCs w:val="20"/>
          <w:u w:val="single"/>
          <w:lang w:val="el-GR"/>
        </w:rPr>
        <w:t xml:space="preserve"> : Αναθεώρηση τιμών </w:t>
      </w:r>
    </w:p>
    <w:p w:rsidR="00D54A78" w:rsidRPr="00C261DD" w:rsidRDefault="00D54A78" w:rsidP="0096368C">
      <w:pPr>
        <w:spacing w:after="120" w:line="240" w:lineRule="auto"/>
        <w:jc w:val="both"/>
        <w:rPr>
          <w:rFonts w:ascii="Tahoma" w:hAnsi="Tahoma" w:cs="Tahoma"/>
          <w:sz w:val="20"/>
          <w:szCs w:val="20"/>
          <w:lang w:val="el-GR"/>
        </w:rPr>
      </w:pPr>
      <w:r w:rsidRPr="00C261DD">
        <w:rPr>
          <w:rFonts w:ascii="Tahoma" w:hAnsi="Tahoma" w:cs="Tahoma"/>
          <w:sz w:val="20"/>
          <w:szCs w:val="20"/>
          <w:lang w:val="el-GR"/>
        </w:rPr>
        <w:t xml:space="preserve">Οι τιμές δεν υπόκεινται σε καμία αναθεώρηση για οποιονδήποτε λόγο ή αιτία, αλλά παραμένουν σταθερές και αμετάβλητες.  </w:t>
      </w:r>
    </w:p>
    <w:p w:rsidR="00D54A78" w:rsidRPr="00C261DD" w:rsidRDefault="00D54A78" w:rsidP="00D54A78">
      <w:pPr>
        <w:ind w:left="426"/>
        <w:rPr>
          <w:rFonts w:ascii="Tahoma" w:hAnsi="Tahoma" w:cs="Tahoma"/>
          <w:sz w:val="20"/>
          <w:szCs w:val="20"/>
          <w:lang w:val="el-GR"/>
        </w:rPr>
      </w:pPr>
    </w:p>
    <w:p w:rsidR="00D54A78" w:rsidRPr="00C261DD" w:rsidRDefault="00D54A78" w:rsidP="0096368C">
      <w:pPr>
        <w:spacing w:after="0" w:line="240" w:lineRule="auto"/>
        <w:jc w:val="both"/>
        <w:rPr>
          <w:rFonts w:ascii="Tahoma" w:hAnsi="Tahoma" w:cs="Tahoma"/>
          <w:sz w:val="20"/>
          <w:szCs w:val="20"/>
          <w:lang w:val="el-GR"/>
        </w:rPr>
      </w:pPr>
      <w:r w:rsidRPr="00C261DD">
        <w:rPr>
          <w:rFonts w:ascii="Tahoma" w:hAnsi="Tahoma" w:cs="Tahoma"/>
          <w:b/>
          <w:sz w:val="20"/>
          <w:szCs w:val="20"/>
          <w:u w:val="single"/>
          <w:lang w:val="el-GR"/>
        </w:rPr>
        <w:t>Άρθρο 10</w:t>
      </w:r>
      <w:r w:rsidRPr="00C261DD">
        <w:rPr>
          <w:rFonts w:ascii="Tahoma" w:hAnsi="Tahoma" w:cs="Tahoma"/>
          <w:b/>
          <w:sz w:val="20"/>
          <w:szCs w:val="20"/>
          <w:u w:val="single"/>
          <w:vertAlign w:val="superscript"/>
          <w:lang w:val="el-GR"/>
        </w:rPr>
        <w:t>ο</w:t>
      </w:r>
      <w:r w:rsidRPr="00C261DD">
        <w:rPr>
          <w:rFonts w:ascii="Tahoma" w:hAnsi="Tahoma" w:cs="Tahoma"/>
          <w:b/>
          <w:sz w:val="20"/>
          <w:szCs w:val="20"/>
          <w:u w:val="single"/>
          <w:lang w:val="el-GR"/>
        </w:rPr>
        <w:t xml:space="preserve"> : Τρόπος πληρωμής</w:t>
      </w:r>
    </w:p>
    <w:p w:rsidR="00D54A78" w:rsidRPr="00C261DD" w:rsidRDefault="00D54A78" w:rsidP="0096368C">
      <w:pPr>
        <w:spacing w:after="0" w:line="240" w:lineRule="auto"/>
        <w:jc w:val="both"/>
        <w:rPr>
          <w:rFonts w:ascii="Tahoma" w:hAnsi="Tahoma" w:cs="Tahoma"/>
          <w:sz w:val="20"/>
          <w:szCs w:val="20"/>
          <w:lang w:val="el-GR"/>
        </w:rPr>
      </w:pPr>
      <w:r w:rsidRPr="00C261DD">
        <w:rPr>
          <w:rFonts w:ascii="Tahoma" w:hAnsi="Tahoma" w:cs="Tahoma"/>
          <w:sz w:val="20"/>
          <w:szCs w:val="20"/>
          <w:lang w:val="el-GR"/>
        </w:rPr>
        <w:t xml:space="preserve">Για την παροχή των παραπάνω υπηρεσιών η αμοιβή του εντολοδόχου καθορίζεται σε </w:t>
      </w:r>
      <w:r w:rsidRPr="00C261DD">
        <w:rPr>
          <w:rFonts w:ascii="Tahoma" w:hAnsi="Tahoma" w:cs="Tahoma"/>
          <w:b/>
          <w:sz w:val="20"/>
          <w:szCs w:val="20"/>
          <w:lang w:val="el-GR"/>
        </w:rPr>
        <w:t>29.164,80</w:t>
      </w:r>
      <w:r w:rsidRPr="00C261DD">
        <w:rPr>
          <w:rFonts w:ascii="Tahoma" w:hAnsi="Tahoma" w:cs="Tahoma"/>
          <w:sz w:val="20"/>
          <w:szCs w:val="20"/>
          <w:lang w:val="el-GR"/>
        </w:rPr>
        <w:t>€ ευρώ (με ΦΠΑ 24%), για το διάστημα ισχύος της εντολής.</w:t>
      </w:r>
    </w:p>
    <w:p w:rsidR="00D54A78" w:rsidRPr="00C261DD" w:rsidRDefault="00D54A78" w:rsidP="0096368C">
      <w:pPr>
        <w:spacing w:after="0" w:line="240" w:lineRule="auto"/>
        <w:jc w:val="both"/>
        <w:rPr>
          <w:rFonts w:ascii="Tahoma" w:hAnsi="Tahoma" w:cs="Tahoma"/>
          <w:sz w:val="20"/>
          <w:szCs w:val="20"/>
          <w:lang w:val="el-GR"/>
        </w:rPr>
      </w:pPr>
      <w:r w:rsidRPr="00C261DD">
        <w:rPr>
          <w:rFonts w:ascii="Tahoma" w:hAnsi="Tahoma" w:cs="Tahoma"/>
          <w:sz w:val="20"/>
          <w:szCs w:val="20"/>
          <w:lang w:val="el-GR"/>
        </w:rPr>
        <w:tab/>
        <w:t xml:space="preserve"> Η πληρωμή θα γίνεται με χρηματικό ένταλμα που θα εκδίδεται μετά την τμηματική παραλαβή των παράδοση εργασιών και εφόσον η επιτροπή παραλαβής δεν διαπιστώσει κανένα πρόβλημα ως προς την ποιότητα και καταλληλότητα αυτών.</w:t>
      </w:r>
    </w:p>
    <w:p w:rsidR="00D54A78" w:rsidRPr="00C261DD" w:rsidRDefault="00D54A78" w:rsidP="0096368C">
      <w:pPr>
        <w:spacing w:after="0" w:line="240" w:lineRule="auto"/>
        <w:jc w:val="both"/>
        <w:rPr>
          <w:rFonts w:ascii="Tahoma" w:hAnsi="Tahoma" w:cs="Tahoma"/>
          <w:sz w:val="20"/>
          <w:szCs w:val="20"/>
          <w:lang w:val="el-GR"/>
        </w:rPr>
      </w:pPr>
      <w:r w:rsidRPr="00C261DD">
        <w:rPr>
          <w:rFonts w:ascii="Tahoma" w:hAnsi="Tahoma" w:cs="Tahoma"/>
          <w:sz w:val="20"/>
          <w:szCs w:val="20"/>
          <w:lang w:val="el-GR"/>
        </w:rPr>
        <w:tab/>
        <w:t xml:space="preserve">Ο Δήμος υποχρεούται να εξοφλεί τον ανάδοχο μέσα σε διάστημα εξήντα (60) ημερών από την παραλαβή της εκάστοτε εργασίας και εφόσον ο ανάδοχος εκδώσει το τιμολόγιο παροχής υπηρεσιών και προσκομίσει τα νόμιμα δικαιολογητικά. Ο ανάδοχος θα πληρώνεται ως εξής: Η αμοιβή του αναδόχου είναι ανάλογη του </w:t>
      </w:r>
      <w:proofErr w:type="spellStart"/>
      <w:r w:rsidRPr="00C261DD">
        <w:rPr>
          <w:rFonts w:ascii="Tahoma" w:hAnsi="Tahoma" w:cs="Tahoma"/>
          <w:sz w:val="20"/>
          <w:szCs w:val="20"/>
          <w:lang w:val="el-GR"/>
        </w:rPr>
        <w:t>αναμεταφερόμενου</w:t>
      </w:r>
      <w:proofErr w:type="spellEnd"/>
      <w:r w:rsidRPr="00C261DD">
        <w:rPr>
          <w:rFonts w:ascii="Tahoma" w:hAnsi="Tahoma" w:cs="Tahoma"/>
          <w:sz w:val="20"/>
          <w:szCs w:val="20"/>
          <w:lang w:val="el-GR"/>
        </w:rPr>
        <w:t xml:space="preserve"> τόνου  του υπολείμματος των ανακυκλώσιμων υλικών και καθορίζεται στο τιμολόγιο και στον προϋπολογισμό της μελέτης. Ο τρόπος υπολογισμού των ποσοτήτων (επιμέτρηση) θα γίνεται βάσει των τόνων υπολείμματος των μεταφερόμενων ανακυκλώσιμων υλικών από τον Χ.Υ.Τ.Α. </w:t>
      </w:r>
      <w:proofErr w:type="spellStart"/>
      <w:r w:rsidRPr="00C261DD">
        <w:rPr>
          <w:rFonts w:ascii="Tahoma" w:hAnsi="Tahoma" w:cs="Tahoma"/>
          <w:sz w:val="20"/>
          <w:szCs w:val="20"/>
          <w:lang w:val="el-GR"/>
        </w:rPr>
        <w:t>Μαυροράχης</w:t>
      </w:r>
      <w:proofErr w:type="spellEnd"/>
      <w:r w:rsidRPr="00C261DD">
        <w:rPr>
          <w:rFonts w:ascii="Tahoma" w:hAnsi="Tahoma" w:cs="Tahoma"/>
          <w:sz w:val="20"/>
          <w:szCs w:val="20"/>
          <w:lang w:val="el-GR"/>
        </w:rPr>
        <w:t xml:space="preserve">, και ανάλογα με την πρόοδο της υπηρεσίας και  όπως αυτοί θα καθορίζονται από την ζύγισή των φορτηγών οχημάτων προ και μετά την απόρριψη υπολείμματος των ανακυκλώσιμων υλικών στον χώρο διάθεσης, επί την χιλιομετρική απόσταση μεταφοράς των, όπως αυτή θα καθορίζεται από την επί τόπου χιλιομέτρηση μεταφοράς μέσω επιτρεπόμενων οδών. Ένα απόκομμα από το τριπλότυπο των ζυγολογίων, υπογεγραμμένο από αρμόδιο του φορέα υποδοχής υπολείμματος των ανακυκλώσιμων υλικών, με φροντίδα του αναδόχου θα περιέρχεται στην υπηρεσία επίβλεψης σε μηναία κατάσταση. Στο απόκομμα εκτός από το μικτό βάρος και το απόβαρο, θα σημειώνεται ο αριθμός κυκλοφορίας του οχήματος, η ώρα, η ημερομηνία και το ονοματεπώνυμο του οδηγού. </w:t>
      </w:r>
    </w:p>
    <w:p w:rsidR="00D54A78" w:rsidRPr="00C261DD" w:rsidRDefault="00D54A78" w:rsidP="0096368C">
      <w:pPr>
        <w:spacing w:after="0" w:line="240" w:lineRule="auto"/>
        <w:jc w:val="both"/>
        <w:rPr>
          <w:rFonts w:ascii="Tahoma" w:hAnsi="Tahoma" w:cs="Tahoma"/>
          <w:sz w:val="20"/>
          <w:szCs w:val="20"/>
          <w:lang w:val="el-GR"/>
        </w:rPr>
      </w:pPr>
      <w:r w:rsidRPr="00C261DD">
        <w:rPr>
          <w:rFonts w:ascii="Tahoma" w:hAnsi="Tahoma" w:cs="Tahoma"/>
          <w:sz w:val="20"/>
          <w:szCs w:val="20"/>
          <w:lang w:val="el-GR"/>
        </w:rPr>
        <w:tab/>
        <w:t>Στο τέλος κάθε μήνα θα συντάσσεται πιστοποίηση εργασιών από τον ανάδοχο που θα συνοδεύεται από τις αντίστοιχες αναλυτικές καταστάσεις με τα ζυγολόγια, θα ελέγχεται από την αρμόδια Υπηρεσία του Δήμου και με την έκδοση του σχετικού τιμολογίου παροχής υπηρεσιών, θα δρομολογείται η πληρωμή του εργολάβου. Τιμή προσφοράς ανά μεταφερόμενου τόνου υπολείμματος των ανακυκλώσιμων υλικών θα παραμένει σταθερή χωρίς αναθεώρηση καθ’ όλη την διάρκεια της σύμβασης. Σημειώνεται ότι σε περίπτωση που έχει καταλογιστεί ποινική ρήτρα εις βάρος του ανάδοχου εξαιτίας συμβατικής παράλειψης, αυτή θα αφαιρείται από το ποσό της οικείας πιστοποίησης και η διαφορά θα αποτελεί το τελικά πιστοποιούμενο προς πληρωμή ποσό. Στο χρηματικό ένταλμα θα επισυνάπτονται τα δικαιολογητικά που απαιτούνται κατά το νόμο.</w:t>
      </w:r>
    </w:p>
    <w:p w:rsidR="00D54A78" w:rsidRPr="00C261DD" w:rsidRDefault="00D54A78" w:rsidP="0096368C">
      <w:pPr>
        <w:spacing w:after="0" w:line="240" w:lineRule="auto"/>
        <w:jc w:val="both"/>
        <w:rPr>
          <w:rFonts w:ascii="Tahoma" w:hAnsi="Tahoma" w:cs="Tahoma"/>
          <w:sz w:val="20"/>
          <w:szCs w:val="20"/>
          <w:lang w:val="el-GR"/>
        </w:rPr>
      </w:pPr>
      <w:r w:rsidRPr="00C261DD">
        <w:rPr>
          <w:rFonts w:ascii="Tahoma" w:hAnsi="Tahoma" w:cs="Tahoma"/>
          <w:sz w:val="20"/>
          <w:szCs w:val="20"/>
          <w:lang w:val="el-GR"/>
        </w:rPr>
        <w:tab/>
        <w:t xml:space="preserve">Η καταβολή του ως άνω ποσού γίνεται με την υποβολή μηνιαίων καταστάσεων, ζυγολογίων Στο ποσό της αμοιβής συμπεριλαμβάνονται οι βαρύνοντες τον εντολοδόχο φόροι και βάρη. </w:t>
      </w:r>
    </w:p>
    <w:p w:rsidR="00D54A78" w:rsidRPr="00C261DD" w:rsidRDefault="00D54A78" w:rsidP="0096368C">
      <w:pPr>
        <w:spacing w:after="0" w:line="240" w:lineRule="auto"/>
        <w:jc w:val="both"/>
        <w:rPr>
          <w:rFonts w:ascii="Tahoma" w:hAnsi="Tahoma" w:cs="Tahoma"/>
          <w:sz w:val="20"/>
          <w:szCs w:val="20"/>
          <w:lang w:val="el-GR"/>
        </w:rPr>
      </w:pPr>
      <w:r w:rsidRPr="00C261DD">
        <w:rPr>
          <w:rFonts w:ascii="Tahoma" w:hAnsi="Tahoma" w:cs="Tahoma"/>
          <w:sz w:val="20"/>
          <w:szCs w:val="20"/>
          <w:lang w:val="el-GR"/>
        </w:rPr>
        <w:tab/>
        <w:t>Η αμοιβή δεν υπόκειται σε καμία αναθεώρηση για οποιοδήποτε λόγο και αιτία και παραμένει σταθερή και αμετάβλητη καθ’ όλη την διάρκεια ισχύος της εντολής.</w:t>
      </w:r>
    </w:p>
    <w:p w:rsidR="00D54A78" w:rsidRPr="00C261DD" w:rsidRDefault="00D54A78" w:rsidP="0096368C">
      <w:pPr>
        <w:spacing w:after="0" w:line="240" w:lineRule="auto"/>
        <w:jc w:val="both"/>
        <w:rPr>
          <w:rFonts w:ascii="Tahoma" w:hAnsi="Tahoma" w:cs="Tahoma"/>
          <w:sz w:val="20"/>
          <w:szCs w:val="20"/>
          <w:lang w:val="el-GR"/>
        </w:rPr>
      </w:pPr>
      <w:r w:rsidRPr="00C261DD">
        <w:rPr>
          <w:rFonts w:ascii="Tahoma" w:hAnsi="Tahoma" w:cs="Tahoma"/>
          <w:sz w:val="20"/>
          <w:szCs w:val="20"/>
          <w:lang w:val="el-GR"/>
        </w:rPr>
        <w:tab/>
        <w:t>Η πιστοποίηση της υπηρεσίας θα γίνεται με τον έλεγχο των παραδοτέων ζυγολογίων το πρώτο δεκαπενθήμερο του πρώτου μήνα από την υπογραφή της σύμβασης αφορώντας την υπηρεσία του προηγούμενου μήνα.</w:t>
      </w:r>
    </w:p>
    <w:p w:rsidR="00D54A78" w:rsidRPr="00C261DD" w:rsidRDefault="00D54A78" w:rsidP="00D54A78">
      <w:pPr>
        <w:rPr>
          <w:rFonts w:ascii="Tahoma" w:hAnsi="Tahoma" w:cs="Tahoma"/>
          <w:sz w:val="20"/>
          <w:szCs w:val="20"/>
          <w:lang w:val="el-GR"/>
        </w:rPr>
      </w:pPr>
    </w:p>
    <w:p w:rsidR="00D54A78" w:rsidRPr="00C261DD" w:rsidRDefault="00D54A78" w:rsidP="0096368C">
      <w:pPr>
        <w:spacing w:after="0" w:line="240" w:lineRule="auto"/>
        <w:jc w:val="both"/>
        <w:rPr>
          <w:rFonts w:ascii="Tahoma" w:hAnsi="Tahoma" w:cs="Tahoma"/>
          <w:sz w:val="20"/>
          <w:szCs w:val="20"/>
          <w:lang w:val="el-GR"/>
        </w:rPr>
      </w:pPr>
      <w:r w:rsidRPr="00C261DD">
        <w:rPr>
          <w:rFonts w:ascii="Tahoma" w:hAnsi="Tahoma" w:cs="Tahoma"/>
          <w:b/>
          <w:sz w:val="20"/>
          <w:szCs w:val="20"/>
          <w:u w:val="single"/>
          <w:lang w:val="el-GR"/>
        </w:rPr>
        <w:t>Άρθρο 11</w:t>
      </w:r>
      <w:r w:rsidRPr="00C261DD">
        <w:rPr>
          <w:rFonts w:ascii="Tahoma" w:hAnsi="Tahoma" w:cs="Tahoma"/>
          <w:b/>
          <w:sz w:val="20"/>
          <w:szCs w:val="20"/>
          <w:u w:val="single"/>
          <w:vertAlign w:val="superscript"/>
          <w:lang w:val="el-GR"/>
        </w:rPr>
        <w:t>ο</w:t>
      </w:r>
      <w:r w:rsidRPr="00C261DD">
        <w:rPr>
          <w:rFonts w:ascii="Tahoma" w:hAnsi="Tahoma" w:cs="Tahoma"/>
          <w:b/>
          <w:sz w:val="20"/>
          <w:szCs w:val="20"/>
          <w:u w:val="single"/>
          <w:lang w:val="el-GR"/>
        </w:rPr>
        <w:t xml:space="preserve"> :   </w:t>
      </w:r>
    </w:p>
    <w:p w:rsidR="00D54A78" w:rsidRPr="00C261DD" w:rsidRDefault="00D54A78" w:rsidP="0096368C">
      <w:pPr>
        <w:spacing w:after="0" w:line="240" w:lineRule="auto"/>
        <w:jc w:val="both"/>
        <w:rPr>
          <w:rFonts w:ascii="Tahoma" w:hAnsi="Tahoma" w:cs="Tahoma"/>
          <w:sz w:val="20"/>
          <w:szCs w:val="20"/>
          <w:lang w:val="el-GR"/>
        </w:rPr>
      </w:pPr>
      <w:r w:rsidRPr="00C261DD">
        <w:rPr>
          <w:rFonts w:ascii="Tahoma" w:hAnsi="Tahoma" w:cs="Tahoma"/>
          <w:sz w:val="20"/>
          <w:szCs w:val="20"/>
          <w:lang w:val="el-GR"/>
        </w:rPr>
        <w:t xml:space="preserve">Ατυχήματα, ζημιές, φόροι, τέλη, χαρτόσημα, βαρύνουν όλα τον ανάδοχο και μόνο αυτόν χωρίς καμιά ευθύνη και υποχρέωση του δήμου. </w:t>
      </w:r>
    </w:p>
    <w:p w:rsidR="00D54A78" w:rsidRPr="00C261DD" w:rsidRDefault="00D54A78" w:rsidP="0096368C">
      <w:pPr>
        <w:spacing w:after="0" w:line="240" w:lineRule="auto"/>
        <w:jc w:val="both"/>
        <w:rPr>
          <w:rFonts w:ascii="Tahoma" w:hAnsi="Tahoma" w:cs="Tahoma"/>
          <w:sz w:val="20"/>
          <w:szCs w:val="20"/>
          <w:lang w:val="el-GR"/>
        </w:rPr>
      </w:pPr>
    </w:p>
    <w:p w:rsidR="00D54A78" w:rsidRPr="00C261DD" w:rsidRDefault="00D54A78" w:rsidP="0096368C">
      <w:pPr>
        <w:spacing w:after="0" w:line="240" w:lineRule="auto"/>
        <w:jc w:val="both"/>
        <w:rPr>
          <w:rFonts w:ascii="Tahoma" w:hAnsi="Tahoma" w:cs="Tahoma"/>
          <w:sz w:val="20"/>
          <w:szCs w:val="20"/>
          <w:lang w:val="el-GR"/>
        </w:rPr>
      </w:pPr>
      <w:r w:rsidRPr="00C261DD">
        <w:rPr>
          <w:rFonts w:ascii="Tahoma" w:hAnsi="Tahoma" w:cs="Tahoma"/>
          <w:sz w:val="20"/>
          <w:szCs w:val="20"/>
          <w:lang w:val="el-GR"/>
        </w:rPr>
        <w:t>ΓΕΝΙΚΟΙ ΟΡΟΙ ΚΑΙ ΠΡΟΫΠΟΘΕΣΕΙΣ</w:t>
      </w:r>
      <w:r w:rsidRPr="00C261DD">
        <w:rPr>
          <w:rFonts w:ascii="Tahoma" w:hAnsi="Tahoma" w:cs="Tahoma"/>
          <w:sz w:val="20"/>
          <w:szCs w:val="20"/>
          <w:lang w:val="el-GR"/>
        </w:rPr>
        <w:tab/>
      </w:r>
    </w:p>
    <w:p w:rsidR="00D54A78" w:rsidRPr="00C261DD" w:rsidRDefault="00D54A78" w:rsidP="0096368C">
      <w:pPr>
        <w:spacing w:after="0" w:line="240" w:lineRule="auto"/>
        <w:jc w:val="both"/>
        <w:rPr>
          <w:rFonts w:ascii="Tahoma" w:hAnsi="Tahoma" w:cs="Tahoma"/>
          <w:sz w:val="20"/>
          <w:szCs w:val="20"/>
          <w:lang w:val="el-GR"/>
        </w:rPr>
      </w:pPr>
      <w:r w:rsidRPr="00C261DD">
        <w:rPr>
          <w:rFonts w:ascii="Tahoma" w:hAnsi="Tahoma" w:cs="Tahoma"/>
          <w:b/>
          <w:sz w:val="20"/>
          <w:szCs w:val="20"/>
          <w:lang w:val="el-GR"/>
        </w:rPr>
        <w:t>1.</w:t>
      </w:r>
      <w:r w:rsidRPr="00C261DD">
        <w:rPr>
          <w:rFonts w:ascii="Tahoma" w:hAnsi="Tahoma" w:cs="Tahoma"/>
          <w:sz w:val="20"/>
          <w:szCs w:val="20"/>
          <w:lang w:val="el-GR"/>
        </w:rPr>
        <w:t xml:space="preserve"> Ο ανάδοχος υποχρεούται να εξασφαλίζει συνεχώς την απόλυτη υποστήριξη του μηχανολογικού εξοπλισμού που θα χρησιμοποιεί για την κάλυψη των εργασιών υπολείμματος ανακυκλώσιμων  υλικών. </w:t>
      </w:r>
    </w:p>
    <w:p w:rsidR="00D54A78" w:rsidRPr="00C261DD" w:rsidRDefault="00D54A78" w:rsidP="0096368C">
      <w:pPr>
        <w:spacing w:after="0" w:line="240" w:lineRule="auto"/>
        <w:jc w:val="both"/>
        <w:rPr>
          <w:rFonts w:ascii="Tahoma" w:hAnsi="Tahoma" w:cs="Tahoma"/>
          <w:sz w:val="20"/>
          <w:szCs w:val="20"/>
          <w:lang w:val="el-GR"/>
        </w:rPr>
      </w:pPr>
      <w:r w:rsidRPr="00C261DD">
        <w:rPr>
          <w:rFonts w:ascii="Tahoma" w:hAnsi="Tahoma" w:cs="Tahoma"/>
          <w:b/>
          <w:sz w:val="20"/>
          <w:szCs w:val="20"/>
          <w:lang w:val="el-GR"/>
        </w:rPr>
        <w:lastRenderedPageBreak/>
        <w:t>2.</w:t>
      </w:r>
      <w:r w:rsidRPr="00C261DD">
        <w:rPr>
          <w:rFonts w:ascii="Tahoma" w:hAnsi="Tahoma" w:cs="Tahoma"/>
          <w:sz w:val="20"/>
          <w:szCs w:val="20"/>
          <w:lang w:val="el-GR"/>
        </w:rPr>
        <w:t xml:space="preserve"> Ο ανάδοχος τελεί πάντοτε υπό εποπτεία της αρμόδιας υπηρεσίας του Δήμου, προς τις εντολές της οποίας οφείλει απόλυτη συμμόρφωση, ευρισκόμενος σε συνεχή επαφή για να πιστοποιείται και η εκτέλεση της εργασίας του.</w:t>
      </w:r>
    </w:p>
    <w:p w:rsidR="00D54A78" w:rsidRPr="00C261DD" w:rsidRDefault="00D54A78" w:rsidP="0096368C">
      <w:pPr>
        <w:spacing w:after="0" w:line="240" w:lineRule="auto"/>
        <w:jc w:val="both"/>
        <w:rPr>
          <w:rFonts w:ascii="Tahoma" w:hAnsi="Tahoma" w:cs="Tahoma"/>
          <w:sz w:val="20"/>
          <w:szCs w:val="20"/>
          <w:lang w:val="el-GR"/>
        </w:rPr>
      </w:pPr>
      <w:r w:rsidRPr="00C261DD">
        <w:rPr>
          <w:rFonts w:ascii="Tahoma" w:hAnsi="Tahoma" w:cs="Tahoma"/>
          <w:b/>
          <w:sz w:val="20"/>
          <w:szCs w:val="20"/>
          <w:lang w:val="el-GR"/>
        </w:rPr>
        <w:t>3.</w:t>
      </w:r>
      <w:r w:rsidRPr="00C261DD">
        <w:rPr>
          <w:rFonts w:ascii="Tahoma" w:hAnsi="Tahoma" w:cs="Tahoma"/>
          <w:sz w:val="20"/>
          <w:szCs w:val="20"/>
          <w:lang w:val="el-GR"/>
        </w:rPr>
        <w:t xml:space="preserve"> Ο ανάδοχος υποχρεούται να συμμορφώνεται με τις ισχύουσες Αστυνομικές και Υγειονομικές Διατάξεις περί καθαριότητας και μεταφοράς υπολείμματος ανακυκλώσιμων υλικών.</w:t>
      </w:r>
    </w:p>
    <w:p w:rsidR="00D54A78" w:rsidRPr="00C261DD" w:rsidRDefault="00D54A78" w:rsidP="0096368C">
      <w:pPr>
        <w:spacing w:after="0" w:line="240" w:lineRule="auto"/>
        <w:jc w:val="both"/>
        <w:rPr>
          <w:rFonts w:ascii="Tahoma" w:hAnsi="Tahoma" w:cs="Tahoma"/>
          <w:sz w:val="20"/>
          <w:szCs w:val="20"/>
          <w:lang w:val="el-GR"/>
        </w:rPr>
      </w:pPr>
      <w:r w:rsidRPr="00C261DD">
        <w:rPr>
          <w:rFonts w:ascii="Tahoma" w:hAnsi="Tahoma" w:cs="Tahoma"/>
          <w:b/>
          <w:sz w:val="20"/>
          <w:szCs w:val="20"/>
          <w:lang w:val="el-GR"/>
        </w:rPr>
        <w:t>4.</w:t>
      </w:r>
      <w:r w:rsidRPr="00C261DD">
        <w:rPr>
          <w:rFonts w:ascii="Tahoma" w:hAnsi="Tahoma" w:cs="Tahoma"/>
          <w:sz w:val="20"/>
          <w:szCs w:val="20"/>
          <w:lang w:val="el-GR"/>
        </w:rPr>
        <w:t xml:space="preserve"> Το πάσης φύσεως και ειδικότητας έμμισθο προσωπικό για την εκτέλεση των εργασιών θα αμείβεται και θα ασφαλίζεται αποκλειστικά από τον ανάδοχο. Σημειώνεται ρητά ότι απαγορεύεται η απασχόληση ανασφάλιστου προσωπικού. Σε περίπτωση απασχόλησης αλλοδαπών θα πρέπει αυτοί να κατέχουν νόμιμη άδεια εργασίας, η οποία θα θεωρείται από τις αρμόδιες υπηρεσίες. Οι οδηγοί των οχημάτων μεταφοράς που θα χρησιμοποιεί ο ανάδοχος και οι χειριστές των μηχανημάτων θα αντικαθίστανται, εφόσον το απαιτήσει ο Δήμος, σε περίπτωση που θα κριθούν ακατάλληλοι για την ομαλή διεκπεραίωση του συμβατικού έργου. Όταν διαπιστωθεί από τα εντεταλμένα όργανα του Δήμου οποιαδήποτε παρέκκλιση από τα προβλεπόμενα από τους ισχύοντες νόμους, διατάξεις και κανονισμούς, απαιτείται από τον εργολάβο η απομάκρυνση του εξοπλισμού ή του προσωπικού ως ακατάλληλου.</w:t>
      </w:r>
    </w:p>
    <w:p w:rsidR="00D54A78" w:rsidRPr="00C261DD" w:rsidRDefault="00D54A78" w:rsidP="0096368C">
      <w:pPr>
        <w:spacing w:after="0" w:line="240" w:lineRule="auto"/>
        <w:jc w:val="both"/>
        <w:rPr>
          <w:rFonts w:ascii="Tahoma" w:hAnsi="Tahoma" w:cs="Tahoma"/>
          <w:sz w:val="20"/>
          <w:szCs w:val="20"/>
          <w:lang w:val="el-GR"/>
        </w:rPr>
      </w:pPr>
      <w:r w:rsidRPr="00C261DD">
        <w:rPr>
          <w:rFonts w:ascii="Tahoma" w:hAnsi="Tahoma" w:cs="Tahoma"/>
          <w:sz w:val="20"/>
          <w:szCs w:val="20"/>
          <w:lang w:val="el-GR"/>
        </w:rPr>
        <w:tab/>
        <w:t>Σε περίπτωση μη συμμόρφωσης ή ανάλογα με την παράβαση του εργολάβου τότε ο Δήμος δύναται να προχωρεί στην προσωρινή ή στην οριστική λύση της συνεργασίας χωρίς αποζημίωση του εργολάβου για διαφυγόντα κέρδη.</w:t>
      </w:r>
    </w:p>
    <w:p w:rsidR="00D54A78" w:rsidRPr="00C261DD" w:rsidRDefault="00D54A78" w:rsidP="0096368C">
      <w:pPr>
        <w:spacing w:after="0" w:line="240" w:lineRule="auto"/>
        <w:jc w:val="both"/>
        <w:rPr>
          <w:rFonts w:ascii="Tahoma" w:hAnsi="Tahoma" w:cs="Tahoma"/>
          <w:sz w:val="20"/>
          <w:szCs w:val="20"/>
          <w:lang w:val="el-GR"/>
        </w:rPr>
      </w:pPr>
      <w:r w:rsidRPr="00C261DD">
        <w:rPr>
          <w:rFonts w:ascii="Tahoma" w:hAnsi="Tahoma" w:cs="Tahoma"/>
          <w:b/>
          <w:sz w:val="20"/>
          <w:szCs w:val="20"/>
          <w:lang w:val="el-GR"/>
        </w:rPr>
        <w:t>5.</w:t>
      </w:r>
      <w:r w:rsidRPr="00C261DD">
        <w:rPr>
          <w:rFonts w:ascii="Tahoma" w:hAnsi="Tahoma" w:cs="Tahoma"/>
          <w:sz w:val="20"/>
          <w:szCs w:val="20"/>
          <w:lang w:val="el-GR"/>
        </w:rPr>
        <w:t xml:space="preserve"> Ο ανάδοχος δεν μπορεί να υποκατασταθεί στη σύμβαση ή για κάποιο μέρος αυτής από άλλο φυσικό η νομικό πρόσωπο χωρίς έγγραφη συγκατάθεση του Δήμου, μετά από απόφαση του Δημοτικού Συμβουλίου.</w:t>
      </w:r>
    </w:p>
    <w:p w:rsidR="00D54A78" w:rsidRPr="00C261DD" w:rsidRDefault="00D54A78" w:rsidP="0096368C">
      <w:pPr>
        <w:spacing w:after="0" w:line="240" w:lineRule="auto"/>
        <w:jc w:val="both"/>
        <w:rPr>
          <w:rFonts w:ascii="Tahoma" w:hAnsi="Tahoma" w:cs="Tahoma"/>
          <w:sz w:val="20"/>
          <w:szCs w:val="20"/>
          <w:lang w:val="el-GR"/>
        </w:rPr>
      </w:pPr>
      <w:r w:rsidRPr="00C261DD">
        <w:rPr>
          <w:rFonts w:ascii="Tahoma" w:hAnsi="Tahoma" w:cs="Tahoma"/>
          <w:b/>
          <w:sz w:val="20"/>
          <w:szCs w:val="20"/>
          <w:lang w:val="el-GR"/>
        </w:rPr>
        <w:t>6.</w:t>
      </w:r>
      <w:r w:rsidRPr="00C261DD">
        <w:rPr>
          <w:rFonts w:ascii="Tahoma" w:hAnsi="Tahoma" w:cs="Tahoma"/>
          <w:sz w:val="20"/>
          <w:szCs w:val="20"/>
          <w:lang w:val="el-GR"/>
        </w:rPr>
        <w:t xml:space="preserve">  Τον εργολάβο βαρύνουν όλες οι νόμιμες κρατήσεις υπέρ του Δημοσίου, ενώ ο Φ.Π.Α. βαρύνει το Δήμο. </w:t>
      </w:r>
    </w:p>
    <w:p w:rsidR="00D54A78" w:rsidRPr="00C261DD" w:rsidRDefault="00D54A78" w:rsidP="0096368C">
      <w:pPr>
        <w:spacing w:after="0" w:line="240" w:lineRule="auto"/>
        <w:jc w:val="both"/>
        <w:rPr>
          <w:rFonts w:ascii="Tahoma" w:hAnsi="Tahoma" w:cs="Tahoma"/>
          <w:sz w:val="20"/>
          <w:szCs w:val="20"/>
          <w:lang w:val="el-GR"/>
        </w:rPr>
      </w:pPr>
    </w:p>
    <w:p w:rsidR="00D54A78" w:rsidRPr="00C261DD" w:rsidRDefault="00D54A78" w:rsidP="0096368C">
      <w:pPr>
        <w:spacing w:after="0" w:line="240" w:lineRule="auto"/>
        <w:jc w:val="both"/>
        <w:rPr>
          <w:rFonts w:ascii="Tahoma" w:hAnsi="Tahoma" w:cs="Tahoma"/>
          <w:sz w:val="20"/>
          <w:szCs w:val="20"/>
          <w:lang w:val="el-GR"/>
        </w:rPr>
      </w:pPr>
      <w:r w:rsidRPr="00C261DD">
        <w:rPr>
          <w:rFonts w:ascii="Tahoma" w:hAnsi="Tahoma" w:cs="Tahoma"/>
          <w:b/>
          <w:sz w:val="20"/>
          <w:szCs w:val="20"/>
          <w:lang w:val="el-GR"/>
        </w:rPr>
        <w:t xml:space="preserve">Άρθρο 12 </w:t>
      </w:r>
      <w:r w:rsidRPr="00C261DD">
        <w:rPr>
          <w:rFonts w:ascii="Tahoma" w:hAnsi="Tahoma" w:cs="Tahoma"/>
          <w:sz w:val="20"/>
          <w:szCs w:val="20"/>
          <w:lang w:val="el-GR"/>
        </w:rPr>
        <w:t xml:space="preserve">: </w:t>
      </w:r>
    </w:p>
    <w:p w:rsidR="00D54A78" w:rsidRPr="00C261DD" w:rsidRDefault="00D54A78" w:rsidP="0096368C">
      <w:pPr>
        <w:spacing w:after="0" w:line="240" w:lineRule="auto"/>
        <w:jc w:val="both"/>
        <w:rPr>
          <w:rFonts w:ascii="Tahoma" w:hAnsi="Tahoma" w:cs="Tahoma"/>
          <w:sz w:val="20"/>
          <w:szCs w:val="20"/>
          <w:lang w:val="el-GR"/>
        </w:rPr>
      </w:pPr>
      <w:r w:rsidRPr="00C261DD">
        <w:rPr>
          <w:rFonts w:ascii="Tahoma" w:hAnsi="Tahoma" w:cs="Tahoma"/>
          <w:sz w:val="20"/>
          <w:szCs w:val="20"/>
          <w:lang w:val="el-GR"/>
        </w:rPr>
        <w:t>Υποχρέωση ασφάλισης της εργασίας</w:t>
      </w:r>
    </w:p>
    <w:p w:rsidR="00D54A78" w:rsidRPr="00C261DD" w:rsidRDefault="00D54A78" w:rsidP="0096368C">
      <w:pPr>
        <w:spacing w:after="0" w:line="240" w:lineRule="auto"/>
        <w:jc w:val="both"/>
        <w:rPr>
          <w:rFonts w:ascii="Tahoma" w:hAnsi="Tahoma" w:cs="Tahoma"/>
          <w:sz w:val="20"/>
          <w:szCs w:val="20"/>
          <w:lang w:val="el-GR"/>
        </w:rPr>
      </w:pPr>
      <w:r w:rsidRPr="00C261DD">
        <w:rPr>
          <w:rFonts w:ascii="Tahoma" w:hAnsi="Tahoma" w:cs="Tahoma"/>
          <w:sz w:val="20"/>
          <w:szCs w:val="20"/>
          <w:lang w:val="el-GR"/>
        </w:rPr>
        <w:t>Ο Ανάδοχος υποχρεούται με την εγκατάσταση του στην εργασία να την ασφαλίσει έναντι παντός κινδύνου, ζημίας και ατυχημάτων που θα προκληθούν στο προσωπικό του και σε τρίτους για σωματικές και υλικές βλάβες.</w:t>
      </w:r>
    </w:p>
    <w:p w:rsidR="00D54A78" w:rsidRPr="00C261DD" w:rsidRDefault="00D54A78" w:rsidP="00D54A78">
      <w:pPr>
        <w:rPr>
          <w:rFonts w:ascii="Tahoma" w:hAnsi="Tahoma" w:cs="Tahoma"/>
          <w:sz w:val="20"/>
          <w:szCs w:val="20"/>
          <w:lang w:val="el-GR"/>
        </w:rPr>
      </w:pPr>
    </w:p>
    <w:p w:rsidR="00D54A78" w:rsidRPr="00C261DD" w:rsidRDefault="00D54A78" w:rsidP="0096368C">
      <w:pPr>
        <w:spacing w:after="0" w:line="240" w:lineRule="auto"/>
        <w:jc w:val="both"/>
        <w:rPr>
          <w:rFonts w:ascii="Tahoma" w:hAnsi="Tahoma" w:cs="Tahoma"/>
          <w:sz w:val="20"/>
          <w:szCs w:val="20"/>
          <w:lang w:val="el-GR"/>
        </w:rPr>
      </w:pPr>
      <w:r w:rsidRPr="00C261DD">
        <w:rPr>
          <w:rFonts w:ascii="Tahoma" w:hAnsi="Tahoma" w:cs="Tahoma"/>
          <w:b/>
          <w:sz w:val="20"/>
          <w:szCs w:val="20"/>
          <w:lang w:val="el-GR"/>
        </w:rPr>
        <w:t>Άρθρο 13 :</w:t>
      </w:r>
      <w:r w:rsidRPr="00C261DD">
        <w:rPr>
          <w:rFonts w:ascii="Tahoma" w:hAnsi="Tahoma" w:cs="Tahoma"/>
          <w:sz w:val="20"/>
          <w:szCs w:val="20"/>
          <w:lang w:val="el-GR"/>
        </w:rPr>
        <w:t xml:space="preserve"> </w:t>
      </w:r>
    </w:p>
    <w:p w:rsidR="00D54A78" w:rsidRPr="00C261DD" w:rsidRDefault="00D54A78" w:rsidP="0096368C">
      <w:pPr>
        <w:spacing w:after="0" w:line="240" w:lineRule="auto"/>
        <w:jc w:val="both"/>
        <w:rPr>
          <w:rFonts w:ascii="Tahoma" w:hAnsi="Tahoma" w:cs="Tahoma"/>
          <w:sz w:val="20"/>
          <w:szCs w:val="20"/>
          <w:lang w:val="el-GR"/>
        </w:rPr>
      </w:pPr>
      <w:r w:rsidRPr="00C261DD">
        <w:rPr>
          <w:rFonts w:ascii="Tahoma" w:hAnsi="Tahoma" w:cs="Tahoma"/>
          <w:sz w:val="20"/>
          <w:szCs w:val="20"/>
          <w:lang w:val="el-GR"/>
        </w:rPr>
        <w:t>Ασφάλιση προσωπικού</w:t>
      </w:r>
    </w:p>
    <w:p w:rsidR="00D54A78" w:rsidRPr="00C261DD" w:rsidRDefault="00D54A78" w:rsidP="0096368C">
      <w:pPr>
        <w:spacing w:after="0" w:line="240" w:lineRule="auto"/>
        <w:jc w:val="both"/>
        <w:rPr>
          <w:rFonts w:ascii="Tahoma" w:hAnsi="Tahoma" w:cs="Tahoma"/>
          <w:sz w:val="20"/>
          <w:szCs w:val="20"/>
          <w:lang w:val="el-GR"/>
        </w:rPr>
      </w:pPr>
      <w:r w:rsidRPr="00C261DD">
        <w:rPr>
          <w:rFonts w:ascii="Tahoma" w:hAnsi="Tahoma" w:cs="Tahoma"/>
          <w:sz w:val="20"/>
          <w:szCs w:val="20"/>
          <w:lang w:val="el-GR"/>
        </w:rPr>
        <w:t>Σε περίπτωση που οποιοσδήποτε εργαζόμενος στην εργασία δεν υπάγεται στις περί ΙΚΑ διατάξεις, ο Ανάδοχος υποχρεούται να τον ασφαλίσει σε αναγνωρισμένη από το κράτος ασφαλιστική εταιρεία.</w:t>
      </w:r>
    </w:p>
    <w:p w:rsidR="00D54A78" w:rsidRPr="00C261DD" w:rsidRDefault="00D54A78" w:rsidP="00D54A78">
      <w:pPr>
        <w:rPr>
          <w:rFonts w:ascii="Tahoma" w:hAnsi="Tahoma" w:cs="Tahoma"/>
          <w:sz w:val="20"/>
          <w:szCs w:val="20"/>
          <w:lang w:val="el-GR"/>
        </w:rPr>
      </w:pPr>
    </w:p>
    <w:p w:rsidR="00D54A78" w:rsidRPr="00C261DD" w:rsidRDefault="00D54A78" w:rsidP="0096368C">
      <w:pPr>
        <w:spacing w:after="0" w:line="240" w:lineRule="auto"/>
        <w:jc w:val="both"/>
        <w:rPr>
          <w:rFonts w:ascii="Tahoma" w:hAnsi="Tahoma" w:cs="Tahoma"/>
          <w:b/>
          <w:sz w:val="20"/>
          <w:szCs w:val="20"/>
          <w:lang w:val="el-GR"/>
        </w:rPr>
      </w:pPr>
      <w:r w:rsidRPr="00C261DD">
        <w:rPr>
          <w:rFonts w:ascii="Tahoma" w:hAnsi="Tahoma" w:cs="Tahoma"/>
          <w:b/>
          <w:sz w:val="20"/>
          <w:szCs w:val="20"/>
          <w:lang w:val="el-GR"/>
        </w:rPr>
        <w:t xml:space="preserve">Άρθρο 14ο : </w:t>
      </w:r>
    </w:p>
    <w:p w:rsidR="00D54A78" w:rsidRPr="00C261DD" w:rsidRDefault="00D54A78" w:rsidP="0096368C">
      <w:pPr>
        <w:spacing w:after="0" w:line="240" w:lineRule="auto"/>
        <w:jc w:val="both"/>
        <w:rPr>
          <w:rFonts w:ascii="Tahoma" w:hAnsi="Tahoma" w:cs="Tahoma"/>
          <w:sz w:val="20"/>
          <w:szCs w:val="20"/>
          <w:lang w:val="el-GR"/>
        </w:rPr>
      </w:pPr>
      <w:r w:rsidRPr="00C261DD">
        <w:rPr>
          <w:rFonts w:ascii="Tahoma" w:hAnsi="Tahoma" w:cs="Tahoma"/>
          <w:sz w:val="20"/>
          <w:szCs w:val="20"/>
          <w:lang w:val="el-GR"/>
        </w:rPr>
        <w:t>Επίλυση διαφορών</w:t>
      </w:r>
    </w:p>
    <w:p w:rsidR="00D54A78" w:rsidRPr="00C261DD" w:rsidRDefault="00D54A78" w:rsidP="0096368C">
      <w:pPr>
        <w:spacing w:after="0" w:line="240" w:lineRule="auto"/>
        <w:jc w:val="both"/>
        <w:rPr>
          <w:rFonts w:ascii="Tahoma" w:hAnsi="Tahoma" w:cs="Tahoma"/>
          <w:sz w:val="20"/>
          <w:szCs w:val="20"/>
          <w:lang w:val="el-GR"/>
        </w:rPr>
      </w:pPr>
      <w:r w:rsidRPr="00C261DD">
        <w:rPr>
          <w:rFonts w:ascii="Tahoma" w:hAnsi="Tahoma" w:cs="Tahoma"/>
          <w:sz w:val="20"/>
          <w:szCs w:val="20"/>
          <w:lang w:val="el-GR"/>
        </w:rPr>
        <w:t xml:space="preserve">Οι διαφορές που θα εμφανισθούν κατά την εφαρμογή της σύμβασης, επιλύονται σύμφωνα με τις ισχύουσες διατάξεις.     </w:t>
      </w:r>
    </w:p>
    <w:p w:rsidR="00D54A78" w:rsidRPr="00C261DD" w:rsidRDefault="00D54A78" w:rsidP="0096368C">
      <w:pPr>
        <w:spacing w:after="0" w:line="240" w:lineRule="auto"/>
        <w:jc w:val="both"/>
        <w:rPr>
          <w:rFonts w:ascii="Tahoma" w:hAnsi="Tahoma" w:cs="Tahoma"/>
          <w:sz w:val="20"/>
          <w:szCs w:val="20"/>
          <w:lang w:val="el-GR"/>
        </w:rPr>
      </w:pPr>
    </w:p>
    <w:p w:rsidR="00D54A78" w:rsidRPr="00C261DD" w:rsidRDefault="00D54A78" w:rsidP="00D54A78">
      <w:pPr>
        <w:rPr>
          <w:rFonts w:ascii="Tahoma" w:hAnsi="Tahoma" w:cs="Tahoma"/>
          <w:sz w:val="20"/>
          <w:szCs w:val="20"/>
          <w:lang w:val="el-GR"/>
        </w:rPr>
      </w:pPr>
    </w:p>
    <w:p w:rsidR="00D54A78" w:rsidRPr="00C261DD" w:rsidRDefault="00D54A78" w:rsidP="00D54A78">
      <w:pPr>
        <w:rPr>
          <w:rFonts w:ascii="Tahoma" w:hAnsi="Tahoma" w:cs="Tahoma"/>
          <w:sz w:val="20"/>
          <w:szCs w:val="20"/>
          <w:lang w:val="el-GR"/>
        </w:rPr>
      </w:pPr>
    </w:p>
    <w:p w:rsidR="00D54A78" w:rsidRPr="00C261DD" w:rsidRDefault="00D54A78" w:rsidP="00D54A78">
      <w:pPr>
        <w:rPr>
          <w:rFonts w:ascii="Tahoma" w:hAnsi="Tahoma" w:cs="Tahoma"/>
          <w:sz w:val="20"/>
          <w:szCs w:val="20"/>
          <w:lang w:val="el-GR"/>
        </w:rPr>
      </w:pPr>
    </w:p>
    <w:p w:rsidR="00D54A78" w:rsidRPr="00C261DD" w:rsidRDefault="00D54A78" w:rsidP="00D54A78">
      <w:pPr>
        <w:rPr>
          <w:rFonts w:ascii="Tahoma" w:hAnsi="Tahoma" w:cs="Tahoma"/>
          <w:sz w:val="20"/>
          <w:szCs w:val="20"/>
          <w:lang w:val="el-GR"/>
        </w:rPr>
      </w:pPr>
    </w:p>
    <w:p w:rsidR="00D54A78" w:rsidRPr="00C261DD" w:rsidRDefault="00D54A78" w:rsidP="00D54A78">
      <w:pPr>
        <w:rPr>
          <w:rFonts w:ascii="Tahoma" w:hAnsi="Tahoma" w:cs="Tahoma"/>
          <w:sz w:val="20"/>
          <w:szCs w:val="20"/>
          <w:lang w:val="el-GR"/>
        </w:rPr>
      </w:pPr>
    </w:p>
    <w:p w:rsidR="00D54A78" w:rsidRPr="00C261DD" w:rsidRDefault="00D54A78" w:rsidP="00D54A78">
      <w:pPr>
        <w:rPr>
          <w:rFonts w:ascii="Tahoma" w:hAnsi="Tahoma" w:cs="Tahoma"/>
          <w:sz w:val="20"/>
          <w:szCs w:val="20"/>
          <w:lang w:val="el-GR"/>
        </w:rPr>
      </w:pPr>
    </w:p>
    <w:p w:rsidR="00D54A78" w:rsidRPr="00C261DD" w:rsidRDefault="00D54A78" w:rsidP="00D54A78">
      <w:pPr>
        <w:rPr>
          <w:rFonts w:ascii="Tahoma" w:hAnsi="Tahoma" w:cs="Tahoma"/>
          <w:sz w:val="20"/>
          <w:szCs w:val="20"/>
          <w:lang w:val="el-GR"/>
        </w:rPr>
      </w:pPr>
    </w:p>
    <w:p w:rsidR="00D54A78" w:rsidRPr="00C261DD" w:rsidRDefault="00D54A78" w:rsidP="00D54A78">
      <w:pPr>
        <w:rPr>
          <w:rFonts w:ascii="Tahoma" w:hAnsi="Tahoma" w:cs="Tahoma"/>
          <w:sz w:val="20"/>
          <w:szCs w:val="20"/>
          <w:lang w:val="el-GR"/>
        </w:rPr>
      </w:pPr>
    </w:p>
    <w:p w:rsidR="00D54A78" w:rsidRPr="00C261DD" w:rsidRDefault="00D54A78" w:rsidP="0096368C">
      <w:pPr>
        <w:spacing w:line="240" w:lineRule="auto"/>
        <w:rPr>
          <w:rFonts w:ascii="Tahoma" w:hAnsi="Tahoma" w:cs="Tahoma"/>
          <w:sz w:val="20"/>
          <w:szCs w:val="20"/>
          <w:lang w:val="el-GR"/>
        </w:rPr>
      </w:pPr>
    </w:p>
    <w:tbl>
      <w:tblPr>
        <w:tblW w:w="9923" w:type="dxa"/>
        <w:tblInd w:w="-213" w:type="dxa"/>
        <w:tblCellMar>
          <w:left w:w="71" w:type="dxa"/>
          <w:right w:w="71" w:type="dxa"/>
        </w:tblCellMar>
        <w:tblLook w:val="0000"/>
      </w:tblPr>
      <w:tblGrid>
        <w:gridCol w:w="3788"/>
        <w:gridCol w:w="2576"/>
        <w:gridCol w:w="3559"/>
      </w:tblGrid>
      <w:tr w:rsidR="00D54A78" w:rsidRPr="00D26577" w:rsidTr="00D54A78">
        <w:trPr>
          <w:cantSplit/>
          <w:trHeight w:val="3261"/>
        </w:trPr>
        <w:tc>
          <w:tcPr>
            <w:tcW w:w="3788" w:type="dxa"/>
          </w:tcPr>
          <w:p w:rsidR="00D54A78" w:rsidRPr="00D26577" w:rsidRDefault="00D54A78" w:rsidP="0096368C">
            <w:pPr>
              <w:snapToGrid w:val="0"/>
              <w:spacing w:line="240" w:lineRule="auto"/>
              <w:jc w:val="center"/>
              <w:rPr>
                <w:rFonts w:ascii="Tahoma" w:hAnsi="Tahoma" w:cs="Tahoma"/>
                <w:b/>
                <w:bCs/>
                <w:color w:val="FF0000"/>
                <w:sz w:val="16"/>
                <w:szCs w:val="16"/>
                <w:lang w:val="en-US" w:eastAsia="ar-SA"/>
              </w:rPr>
            </w:pPr>
            <w:r>
              <w:rPr>
                <w:rFonts w:ascii="Tahoma" w:hAnsi="Tahoma" w:cs="Tahoma"/>
                <w:b/>
                <w:bCs/>
                <w:noProof/>
                <w:color w:val="FF0000"/>
                <w:sz w:val="16"/>
                <w:szCs w:val="16"/>
              </w:rPr>
              <w:drawing>
                <wp:inline distT="0" distB="0" distL="0" distR="0">
                  <wp:extent cx="2164080" cy="1188720"/>
                  <wp:effectExtent l="0" t="0" r="762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l="-3922" t="-5029" r="1961" b="32123"/>
                          <a:stretch>
                            <a:fillRect/>
                          </a:stretch>
                        </pic:blipFill>
                        <pic:spPr bwMode="auto">
                          <a:xfrm>
                            <a:off x="0" y="0"/>
                            <a:ext cx="2164080" cy="1188720"/>
                          </a:xfrm>
                          <a:prstGeom prst="rect">
                            <a:avLst/>
                          </a:prstGeom>
                          <a:noFill/>
                          <a:ln w="9525">
                            <a:noFill/>
                            <a:miter lim="800000"/>
                            <a:headEnd/>
                            <a:tailEnd/>
                          </a:ln>
                        </pic:spPr>
                      </pic:pic>
                    </a:graphicData>
                  </a:graphic>
                </wp:inline>
              </w:drawing>
            </w:r>
          </w:p>
          <w:p w:rsidR="00D54A78" w:rsidRPr="00C261DD" w:rsidRDefault="00D54A78" w:rsidP="0096368C">
            <w:pPr>
              <w:spacing w:line="240" w:lineRule="auto"/>
              <w:jc w:val="center"/>
              <w:rPr>
                <w:rFonts w:ascii="Tahoma" w:hAnsi="Tahoma" w:cs="Tahoma"/>
                <w:b/>
                <w:sz w:val="20"/>
                <w:szCs w:val="20"/>
                <w:lang w:val="el-GR" w:eastAsia="ar-SA"/>
              </w:rPr>
            </w:pPr>
            <w:r w:rsidRPr="00C261DD">
              <w:rPr>
                <w:rFonts w:ascii="Tahoma" w:hAnsi="Tahoma" w:cs="Tahoma"/>
                <w:b/>
                <w:sz w:val="20"/>
                <w:szCs w:val="20"/>
                <w:lang w:val="el-GR" w:eastAsia="ar-SA"/>
              </w:rPr>
              <w:t>ΕΛΛΗΝΙΚΗ ΔΗΜΟΚΡΑΤΙΑ</w:t>
            </w:r>
          </w:p>
          <w:p w:rsidR="00D54A78" w:rsidRPr="00C261DD" w:rsidRDefault="00D54A78" w:rsidP="0096368C">
            <w:pPr>
              <w:spacing w:line="240" w:lineRule="auto"/>
              <w:jc w:val="center"/>
              <w:rPr>
                <w:rFonts w:ascii="Tahoma" w:hAnsi="Tahoma" w:cs="Tahoma"/>
                <w:b/>
                <w:sz w:val="20"/>
                <w:szCs w:val="20"/>
                <w:lang w:val="el-GR" w:eastAsia="ar-SA"/>
              </w:rPr>
            </w:pPr>
            <w:r w:rsidRPr="00C261DD">
              <w:rPr>
                <w:rFonts w:ascii="Tahoma" w:hAnsi="Tahoma" w:cs="Tahoma"/>
                <w:b/>
                <w:sz w:val="20"/>
                <w:szCs w:val="20"/>
                <w:lang w:val="el-GR" w:eastAsia="ar-SA"/>
              </w:rPr>
              <w:t xml:space="preserve">ΔΗΜΟΣ ΗΡΩΙΚΗΣ </w:t>
            </w:r>
          </w:p>
          <w:p w:rsidR="00D54A78" w:rsidRPr="00C261DD" w:rsidRDefault="00D54A78" w:rsidP="0096368C">
            <w:pPr>
              <w:spacing w:line="240" w:lineRule="auto"/>
              <w:jc w:val="center"/>
              <w:rPr>
                <w:rFonts w:ascii="Tahoma" w:hAnsi="Tahoma" w:cs="Tahoma"/>
                <w:b/>
                <w:sz w:val="20"/>
                <w:szCs w:val="20"/>
                <w:lang w:val="el-GR" w:eastAsia="ar-SA"/>
              </w:rPr>
            </w:pPr>
            <w:r w:rsidRPr="00C261DD">
              <w:rPr>
                <w:rFonts w:ascii="Tahoma" w:hAnsi="Tahoma" w:cs="Tahoma"/>
                <w:b/>
                <w:sz w:val="20"/>
                <w:szCs w:val="20"/>
                <w:lang w:val="el-GR" w:eastAsia="ar-SA"/>
              </w:rPr>
              <w:t>ΠΟΛΕΩΣ ΝΑΟΥΣΑΣ</w:t>
            </w:r>
          </w:p>
          <w:p w:rsidR="00D54A78" w:rsidRPr="00C261DD" w:rsidRDefault="00D54A78" w:rsidP="0096368C">
            <w:pPr>
              <w:spacing w:line="240" w:lineRule="auto"/>
              <w:jc w:val="center"/>
              <w:rPr>
                <w:rFonts w:ascii="Tahoma" w:hAnsi="Tahoma" w:cs="Tahoma"/>
                <w:b/>
                <w:sz w:val="20"/>
                <w:szCs w:val="20"/>
                <w:lang w:val="el-GR" w:eastAsia="ar-SA"/>
              </w:rPr>
            </w:pPr>
            <w:r w:rsidRPr="00C261DD">
              <w:rPr>
                <w:rFonts w:ascii="Tahoma" w:hAnsi="Tahoma" w:cs="Tahoma"/>
                <w:b/>
                <w:sz w:val="20"/>
                <w:szCs w:val="20"/>
                <w:lang w:val="el-GR" w:eastAsia="ar-SA"/>
              </w:rPr>
              <w:t>ΑΝΤΙΔΗΜΑΡΧΙΑ ΤΕΝΙΚΩΝ ΥΠΗΡΕΣΙΩΝ &amp; ΚΑΘΑΡΙΟΤΗΤΑΣ</w:t>
            </w:r>
          </w:p>
          <w:p w:rsidR="00D54A78" w:rsidRPr="00C261DD" w:rsidRDefault="00D54A78" w:rsidP="0096368C">
            <w:pPr>
              <w:spacing w:line="240" w:lineRule="auto"/>
              <w:jc w:val="center"/>
              <w:rPr>
                <w:rFonts w:ascii="Tahoma" w:hAnsi="Tahoma" w:cs="Tahoma"/>
                <w:sz w:val="18"/>
                <w:szCs w:val="18"/>
                <w:lang w:val="el-GR" w:eastAsia="ar-SA"/>
              </w:rPr>
            </w:pPr>
            <w:r w:rsidRPr="00C261DD">
              <w:rPr>
                <w:rFonts w:ascii="Tahoma" w:hAnsi="Tahoma" w:cs="Tahoma"/>
                <w:sz w:val="18"/>
                <w:szCs w:val="18"/>
                <w:lang w:val="el-GR" w:eastAsia="ar-SA"/>
              </w:rPr>
              <w:t>Δ/</w:t>
            </w:r>
            <w:proofErr w:type="spellStart"/>
            <w:r w:rsidRPr="00C261DD">
              <w:rPr>
                <w:rFonts w:ascii="Tahoma" w:hAnsi="Tahoma" w:cs="Tahoma"/>
                <w:sz w:val="18"/>
                <w:szCs w:val="18"/>
                <w:lang w:val="el-GR" w:eastAsia="ar-SA"/>
              </w:rPr>
              <w:t>νση:</w:t>
            </w:r>
            <w:proofErr w:type="spellEnd"/>
            <w:r w:rsidRPr="00C261DD">
              <w:rPr>
                <w:rFonts w:ascii="Tahoma" w:hAnsi="Tahoma" w:cs="Tahoma"/>
                <w:sz w:val="18"/>
                <w:szCs w:val="18"/>
                <w:lang w:val="el-GR" w:eastAsia="ar-SA"/>
              </w:rPr>
              <w:t xml:space="preserve"> Πλ. Δημαρχίας  30,  592 00, ΝΑΟΥΣΑ</w:t>
            </w:r>
          </w:p>
          <w:p w:rsidR="00D54A78" w:rsidRPr="00C261DD" w:rsidRDefault="00D54A78" w:rsidP="0096368C">
            <w:pPr>
              <w:spacing w:line="240" w:lineRule="auto"/>
              <w:jc w:val="center"/>
              <w:rPr>
                <w:rFonts w:ascii="Tahoma" w:hAnsi="Tahoma" w:cs="Tahoma"/>
                <w:sz w:val="18"/>
                <w:szCs w:val="18"/>
                <w:lang w:val="el-GR" w:eastAsia="ar-SA"/>
              </w:rPr>
            </w:pPr>
            <w:r w:rsidRPr="00C261DD">
              <w:rPr>
                <w:rFonts w:ascii="Tahoma" w:hAnsi="Tahoma" w:cs="Tahoma"/>
                <w:sz w:val="18"/>
                <w:szCs w:val="18"/>
                <w:lang w:val="el-GR" w:eastAsia="ar-SA"/>
              </w:rPr>
              <w:t xml:space="preserve">Πληροφορίες: </w:t>
            </w:r>
            <w:proofErr w:type="spellStart"/>
            <w:r w:rsidRPr="00C261DD">
              <w:rPr>
                <w:rFonts w:ascii="Tahoma" w:hAnsi="Tahoma" w:cs="Tahoma"/>
                <w:sz w:val="18"/>
                <w:szCs w:val="18"/>
                <w:lang w:val="el-GR" w:eastAsia="ar-SA"/>
              </w:rPr>
              <w:t>Τανούσης</w:t>
            </w:r>
            <w:proofErr w:type="spellEnd"/>
            <w:r w:rsidRPr="00C261DD">
              <w:rPr>
                <w:rFonts w:ascii="Tahoma" w:hAnsi="Tahoma" w:cs="Tahoma"/>
                <w:sz w:val="18"/>
                <w:szCs w:val="18"/>
                <w:lang w:val="el-GR" w:eastAsia="ar-SA"/>
              </w:rPr>
              <w:t xml:space="preserve"> Γεώργιος</w:t>
            </w:r>
          </w:p>
          <w:p w:rsidR="00D54A78" w:rsidRPr="00C261DD" w:rsidRDefault="00D54A78" w:rsidP="0096368C">
            <w:pPr>
              <w:snapToGrid w:val="0"/>
              <w:spacing w:line="240" w:lineRule="auto"/>
              <w:jc w:val="center"/>
              <w:rPr>
                <w:rFonts w:ascii="Tahoma" w:hAnsi="Tahoma" w:cs="Tahoma"/>
                <w:b/>
                <w:sz w:val="16"/>
                <w:szCs w:val="16"/>
                <w:lang w:val="el-GR" w:eastAsia="ar-SA"/>
              </w:rPr>
            </w:pPr>
            <w:proofErr w:type="spellStart"/>
            <w:r w:rsidRPr="00C261DD">
              <w:rPr>
                <w:rFonts w:ascii="Tahoma" w:hAnsi="Tahoma" w:cs="Tahoma"/>
                <w:sz w:val="18"/>
                <w:szCs w:val="18"/>
                <w:lang w:val="el-GR" w:eastAsia="ar-SA"/>
              </w:rPr>
              <w:t>Τηλ</w:t>
            </w:r>
            <w:proofErr w:type="spellEnd"/>
            <w:r w:rsidRPr="00C261DD">
              <w:rPr>
                <w:rFonts w:ascii="Tahoma" w:hAnsi="Tahoma" w:cs="Tahoma"/>
                <w:sz w:val="18"/>
                <w:szCs w:val="18"/>
                <w:lang w:val="el-GR" w:eastAsia="ar-SA"/>
              </w:rPr>
              <w:t xml:space="preserve">. 23323 50358, </w:t>
            </w:r>
            <w:r w:rsidRPr="00FD566F">
              <w:rPr>
                <w:rFonts w:ascii="Tahoma" w:hAnsi="Tahoma" w:cs="Tahoma"/>
                <w:sz w:val="18"/>
                <w:szCs w:val="18"/>
                <w:lang w:val="en-US" w:eastAsia="ar-SA"/>
              </w:rPr>
              <w:t>Fax</w:t>
            </w:r>
            <w:r w:rsidRPr="00C261DD">
              <w:rPr>
                <w:rFonts w:ascii="Tahoma" w:hAnsi="Tahoma" w:cs="Tahoma"/>
                <w:sz w:val="18"/>
                <w:szCs w:val="18"/>
                <w:lang w:val="el-GR" w:eastAsia="ar-SA"/>
              </w:rPr>
              <w:t xml:space="preserve">: 23320 24260                          </w:t>
            </w:r>
            <w:hyperlink r:id="rId12" w:history="1">
              <w:r w:rsidRPr="00FD566F">
                <w:rPr>
                  <w:rStyle w:val="-"/>
                  <w:rFonts w:ascii="Tahoma" w:hAnsi="Tahoma" w:cs="Tahoma"/>
                  <w:sz w:val="18"/>
                  <w:szCs w:val="18"/>
                  <w:lang w:val="en-US" w:eastAsia="ar-SA"/>
                </w:rPr>
                <w:t>www</w:t>
              </w:r>
              <w:r w:rsidRPr="00C261DD">
                <w:rPr>
                  <w:rStyle w:val="-"/>
                  <w:rFonts w:ascii="Tahoma" w:hAnsi="Tahoma" w:cs="Tahoma"/>
                  <w:sz w:val="18"/>
                  <w:szCs w:val="18"/>
                  <w:lang w:val="el-GR" w:eastAsia="ar-SA"/>
                </w:rPr>
                <w:t>.</w:t>
              </w:r>
              <w:proofErr w:type="spellStart"/>
              <w:r w:rsidRPr="00FD566F">
                <w:rPr>
                  <w:rStyle w:val="-"/>
                  <w:rFonts w:ascii="Tahoma" w:hAnsi="Tahoma" w:cs="Tahoma"/>
                  <w:sz w:val="18"/>
                  <w:szCs w:val="18"/>
                  <w:lang w:val="en-US" w:eastAsia="ar-SA"/>
                </w:rPr>
                <w:t>naoussa</w:t>
              </w:r>
              <w:proofErr w:type="spellEnd"/>
              <w:r w:rsidRPr="00C261DD">
                <w:rPr>
                  <w:rStyle w:val="-"/>
                  <w:rFonts w:ascii="Tahoma" w:hAnsi="Tahoma" w:cs="Tahoma"/>
                  <w:sz w:val="18"/>
                  <w:szCs w:val="18"/>
                  <w:lang w:val="el-GR" w:eastAsia="ar-SA"/>
                </w:rPr>
                <w:t>.</w:t>
              </w:r>
              <w:proofErr w:type="spellStart"/>
              <w:r w:rsidRPr="00FD566F">
                <w:rPr>
                  <w:rStyle w:val="-"/>
                  <w:rFonts w:ascii="Tahoma" w:hAnsi="Tahoma" w:cs="Tahoma"/>
                  <w:sz w:val="18"/>
                  <w:szCs w:val="18"/>
                  <w:lang w:val="en-US" w:eastAsia="ar-SA"/>
                </w:rPr>
                <w:t>gr</w:t>
              </w:r>
              <w:proofErr w:type="spellEnd"/>
            </w:hyperlink>
            <w:r w:rsidRPr="00C261DD">
              <w:rPr>
                <w:rFonts w:ascii="Tahoma" w:hAnsi="Tahoma" w:cs="Tahoma"/>
                <w:sz w:val="20"/>
                <w:szCs w:val="20"/>
                <w:lang w:val="el-GR"/>
              </w:rPr>
              <w:t xml:space="preserve">                                                </w:t>
            </w:r>
          </w:p>
        </w:tc>
        <w:tc>
          <w:tcPr>
            <w:tcW w:w="2576" w:type="dxa"/>
          </w:tcPr>
          <w:p w:rsidR="00D54A78" w:rsidRPr="00C261DD" w:rsidRDefault="00D54A78" w:rsidP="0096368C">
            <w:pPr>
              <w:snapToGrid w:val="0"/>
              <w:spacing w:line="240" w:lineRule="auto"/>
              <w:jc w:val="right"/>
              <w:rPr>
                <w:rFonts w:ascii="Tahoma" w:hAnsi="Tahoma" w:cs="Tahoma"/>
                <w:b/>
                <w:sz w:val="16"/>
                <w:szCs w:val="16"/>
                <w:u w:val="single"/>
                <w:lang w:val="el-GR" w:eastAsia="ar-SA"/>
              </w:rPr>
            </w:pPr>
            <w:r w:rsidRPr="00C261DD">
              <w:rPr>
                <w:rFonts w:ascii="Tahoma" w:hAnsi="Tahoma" w:cs="Tahoma"/>
                <w:b/>
                <w:sz w:val="16"/>
                <w:szCs w:val="16"/>
                <w:u w:val="single"/>
                <w:lang w:val="el-GR" w:eastAsia="ar-SA"/>
              </w:rPr>
              <w:t>ΜΕΛΕΤΗ ΥΠΗΡΕΣΙΩΝ:</w:t>
            </w:r>
          </w:p>
          <w:p w:rsidR="00D54A78" w:rsidRPr="00C261DD" w:rsidRDefault="00D54A78" w:rsidP="0096368C">
            <w:pPr>
              <w:spacing w:line="240" w:lineRule="auto"/>
              <w:jc w:val="right"/>
              <w:rPr>
                <w:rFonts w:ascii="Tahoma" w:hAnsi="Tahoma" w:cs="Tahoma"/>
                <w:b/>
                <w:sz w:val="16"/>
                <w:szCs w:val="16"/>
                <w:u w:val="single"/>
                <w:lang w:val="el-GR" w:eastAsia="ar-SA"/>
              </w:rPr>
            </w:pPr>
          </w:p>
          <w:p w:rsidR="00D54A78" w:rsidRPr="00C261DD" w:rsidRDefault="00D54A78" w:rsidP="0096368C">
            <w:pPr>
              <w:spacing w:line="240" w:lineRule="auto"/>
              <w:jc w:val="right"/>
              <w:rPr>
                <w:rFonts w:ascii="Tahoma" w:hAnsi="Tahoma" w:cs="Tahoma"/>
                <w:b/>
                <w:sz w:val="16"/>
                <w:szCs w:val="16"/>
                <w:u w:val="single"/>
                <w:lang w:val="el-GR" w:eastAsia="ar-SA"/>
              </w:rPr>
            </w:pPr>
          </w:p>
          <w:p w:rsidR="00D54A78" w:rsidRPr="00C261DD" w:rsidRDefault="00D54A78" w:rsidP="0096368C">
            <w:pPr>
              <w:spacing w:line="240" w:lineRule="auto"/>
              <w:jc w:val="right"/>
              <w:rPr>
                <w:rFonts w:ascii="Tahoma" w:hAnsi="Tahoma" w:cs="Tahoma"/>
                <w:b/>
                <w:sz w:val="16"/>
                <w:szCs w:val="16"/>
                <w:u w:val="single"/>
                <w:lang w:val="el-GR" w:eastAsia="ar-SA"/>
              </w:rPr>
            </w:pPr>
          </w:p>
          <w:p w:rsidR="00D54A78" w:rsidRPr="00C261DD" w:rsidRDefault="00D54A78" w:rsidP="0096368C">
            <w:pPr>
              <w:spacing w:line="240" w:lineRule="auto"/>
              <w:jc w:val="right"/>
              <w:rPr>
                <w:rFonts w:ascii="Tahoma" w:hAnsi="Tahoma" w:cs="Tahoma"/>
                <w:b/>
                <w:sz w:val="16"/>
                <w:szCs w:val="16"/>
                <w:u w:val="single"/>
                <w:lang w:val="el-GR" w:eastAsia="ar-SA"/>
              </w:rPr>
            </w:pPr>
          </w:p>
          <w:p w:rsidR="00D54A78" w:rsidRPr="00C261DD" w:rsidRDefault="00D54A78" w:rsidP="0096368C">
            <w:pPr>
              <w:spacing w:line="240" w:lineRule="auto"/>
              <w:jc w:val="right"/>
              <w:rPr>
                <w:rFonts w:ascii="Tahoma" w:hAnsi="Tahoma" w:cs="Tahoma"/>
                <w:b/>
                <w:sz w:val="16"/>
                <w:szCs w:val="16"/>
                <w:u w:val="single"/>
                <w:lang w:val="el-GR" w:eastAsia="ar-SA"/>
              </w:rPr>
            </w:pPr>
          </w:p>
          <w:p w:rsidR="00D54A78" w:rsidRPr="00C261DD" w:rsidRDefault="00D54A78" w:rsidP="0096368C">
            <w:pPr>
              <w:spacing w:line="240" w:lineRule="auto"/>
              <w:jc w:val="right"/>
              <w:rPr>
                <w:rFonts w:ascii="Tahoma" w:hAnsi="Tahoma" w:cs="Tahoma"/>
                <w:b/>
                <w:sz w:val="16"/>
                <w:szCs w:val="16"/>
                <w:u w:val="single"/>
                <w:lang w:val="el-GR" w:eastAsia="ar-SA"/>
              </w:rPr>
            </w:pPr>
          </w:p>
          <w:p w:rsidR="00D54A78" w:rsidRPr="00C261DD" w:rsidRDefault="00D54A78" w:rsidP="0096368C">
            <w:pPr>
              <w:spacing w:line="240" w:lineRule="auto"/>
              <w:jc w:val="right"/>
              <w:rPr>
                <w:rFonts w:ascii="Tahoma" w:hAnsi="Tahoma" w:cs="Tahoma"/>
                <w:b/>
                <w:sz w:val="16"/>
                <w:szCs w:val="16"/>
                <w:u w:val="single"/>
                <w:lang w:val="el-GR" w:eastAsia="ar-SA"/>
              </w:rPr>
            </w:pPr>
          </w:p>
          <w:p w:rsidR="00D54A78" w:rsidRPr="00C261DD" w:rsidRDefault="00D54A78" w:rsidP="0096368C">
            <w:pPr>
              <w:spacing w:line="240" w:lineRule="auto"/>
              <w:jc w:val="right"/>
              <w:rPr>
                <w:rFonts w:ascii="Tahoma" w:hAnsi="Tahoma" w:cs="Tahoma"/>
                <w:b/>
                <w:sz w:val="16"/>
                <w:szCs w:val="16"/>
                <w:u w:val="single"/>
                <w:lang w:val="el-GR" w:eastAsia="ar-SA"/>
              </w:rPr>
            </w:pPr>
            <w:r w:rsidRPr="00C261DD">
              <w:rPr>
                <w:rFonts w:ascii="Tahoma" w:hAnsi="Tahoma" w:cs="Tahoma"/>
                <w:b/>
                <w:sz w:val="16"/>
                <w:szCs w:val="16"/>
                <w:u w:val="single"/>
                <w:lang w:val="el-GR" w:eastAsia="ar-SA"/>
              </w:rPr>
              <w:t>ΑΡΙΘΜ. ΜΕΛΕΤΗΣ:</w:t>
            </w:r>
          </w:p>
          <w:p w:rsidR="00D54A78" w:rsidRPr="00C261DD" w:rsidRDefault="00D54A78" w:rsidP="0096368C">
            <w:pPr>
              <w:spacing w:line="240" w:lineRule="auto"/>
              <w:jc w:val="right"/>
              <w:rPr>
                <w:rFonts w:ascii="Tahoma" w:hAnsi="Tahoma" w:cs="Tahoma"/>
                <w:b/>
                <w:sz w:val="16"/>
                <w:szCs w:val="16"/>
                <w:u w:val="single"/>
                <w:lang w:val="el-GR" w:eastAsia="ar-SA"/>
              </w:rPr>
            </w:pPr>
            <w:r w:rsidRPr="00C261DD">
              <w:rPr>
                <w:rFonts w:ascii="Tahoma" w:hAnsi="Tahoma" w:cs="Tahoma"/>
                <w:b/>
                <w:sz w:val="16"/>
                <w:szCs w:val="16"/>
                <w:u w:val="single"/>
                <w:lang w:val="el-GR" w:eastAsia="ar-SA"/>
              </w:rPr>
              <w:t>ΠΡΟΫΠΟΛΟΓΙΣΜΟΣ:</w:t>
            </w:r>
          </w:p>
          <w:p w:rsidR="00D54A78" w:rsidRPr="00C261DD" w:rsidRDefault="00D54A78" w:rsidP="0096368C">
            <w:pPr>
              <w:spacing w:line="240" w:lineRule="auto"/>
              <w:jc w:val="right"/>
              <w:rPr>
                <w:rFonts w:ascii="Tahoma" w:hAnsi="Tahoma" w:cs="Tahoma"/>
                <w:b/>
                <w:sz w:val="16"/>
                <w:szCs w:val="16"/>
                <w:lang w:val="el-GR" w:eastAsia="ar-SA"/>
              </w:rPr>
            </w:pPr>
            <w:r w:rsidRPr="00C261DD">
              <w:rPr>
                <w:rFonts w:ascii="Tahoma" w:hAnsi="Tahoma" w:cs="Tahoma"/>
                <w:b/>
                <w:sz w:val="16"/>
                <w:szCs w:val="16"/>
                <w:lang w:val="el-GR" w:eastAsia="ar-SA"/>
              </w:rPr>
              <w:t xml:space="preserve">     </w:t>
            </w:r>
          </w:p>
          <w:p w:rsidR="00D54A78" w:rsidRPr="00C261DD" w:rsidRDefault="00D54A78" w:rsidP="0096368C">
            <w:pPr>
              <w:spacing w:line="240" w:lineRule="auto"/>
              <w:jc w:val="right"/>
              <w:rPr>
                <w:rFonts w:ascii="Tahoma" w:hAnsi="Tahoma" w:cs="Tahoma"/>
                <w:b/>
                <w:sz w:val="16"/>
                <w:szCs w:val="16"/>
                <w:u w:val="single"/>
                <w:lang w:val="el-GR" w:eastAsia="ar-SA"/>
              </w:rPr>
            </w:pPr>
          </w:p>
          <w:p w:rsidR="00D54A78" w:rsidRPr="00D26577" w:rsidRDefault="00D54A78" w:rsidP="0096368C">
            <w:pPr>
              <w:spacing w:line="240" w:lineRule="auto"/>
              <w:jc w:val="right"/>
              <w:rPr>
                <w:rFonts w:ascii="Tahoma" w:hAnsi="Tahoma" w:cs="Tahoma"/>
                <w:b/>
                <w:sz w:val="16"/>
                <w:szCs w:val="16"/>
                <w:u w:val="single"/>
                <w:lang w:eastAsia="ar-SA"/>
              </w:rPr>
            </w:pPr>
            <w:r w:rsidRPr="00D26577">
              <w:rPr>
                <w:rFonts w:ascii="Tahoma" w:hAnsi="Tahoma" w:cs="Tahoma"/>
                <w:b/>
                <w:sz w:val="16"/>
                <w:szCs w:val="16"/>
                <w:u w:val="single"/>
                <w:lang w:eastAsia="ar-SA"/>
              </w:rPr>
              <w:t>ΧΡΗΜΑΤΟΔΟΤΗΣΗ :</w:t>
            </w:r>
          </w:p>
        </w:tc>
        <w:tc>
          <w:tcPr>
            <w:tcW w:w="3559" w:type="dxa"/>
          </w:tcPr>
          <w:p w:rsidR="00D54A78" w:rsidRPr="00C261DD" w:rsidRDefault="00D54A78" w:rsidP="0096368C">
            <w:pPr>
              <w:snapToGrid w:val="0"/>
              <w:spacing w:line="240" w:lineRule="auto"/>
              <w:rPr>
                <w:rFonts w:ascii="Tahoma" w:hAnsi="Tahoma" w:cs="Tahoma"/>
                <w:b/>
                <w:bCs/>
                <w:sz w:val="16"/>
                <w:szCs w:val="16"/>
                <w:lang w:val="el-GR" w:eastAsia="ar-SA"/>
              </w:rPr>
            </w:pPr>
            <w:r w:rsidRPr="00C261DD">
              <w:rPr>
                <w:rFonts w:ascii="Tahoma" w:hAnsi="Tahoma" w:cs="Tahoma"/>
                <w:b/>
                <w:bCs/>
                <w:sz w:val="16"/>
                <w:szCs w:val="16"/>
                <w:u w:val="single"/>
                <w:lang w:val="el-GR" w:eastAsia="ar-SA"/>
              </w:rPr>
              <w:t>ΜΕΤΑΦΟΡΑ ΑΝΑΚΥΚΛΩΣΙΜΩΝ</w:t>
            </w:r>
          </w:p>
          <w:p w:rsidR="00D54A78" w:rsidRPr="00C261DD" w:rsidRDefault="00D54A78" w:rsidP="0096368C">
            <w:pPr>
              <w:snapToGrid w:val="0"/>
              <w:spacing w:line="240" w:lineRule="auto"/>
              <w:rPr>
                <w:rFonts w:ascii="Tahoma" w:hAnsi="Tahoma" w:cs="Tahoma"/>
                <w:b/>
                <w:bCs/>
                <w:sz w:val="16"/>
                <w:szCs w:val="16"/>
                <w:lang w:val="el-GR" w:eastAsia="ar-SA"/>
              </w:rPr>
            </w:pPr>
            <w:r w:rsidRPr="00C261DD">
              <w:rPr>
                <w:rFonts w:ascii="Tahoma" w:hAnsi="Tahoma" w:cs="Tahoma"/>
                <w:b/>
                <w:bCs/>
                <w:sz w:val="16"/>
                <w:szCs w:val="16"/>
                <w:lang w:val="el-GR" w:eastAsia="ar-SA"/>
              </w:rPr>
              <w:t>ΥΛΙΚΩΝ ΑΠΟ ΤΟ Σ.Μ.Α. ΝΑΟΥΣΑΣ ΣΤΟ  Κ.Δ.Α.Υ. ΙΩΝΙΑΣ</w:t>
            </w:r>
          </w:p>
          <w:p w:rsidR="00D54A78" w:rsidRPr="00C261DD" w:rsidRDefault="00D54A78" w:rsidP="0096368C">
            <w:pPr>
              <w:snapToGrid w:val="0"/>
              <w:spacing w:line="240" w:lineRule="auto"/>
              <w:rPr>
                <w:rFonts w:ascii="Tahoma" w:hAnsi="Tahoma" w:cs="Tahoma"/>
                <w:b/>
                <w:bCs/>
                <w:sz w:val="16"/>
                <w:szCs w:val="16"/>
                <w:lang w:val="el-GR" w:eastAsia="ar-SA"/>
              </w:rPr>
            </w:pPr>
            <w:r w:rsidRPr="00D26577">
              <w:rPr>
                <w:rFonts w:ascii="Tahoma" w:hAnsi="Tahoma" w:cs="Tahoma"/>
                <w:b/>
                <w:bCs/>
                <w:sz w:val="16"/>
                <w:szCs w:val="16"/>
                <w:lang w:val="en-US" w:eastAsia="ar-SA"/>
              </w:rPr>
              <w:t>KAI</w:t>
            </w:r>
          </w:p>
          <w:p w:rsidR="00D54A78" w:rsidRPr="00C261DD" w:rsidRDefault="00D54A78" w:rsidP="0096368C">
            <w:pPr>
              <w:snapToGrid w:val="0"/>
              <w:spacing w:line="240" w:lineRule="auto"/>
              <w:rPr>
                <w:rFonts w:ascii="Tahoma" w:hAnsi="Tahoma" w:cs="Tahoma"/>
                <w:sz w:val="16"/>
                <w:szCs w:val="16"/>
                <w:lang w:val="el-GR" w:eastAsia="ar-SA"/>
              </w:rPr>
            </w:pPr>
            <w:r w:rsidRPr="00C261DD">
              <w:rPr>
                <w:rFonts w:ascii="Tahoma" w:hAnsi="Tahoma" w:cs="Tahoma"/>
                <w:b/>
                <w:bCs/>
                <w:sz w:val="16"/>
                <w:szCs w:val="16"/>
                <w:u w:val="single"/>
                <w:lang w:val="el-GR" w:eastAsia="ar-SA"/>
              </w:rPr>
              <w:t>ΜΕΤΑΦΟΡΑ ΥΠΟΛΛΕΙΜΜΑΤΟΣ</w:t>
            </w:r>
            <w:r w:rsidRPr="00C261DD">
              <w:rPr>
                <w:rFonts w:ascii="Tahoma" w:hAnsi="Tahoma" w:cs="Tahoma"/>
                <w:b/>
                <w:bCs/>
                <w:sz w:val="16"/>
                <w:szCs w:val="16"/>
                <w:lang w:val="el-GR" w:eastAsia="ar-SA"/>
              </w:rPr>
              <w:t xml:space="preserve"> ΑΝΑΚΥΚΛΩΣΙΜΩΝ ΥΛΙΚΩΝ ΑΠΟ ΤΟ Κ.Δ.Α.Υ. ΙΩΝΙΑΣ ΣΤΟ  Χ.Υ.Τ.Α. ΜΑΥΡΟΡΑΧΗΣ</w:t>
            </w:r>
          </w:p>
          <w:p w:rsidR="00D54A78" w:rsidRPr="00C261DD" w:rsidRDefault="00D54A78" w:rsidP="0096368C">
            <w:pPr>
              <w:spacing w:line="240" w:lineRule="auto"/>
              <w:rPr>
                <w:rFonts w:ascii="Tahoma" w:hAnsi="Tahoma" w:cs="Tahoma"/>
                <w:sz w:val="16"/>
                <w:szCs w:val="16"/>
                <w:lang w:val="el-GR" w:eastAsia="ar-SA"/>
              </w:rPr>
            </w:pPr>
            <w:r w:rsidRPr="00C261DD">
              <w:rPr>
                <w:rFonts w:ascii="Tahoma" w:hAnsi="Tahoma" w:cs="Tahoma"/>
                <w:sz w:val="16"/>
                <w:szCs w:val="16"/>
                <w:lang w:val="el-GR" w:eastAsia="ar-SA"/>
              </w:rPr>
              <w:t>01/2022</w:t>
            </w:r>
          </w:p>
          <w:p w:rsidR="00D54A78" w:rsidRPr="00C261DD" w:rsidRDefault="00D54A78" w:rsidP="0096368C">
            <w:pPr>
              <w:spacing w:line="240" w:lineRule="auto"/>
              <w:rPr>
                <w:rFonts w:ascii="Tahoma" w:hAnsi="Tahoma" w:cs="Tahoma"/>
                <w:sz w:val="16"/>
                <w:szCs w:val="16"/>
                <w:lang w:val="el-GR" w:eastAsia="ar-SA"/>
              </w:rPr>
            </w:pPr>
            <w:r w:rsidRPr="00C261DD">
              <w:rPr>
                <w:rFonts w:ascii="Tahoma" w:hAnsi="Tahoma" w:cs="Tahoma"/>
                <w:b/>
                <w:sz w:val="20"/>
                <w:szCs w:val="20"/>
                <w:lang w:val="el-GR"/>
              </w:rPr>
              <w:t>136.538,88</w:t>
            </w:r>
            <w:r w:rsidRPr="00C261DD">
              <w:rPr>
                <w:rFonts w:ascii="Tahoma" w:hAnsi="Tahoma" w:cs="Tahoma"/>
                <w:sz w:val="16"/>
                <w:szCs w:val="16"/>
                <w:lang w:val="el-GR" w:eastAsia="ar-SA"/>
              </w:rPr>
              <w:t>€</w:t>
            </w:r>
            <w:r w:rsidRPr="00C261DD">
              <w:rPr>
                <w:rFonts w:ascii="Tahoma" w:hAnsi="Tahoma" w:cs="Tahoma"/>
                <w:sz w:val="16"/>
                <w:szCs w:val="16"/>
                <w:lang w:val="el-GR"/>
              </w:rPr>
              <w:t xml:space="preserve"> </w:t>
            </w:r>
            <w:r w:rsidRPr="00C261DD">
              <w:rPr>
                <w:rFonts w:ascii="Tahoma" w:hAnsi="Tahoma" w:cs="Tahoma"/>
                <w:sz w:val="16"/>
                <w:szCs w:val="16"/>
                <w:lang w:val="el-GR" w:eastAsia="ar-SA"/>
              </w:rPr>
              <w:t>(ΜΕ Φ.Π.Α.)</w:t>
            </w:r>
          </w:p>
          <w:p w:rsidR="00D54A78" w:rsidRPr="00C261DD" w:rsidRDefault="00D54A78" w:rsidP="0096368C">
            <w:pPr>
              <w:spacing w:line="240" w:lineRule="auto"/>
              <w:rPr>
                <w:rFonts w:ascii="Tahoma" w:hAnsi="Tahoma" w:cs="Tahoma"/>
                <w:sz w:val="16"/>
                <w:szCs w:val="16"/>
                <w:lang w:val="el-GR" w:eastAsia="ar-SA"/>
              </w:rPr>
            </w:pPr>
          </w:p>
          <w:p w:rsidR="00D54A78" w:rsidRPr="00C261DD" w:rsidRDefault="00D54A78" w:rsidP="0096368C">
            <w:pPr>
              <w:spacing w:line="240" w:lineRule="auto"/>
              <w:rPr>
                <w:rFonts w:ascii="Tahoma" w:hAnsi="Tahoma" w:cs="Tahoma"/>
                <w:sz w:val="16"/>
                <w:szCs w:val="16"/>
                <w:lang w:val="el-GR" w:eastAsia="ar-SA"/>
              </w:rPr>
            </w:pPr>
          </w:p>
          <w:p w:rsidR="00D54A78" w:rsidRPr="00C261DD" w:rsidRDefault="00D54A78" w:rsidP="0096368C">
            <w:pPr>
              <w:spacing w:line="240" w:lineRule="auto"/>
              <w:rPr>
                <w:rFonts w:ascii="Tahoma" w:hAnsi="Tahoma" w:cs="Tahoma"/>
                <w:sz w:val="16"/>
                <w:szCs w:val="16"/>
                <w:lang w:val="el-GR" w:eastAsia="ar-SA"/>
              </w:rPr>
            </w:pPr>
            <w:r w:rsidRPr="00C261DD">
              <w:rPr>
                <w:rFonts w:ascii="Tahoma" w:hAnsi="Tahoma" w:cs="Tahoma"/>
                <w:b/>
                <w:bCs/>
                <w:sz w:val="16"/>
                <w:szCs w:val="16"/>
                <w:u w:val="single"/>
                <w:lang w:val="el-GR" w:eastAsia="ar-SA"/>
              </w:rPr>
              <w:t>ΜΕΤΑΦΟΡΑ ΑΝΑΚΥΚΛΩΣΙΜΩΝ</w:t>
            </w:r>
            <w:r w:rsidRPr="00C261DD">
              <w:rPr>
                <w:rFonts w:ascii="Tahoma" w:hAnsi="Tahoma" w:cs="Tahoma"/>
                <w:b/>
                <w:bCs/>
                <w:sz w:val="16"/>
                <w:szCs w:val="16"/>
                <w:lang w:val="el-GR" w:eastAsia="ar-SA"/>
              </w:rPr>
              <w:t xml:space="preserve"> </w:t>
            </w:r>
            <w:r w:rsidRPr="00C261DD">
              <w:rPr>
                <w:rFonts w:ascii="Tahoma" w:hAnsi="Tahoma" w:cs="Tahoma"/>
                <w:sz w:val="16"/>
                <w:szCs w:val="16"/>
                <w:lang w:val="el-GR" w:eastAsia="ar-SA"/>
              </w:rPr>
              <w:t>ΠΡΟΓΡΑΜΜΑΤΙΚΗ ΣΥΜΒΑΣΗ ΜΕ ΕΕΑΑ</w:t>
            </w:r>
          </w:p>
          <w:p w:rsidR="00D54A78" w:rsidRPr="00D26577" w:rsidRDefault="00D54A78" w:rsidP="0096368C">
            <w:pPr>
              <w:spacing w:line="240" w:lineRule="auto"/>
              <w:rPr>
                <w:rFonts w:ascii="Tahoma" w:hAnsi="Tahoma" w:cs="Tahoma"/>
                <w:b/>
                <w:bCs/>
                <w:sz w:val="16"/>
                <w:szCs w:val="16"/>
                <w:u w:val="single"/>
                <w:lang w:eastAsia="ar-SA"/>
              </w:rPr>
            </w:pPr>
            <w:r w:rsidRPr="00D26577">
              <w:rPr>
                <w:rFonts w:ascii="Tahoma" w:hAnsi="Tahoma" w:cs="Tahoma"/>
                <w:b/>
                <w:bCs/>
                <w:sz w:val="16"/>
                <w:szCs w:val="16"/>
                <w:u w:val="single"/>
                <w:lang w:eastAsia="ar-SA"/>
              </w:rPr>
              <w:t>ΜΕΤΑΦΟΡΑ ΥΠΟΛΛΕΙΜΜΑΤΟΣ</w:t>
            </w:r>
          </w:p>
          <w:p w:rsidR="00D54A78" w:rsidRPr="00D26577" w:rsidRDefault="00D54A78" w:rsidP="0096368C">
            <w:pPr>
              <w:spacing w:line="240" w:lineRule="auto"/>
              <w:rPr>
                <w:rFonts w:ascii="Tahoma" w:hAnsi="Tahoma" w:cs="Tahoma"/>
                <w:sz w:val="16"/>
                <w:szCs w:val="16"/>
                <w:lang w:eastAsia="ar-SA"/>
              </w:rPr>
            </w:pPr>
            <w:r w:rsidRPr="00D26577">
              <w:rPr>
                <w:rFonts w:ascii="Tahoma" w:hAnsi="Tahoma" w:cs="Tahoma"/>
                <w:bCs/>
                <w:sz w:val="16"/>
                <w:szCs w:val="16"/>
                <w:lang w:eastAsia="ar-SA"/>
              </w:rPr>
              <w:t>ΙΔΙΑ ΕΣΟΔΑ</w:t>
            </w:r>
          </w:p>
        </w:tc>
      </w:tr>
      <w:tr w:rsidR="00D54A78" w:rsidRPr="00D26577" w:rsidTr="00D54A78">
        <w:trPr>
          <w:cantSplit/>
          <w:trHeight w:val="248"/>
        </w:trPr>
        <w:tc>
          <w:tcPr>
            <w:tcW w:w="3788" w:type="dxa"/>
            <w:vAlign w:val="center"/>
          </w:tcPr>
          <w:p w:rsidR="00D54A78" w:rsidRPr="00D26577" w:rsidRDefault="00D54A78" w:rsidP="0096368C">
            <w:pPr>
              <w:snapToGrid w:val="0"/>
              <w:spacing w:line="240" w:lineRule="auto"/>
              <w:rPr>
                <w:rFonts w:ascii="Tahoma" w:hAnsi="Tahoma" w:cs="Tahoma"/>
                <w:b/>
                <w:sz w:val="16"/>
                <w:szCs w:val="16"/>
                <w:lang w:eastAsia="ar-SA"/>
              </w:rPr>
            </w:pPr>
          </w:p>
        </w:tc>
        <w:tc>
          <w:tcPr>
            <w:tcW w:w="2576" w:type="dxa"/>
            <w:vAlign w:val="center"/>
          </w:tcPr>
          <w:p w:rsidR="00D54A78" w:rsidRPr="00D26577" w:rsidRDefault="00D54A78" w:rsidP="0096368C">
            <w:pPr>
              <w:snapToGrid w:val="0"/>
              <w:spacing w:line="240" w:lineRule="auto"/>
              <w:ind w:left="520" w:right="6"/>
              <w:jc w:val="right"/>
              <w:rPr>
                <w:rFonts w:ascii="Tahoma" w:hAnsi="Tahoma" w:cs="Tahoma"/>
                <w:b/>
                <w:sz w:val="16"/>
                <w:szCs w:val="16"/>
                <w:u w:val="single"/>
                <w:lang w:eastAsia="ar-SA"/>
              </w:rPr>
            </w:pPr>
          </w:p>
        </w:tc>
        <w:tc>
          <w:tcPr>
            <w:tcW w:w="3559" w:type="dxa"/>
            <w:vAlign w:val="center"/>
          </w:tcPr>
          <w:p w:rsidR="00D54A78" w:rsidRPr="00D26577" w:rsidRDefault="00D54A78" w:rsidP="0096368C">
            <w:pPr>
              <w:snapToGrid w:val="0"/>
              <w:spacing w:line="240" w:lineRule="auto"/>
              <w:rPr>
                <w:rFonts w:ascii="Tahoma" w:hAnsi="Tahoma" w:cs="Tahoma"/>
                <w:sz w:val="16"/>
                <w:szCs w:val="16"/>
                <w:lang w:eastAsia="ar-SA"/>
              </w:rPr>
            </w:pPr>
          </w:p>
        </w:tc>
      </w:tr>
      <w:tr w:rsidR="00D54A78" w:rsidRPr="00D26577" w:rsidTr="00D54A78">
        <w:trPr>
          <w:cantSplit/>
          <w:trHeight w:val="266"/>
        </w:trPr>
        <w:tc>
          <w:tcPr>
            <w:tcW w:w="3788" w:type="dxa"/>
            <w:vAlign w:val="center"/>
          </w:tcPr>
          <w:p w:rsidR="00D54A78" w:rsidRPr="00D26577" w:rsidRDefault="00D54A78" w:rsidP="0096368C">
            <w:pPr>
              <w:tabs>
                <w:tab w:val="left" w:pos="990"/>
              </w:tabs>
              <w:snapToGrid w:val="0"/>
              <w:spacing w:line="240" w:lineRule="auto"/>
              <w:rPr>
                <w:rFonts w:ascii="Tahoma" w:hAnsi="Tahoma" w:cs="Tahoma"/>
                <w:b/>
                <w:sz w:val="16"/>
                <w:szCs w:val="16"/>
                <w:lang w:eastAsia="ar-SA"/>
              </w:rPr>
            </w:pPr>
          </w:p>
        </w:tc>
        <w:tc>
          <w:tcPr>
            <w:tcW w:w="2576" w:type="dxa"/>
            <w:vAlign w:val="center"/>
          </w:tcPr>
          <w:p w:rsidR="00D54A78" w:rsidRPr="00D26577" w:rsidRDefault="00D54A78" w:rsidP="0096368C">
            <w:pPr>
              <w:snapToGrid w:val="0"/>
              <w:spacing w:line="240" w:lineRule="auto"/>
              <w:ind w:left="520" w:right="6"/>
              <w:jc w:val="right"/>
              <w:rPr>
                <w:rFonts w:ascii="Tahoma" w:hAnsi="Tahoma" w:cs="Tahoma"/>
                <w:b/>
                <w:sz w:val="16"/>
                <w:szCs w:val="16"/>
                <w:u w:val="single"/>
                <w:lang w:eastAsia="ar-SA"/>
              </w:rPr>
            </w:pPr>
            <w:r w:rsidRPr="00D26577">
              <w:rPr>
                <w:rFonts w:ascii="Tahoma" w:hAnsi="Tahoma" w:cs="Tahoma"/>
                <w:b/>
                <w:sz w:val="16"/>
                <w:szCs w:val="16"/>
                <w:u w:val="single"/>
                <w:lang w:eastAsia="ar-SA"/>
              </w:rPr>
              <w:t>Κ.Α. :</w:t>
            </w:r>
          </w:p>
        </w:tc>
        <w:tc>
          <w:tcPr>
            <w:tcW w:w="3559" w:type="dxa"/>
            <w:vAlign w:val="center"/>
          </w:tcPr>
          <w:p w:rsidR="00D54A78" w:rsidRPr="00D26577" w:rsidRDefault="00D54A78" w:rsidP="0096368C">
            <w:pPr>
              <w:snapToGrid w:val="0"/>
              <w:spacing w:line="240" w:lineRule="auto"/>
              <w:rPr>
                <w:rFonts w:ascii="Tahoma" w:hAnsi="Tahoma" w:cs="Tahoma"/>
                <w:sz w:val="16"/>
                <w:szCs w:val="16"/>
                <w:highlight w:val="yellow"/>
                <w:lang w:eastAsia="ar-SA"/>
              </w:rPr>
            </w:pPr>
            <w:r w:rsidRPr="00D26577">
              <w:rPr>
                <w:rFonts w:ascii="Tahoma" w:hAnsi="Tahoma" w:cs="Tahoma"/>
                <w:b/>
                <w:bCs/>
                <w:sz w:val="16"/>
                <w:szCs w:val="16"/>
                <w:u w:val="single"/>
                <w:lang w:eastAsia="ar-SA"/>
              </w:rPr>
              <w:t>ΜΕΤΑΦΟΡΑ ΑΝΑΚΥΚΛΩΣΙΜΩΝ</w:t>
            </w:r>
          </w:p>
          <w:p w:rsidR="00D54A78" w:rsidRPr="00D26577" w:rsidRDefault="00D54A78" w:rsidP="0096368C">
            <w:pPr>
              <w:snapToGrid w:val="0"/>
              <w:spacing w:line="240" w:lineRule="auto"/>
              <w:rPr>
                <w:rFonts w:ascii="Tahoma" w:hAnsi="Tahoma" w:cs="Tahoma"/>
                <w:sz w:val="16"/>
                <w:szCs w:val="16"/>
                <w:lang w:eastAsia="ar-SA"/>
              </w:rPr>
            </w:pPr>
            <w:r w:rsidRPr="00D26577">
              <w:rPr>
                <w:rFonts w:ascii="Tahoma" w:hAnsi="Tahoma" w:cs="Tahoma"/>
                <w:sz w:val="16"/>
                <w:szCs w:val="16"/>
                <w:lang w:eastAsia="ar-SA"/>
              </w:rPr>
              <w:t>02.20.6117.007</w:t>
            </w:r>
          </w:p>
          <w:p w:rsidR="00D54A78" w:rsidRPr="00D26577" w:rsidRDefault="00D54A78" w:rsidP="0096368C">
            <w:pPr>
              <w:spacing w:line="240" w:lineRule="auto"/>
              <w:rPr>
                <w:rFonts w:ascii="Tahoma" w:hAnsi="Tahoma" w:cs="Tahoma"/>
                <w:b/>
                <w:bCs/>
                <w:sz w:val="16"/>
                <w:szCs w:val="16"/>
                <w:u w:val="single"/>
                <w:lang w:eastAsia="ar-SA"/>
              </w:rPr>
            </w:pPr>
            <w:r w:rsidRPr="00D26577">
              <w:rPr>
                <w:rFonts w:ascii="Tahoma" w:hAnsi="Tahoma" w:cs="Tahoma"/>
                <w:b/>
                <w:bCs/>
                <w:sz w:val="16"/>
                <w:szCs w:val="16"/>
                <w:u w:val="single"/>
                <w:lang w:eastAsia="ar-SA"/>
              </w:rPr>
              <w:t>ΜΕΤΑΦΟΡΑ ΥΠΟΛΛΕΙΜΜΑΤΟΣ</w:t>
            </w:r>
          </w:p>
          <w:p w:rsidR="00D54A78" w:rsidRPr="00D26577" w:rsidRDefault="00D54A78" w:rsidP="0096368C">
            <w:pPr>
              <w:snapToGrid w:val="0"/>
              <w:spacing w:line="240" w:lineRule="auto"/>
              <w:rPr>
                <w:rFonts w:ascii="Tahoma" w:hAnsi="Tahoma" w:cs="Tahoma"/>
                <w:sz w:val="16"/>
                <w:szCs w:val="16"/>
                <w:highlight w:val="yellow"/>
                <w:lang w:eastAsia="ar-SA"/>
              </w:rPr>
            </w:pPr>
            <w:r w:rsidRPr="00D26577">
              <w:rPr>
                <w:rFonts w:ascii="Tahoma" w:hAnsi="Tahoma" w:cs="Tahoma"/>
                <w:sz w:val="16"/>
                <w:szCs w:val="16"/>
                <w:lang w:eastAsia="ar-SA"/>
              </w:rPr>
              <w:t>02.20.6117.008</w:t>
            </w:r>
          </w:p>
        </w:tc>
      </w:tr>
    </w:tbl>
    <w:p w:rsidR="00D54A78" w:rsidRPr="00744F67" w:rsidRDefault="00D54A78" w:rsidP="00D54A78">
      <w:pPr>
        <w:rPr>
          <w:rFonts w:ascii="Tahoma" w:hAnsi="Tahoma" w:cs="Tahoma"/>
          <w:sz w:val="20"/>
          <w:szCs w:val="20"/>
        </w:rPr>
      </w:pPr>
    </w:p>
    <w:p w:rsidR="00D54A78" w:rsidRPr="00744F67" w:rsidRDefault="00D54A78" w:rsidP="00D54A78">
      <w:pPr>
        <w:jc w:val="center"/>
        <w:rPr>
          <w:rFonts w:ascii="Tahoma" w:hAnsi="Tahoma" w:cs="Tahoma"/>
          <w:b/>
          <w:sz w:val="20"/>
          <w:szCs w:val="20"/>
        </w:rPr>
      </w:pPr>
      <w:r w:rsidRPr="00744F67">
        <w:rPr>
          <w:rFonts w:ascii="Tahoma" w:hAnsi="Tahoma" w:cs="Tahoma"/>
          <w:b/>
          <w:sz w:val="20"/>
          <w:szCs w:val="20"/>
        </w:rPr>
        <w:t>ΣΥΝΟΛΙΚΟΣ ΕΝΔΕΙΚΤΙΚΟΣ ΠΡΟΫΠΟΛΟΓΙΣΜΟΣ</w:t>
      </w:r>
    </w:p>
    <w:p w:rsidR="00D54A78" w:rsidRPr="00744F67" w:rsidRDefault="00D54A78" w:rsidP="00D54A78">
      <w:pPr>
        <w:rPr>
          <w:rFonts w:ascii="Tahoma" w:hAnsi="Tahoma" w:cs="Tahoma"/>
          <w:sz w:val="20"/>
          <w:szCs w:val="20"/>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276"/>
        <w:gridCol w:w="1240"/>
        <w:gridCol w:w="320"/>
        <w:gridCol w:w="708"/>
        <w:gridCol w:w="1276"/>
        <w:gridCol w:w="1559"/>
        <w:gridCol w:w="1276"/>
        <w:gridCol w:w="1134"/>
        <w:gridCol w:w="1276"/>
      </w:tblGrid>
      <w:tr w:rsidR="00D54A78" w:rsidRPr="00744F67" w:rsidTr="00D54A78">
        <w:trPr>
          <w:trHeight w:val="537"/>
        </w:trPr>
        <w:tc>
          <w:tcPr>
            <w:tcW w:w="567" w:type="dxa"/>
            <w:tcBorders>
              <w:top w:val="single" w:sz="12" w:space="0" w:color="auto"/>
              <w:left w:val="single" w:sz="12" w:space="0" w:color="auto"/>
            </w:tcBorders>
            <w:vAlign w:val="center"/>
          </w:tcPr>
          <w:p w:rsidR="00D54A78" w:rsidRPr="006A4184" w:rsidRDefault="00D54A78" w:rsidP="00D54A78">
            <w:pPr>
              <w:jc w:val="center"/>
              <w:rPr>
                <w:rFonts w:ascii="Tahoma" w:hAnsi="Tahoma" w:cs="Tahoma"/>
                <w:b/>
                <w:sz w:val="18"/>
                <w:szCs w:val="18"/>
              </w:rPr>
            </w:pPr>
            <w:r w:rsidRPr="006A4184">
              <w:rPr>
                <w:rFonts w:ascii="Tahoma" w:hAnsi="Tahoma" w:cs="Tahoma"/>
                <w:b/>
                <w:sz w:val="18"/>
                <w:szCs w:val="18"/>
              </w:rPr>
              <w:t>Α/Α</w:t>
            </w:r>
          </w:p>
        </w:tc>
        <w:tc>
          <w:tcPr>
            <w:tcW w:w="1276" w:type="dxa"/>
            <w:tcBorders>
              <w:top w:val="single" w:sz="12" w:space="0" w:color="auto"/>
            </w:tcBorders>
            <w:vAlign w:val="center"/>
          </w:tcPr>
          <w:p w:rsidR="00D54A78" w:rsidRPr="006A4184" w:rsidRDefault="00D54A78" w:rsidP="00D54A78">
            <w:pPr>
              <w:jc w:val="center"/>
              <w:rPr>
                <w:rFonts w:ascii="Tahoma" w:hAnsi="Tahoma" w:cs="Tahoma"/>
                <w:b/>
                <w:sz w:val="18"/>
                <w:szCs w:val="18"/>
              </w:rPr>
            </w:pPr>
            <w:r w:rsidRPr="006A4184">
              <w:rPr>
                <w:rFonts w:ascii="Tahoma" w:hAnsi="Tahoma" w:cs="Tahoma"/>
                <w:b/>
                <w:sz w:val="18"/>
                <w:szCs w:val="18"/>
              </w:rPr>
              <w:t>ΕΤΟΣ ΥΠΗΡΕΣΙΑΣ</w:t>
            </w:r>
          </w:p>
        </w:tc>
        <w:tc>
          <w:tcPr>
            <w:tcW w:w="1560" w:type="dxa"/>
            <w:gridSpan w:val="2"/>
            <w:tcBorders>
              <w:top w:val="single" w:sz="12" w:space="0" w:color="auto"/>
            </w:tcBorders>
            <w:vAlign w:val="center"/>
          </w:tcPr>
          <w:p w:rsidR="00D54A78" w:rsidRPr="006A4184" w:rsidRDefault="00D54A78" w:rsidP="00D54A78">
            <w:pPr>
              <w:jc w:val="center"/>
              <w:rPr>
                <w:rFonts w:ascii="Tahoma" w:hAnsi="Tahoma" w:cs="Tahoma"/>
                <w:b/>
                <w:sz w:val="18"/>
                <w:szCs w:val="18"/>
              </w:rPr>
            </w:pPr>
            <w:r>
              <w:rPr>
                <w:rFonts w:ascii="Tahoma" w:hAnsi="Tahoma" w:cs="Tahoma"/>
                <w:b/>
                <w:sz w:val="18"/>
                <w:szCs w:val="18"/>
              </w:rPr>
              <w:t>ΕΙΔΟΣ ΥΠΗΡΕΣΙΑΣ</w:t>
            </w:r>
          </w:p>
        </w:tc>
        <w:tc>
          <w:tcPr>
            <w:tcW w:w="708" w:type="dxa"/>
            <w:tcBorders>
              <w:top w:val="single" w:sz="12" w:space="0" w:color="auto"/>
            </w:tcBorders>
            <w:vAlign w:val="center"/>
          </w:tcPr>
          <w:p w:rsidR="00D54A78" w:rsidRPr="006A4184" w:rsidRDefault="00D54A78" w:rsidP="00D54A78">
            <w:pPr>
              <w:jc w:val="center"/>
              <w:rPr>
                <w:rFonts w:ascii="Tahoma" w:hAnsi="Tahoma" w:cs="Tahoma"/>
                <w:b/>
                <w:sz w:val="18"/>
                <w:szCs w:val="18"/>
              </w:rPr>
            </w:pPr>
            <w:r w:rsidRPr="006A4184">
              <w:rPr>
                <w:rFonts w:ascii="Tahoma" w:hAnsi="Tahoma" w:cs="Tahoma"/>
                <w:b/>
                <w:sz w:val="18"/>
                <w:szCs w:val="18"/>
              </w:rPr>
              <w:t>Μ.Μ.</w:t>
            </w:r>
          </w:p>
        </w:tc>
        <w:tc>
          <w:tcPr>
            <w:tcW w:w="1276" w:type="dxa"/>
            <w:tcBorders>
              <w:top w:val="single" w:sz="12" w:space="0" w:color="auto"/>
            </w:tcBorders>
            <w:vAlign w:val="center"/>
          </w:tcPr>
          <w:p w:rsidR="00D54A78" w:rsidRPr="006A4184" w:rsidRDefault="00D54A78" w:rsidP="00D54A78">
            <w:pPr>
              <w:jc w:val="center"/>
              <w:rPr>
                <w:rFonts w:ascii="Tahoma" w:hAnsi="Tahoma" w:cs="Tahoma"/>
                <w:b/>
                <w:sz w:val="18"/>
                <w:szCs w:val="18"/>
              </w:rPr>
            </w:pPr>
            <w:r w:rsidRPr="006A4184">
              <w:rPr>
                <w:rFonts w:ascii="Tahoma" w:hAnsi="Tahoma" w:cs="Tahoma"/>
                <w:b/>
                <w:sz w:val="18"/>
                <w:szCs w:val="18"/>
              </w:rPr>
              <w:t>ΠΟΣΟΤΗΤΑ</w:t>
            </w:r>
          </w:p>
        </w:tc>
        <w:tc>
          <w:tcPr>
            <w:tcW w:w="1559" w:type="dxa"/>
            <w:tcBorders>
              <w:top w:val="single" w:sz="12" w:space="0" w:color="auto"/>
            </w:tcBorders>
            <w:vAlign w:val="center"/>
          </w:tcPr>
          <w:p w:rsidR="00D54A78" w:rsidRPr="006A4184" w:rsidRDefault="00D54A78" w:rsidP="00D54A78">
            <w:pPr>
              <w:jc w:val="center"/>
              <w:rPr>
                <w:rFonts w:ascii="Tahoma" w:hAnsi="Tahoma" w:cs="Tahoma"/>
                <w:b/>
                <w:sz w:val="18"/>
                <w:szCs w:val="18"/>
              </w:rPr>
            </w:pPr>
            <w:r w:rsidRPr="006A4184">
              <w:rPr>
                <w:rFonts w:ascii="Tahoma" w:hAnsi="Tahoma" w:cs="Tahoma"/>
                <w:b/>
                <w:sz w:val="18"/>
                <w:szCs w:val="18"/>
              </w:rPr>
              <w:t>ΤΙΜΗ ΜΟΝΑΔΟΣ ΑΝΕΥ ΦΠΑ</w:t>
            </w:r>
          </w:p>
        </w:tc>
        <w:tc>
          <w:tcPr>
            <w:tcW w:w="1276" w:type="dxa"/>
            <w:tcBorders>
              <w:top w:val="single" w:sz="12" w:space="0" w:color="auto"/>
            </w:tcBorders>
            <w:vAlign w:val="center"/>
          </w:tcPr>
          <w:p w:rsidR="00D54A78" w:rsidRPr="006A4184" w:rsidRDefault="00D54A78" w:rsidP="00D54A78">
            <w:pPr>
              <w:jc w:val="center"/>
              <w:rPr>
                <w:rFonts w:ascii="Tahoma" w:hAnsi="Tahoma" w:cs="Tahoma"/>
                <w:b/>
                <w:sz w:val="18"/>
                <w:szCs w:val="18"/>
              </w:rPr>
            </w:pPr>
            <w:r w:rsidRPr="006A4184">
              <w:rPr>
                <w:rFonts w:ascii="Tahoma" w:hAnsi="Tahoma" w:cs="Tahoma"/>
                <w:b/>
                <w:sz w:val="18"/>
                <w:szCs w:val="18"/>
              </w:rPr>
              <w:t>ΔΑΠΑΝΗ ΑΝΕΥ ΦΠΑ</w:t>
            </w:r>
          </w:p>
        </w:tc>
        <w:tc>
          <w:tcPr>
            <w:tcW w:w="1134" w:type="dxa"/>
            <w:tcBorders>
              <w:top w:val="single" w:sz="12" w:space="0" w:color="auto"/>
            </w:tcBorders>
            <w:vAlign w:val="center"/>
          </w:tcPr>
          <w:p w:rsidR="00D54A78" w:rsidRPr="006A4184" w:rsidRDefault="00D54A78" w:rsidP="00D54A78">
            <w:pPr>
              <w:jc w:val="center"/>
              <w:rPr>
                <w:rFonts w:ascii="Tahoma" w:hAnsi="Tahoma" w:cs="Tahoma"/>
                <w:b/>
                <w:sz w:val="18"/>
                <w:szCs w:val="18"/>
              </w:rPr>
            </w:pPr>
            <w:r w:rsidRPr="006A4184">
              <w:rPr>
                <w:rFonts w:ascii="Tahoma" w:hAnsi="Tahoma" w:cs="Tahoma"/>
                <w:b/>
                <w:sz w:val="18"/>
                <w:szCs w:val="18"/>
              </w:rPr>
              <w:t>Φ.Π.Α 24%</w:t>
            </w:r>
          </w:p>
        </w:tc>
        <w:tc>
          <w:tcPr>
            <w:tcW w:w="1276" w:type="dxa"/>
            <w:tcBorders>
              <w:top w:val="single" w:sz="12" w:space="0" w:color="auto"/>
              <w:right w:val="single" w:sz="12" w:space="0" w:color="auto"/>
            </w:tcBorders>
            <w:vAlign w:val="center"/>
          </w:tcPr>
          <w:p w:rsidR="00D54A78" w:rsidRPr="006A4184" w:rsidRDefault="00D54A78" w:rsidP="00D54A78">
            <w:pPr>
              <w:jc w:val="center"/>
              <w:rPr>
                <w:rFonts w:ascii="Tahoma" w:hAnsi="Tahoma" w:cs="Tahoma"/>
                <w:b/>
                <w:sz w:val="18"/>
                <w:szCs w:val="18"/>
              </w:rPr>
            </w:pPr>
            <w:r w:rsidRPr="006A4184">
              <w:rPr>
                <w:rFonts w:ascii="Tahoma" w:hAnsi="Tahoma" w:cs="Tahoma"/>
                <w:b/>
                <w:sz w:val="18"/>
                <w:szCs w:val="18"/>
              </w:rPr>
              <w:t>ΣΥΝΟΛΟ</w:t>
            </w:r>
          </w:p>
        </w:tc>
      </w:tr>
      <w:tr w:rsidR="00D54A78" w:rsidRPr="00744F67" w:rsidTr="00D54A78">
        <w:trPr>
          <w:trHeight w:val="724"/>
        </w:trPr>
        <w:tc>
          <w:tcPr>
            <w:tcW w:w="10632" w:type="dxa"/>
            <w:gridSpan w:val="10"/>
            <w:tcBorders>
              <w:top w:val="single" w:sz="12" w:space="0" w:color="auto"/>
              <w:left w:val="single" w:sz="12" w:space="0" w:color="auto"/>
              <w:right w:val="single" w:sz="12" w:space="0" w:color="auto"/>
            </w:tcBorders>
            <w:vAlign w:val="center"/>
          </w:tcPr>
          <w:p w:rsidR="00D54A78" w:rsidRPr="00C261DD" w:rsidRDefault="00D54A78" w:rsidP="00D54A78">
            <w:pPr>
              <w:jc w:val="center"/>
              <w:rPr>
                <w:rFonts w:ascii="Tahoma" w:hAnsi="Tahoma" w:cs="Tahoma"/>
                <w:b/>
                <w:bCs/>
                <w:sz w:val="18"/>
                <w:szCs w:val="18"/>
                <w:lang w:val="el-GR"/>
              </w:rPr>
            </w:pPr>
            <w:r w:rsidRPr="00C261DD">
              <w:rPr>
                <w:rFonts w:ascii="Tahoma" w:hAnsi="Tahoma" w:cs="Tahoma"/>
                <w:b/>
                <w:bCs/>
                <w:sz w:val="18"/>
                <w:szCs w:val="18"/>
                <w:u w:val="single"/>
                <w:lang w:val="el-GR"/>
              </w:rPr>
              <w:t>ΜΕΤΑΦΟΡΑ ΑΝΑΚΥΚΛΩΣΙΜΩΝ</w:t>
            </w:r>
            <w:r w:rsidRPr="00C261DD">
              <w:rPr>
                <w:rFonts w:ascii="Tahoma" w:hAnsi="Tahoma" w:cs="Tahoma"/>
                <w:b/>
                <w:bCs/>
                <w:sz w:val="18"/>
                <w:szCs w:val="18"/>
                <w:lang w:val="el-GR"/>
              </w:rPr>
              <w:t xml:space="preserve"> ΥΛΙΚΩΝ ΑΠΟ ΤΟ ΣΜΑ ΝΑΟΥΣΑΣ ΣΤΟ  Κ.Δ.Α.Υ. ΙΩΝΙΑΣ</w:t>
            </w:r>
          </w:p>
          <w:p w:rsidR="00D54A78" w:rsidRPr="006A4184" w:rsidRDefault="00D54A78" w:rsidP="00D54A78">
            <w:pPr>
              <w:jc w:val="center"/>
              <w:rPr>
                <w:rFonts w:ascii="Tahoma" w:hAnsi="Tahoma" w:cs="Tahoma"/>
                <w:b/>
                <w:sz w:val="18"/>
                <w:szCs w:val="18"/>
              </w:rPr>
            </w:pPr>
            <w:r w:rsidRPr="006A4184">
              <w:rPr>
                <w:rFonts w:ascii="Tahoma" w:hAnsi="Tahoma" w:cs="Tahoma"/>
                <w:b/>
                <w:bCs/>
                <w:sz w:val="18"/>
                <w:szCs w:val="18"/>
              </w:rPr>
              <w:t xml:space="preserve">Κ.Α. 02.20.6117.007    </w:t>
            </w:r>
            <w:r w:rsidRPr="006A4184">
              <w:rPr>
                <w:rFonts w:ascii="Tahoma" w:hAnsi="Tahoma" w:cs="Tahoma"/>
                <w:b/>
                <w:bCs/>
                <w:sz w:val="18"/>
                <w:szCs w:val="18"/>
                <w:lang w:val="en-US"/>
              </w:rPr>
              <w:t>CPV 90512000-9</w:t>
            </w:r>
          </w:p>
        </w:tc>
      </w:tr>
      <w:tr w:rsidR="00D54A78" w:rsidRPr="00744F67" w:rsidTr="00D54A78">
        <w:trPr>
          <w:trHeight w:val="1343"/>
        </w:trPr>
        <w:tc>
          <w:tcPr>
            <w:tcW w:w="567" w:type="dxa"/>
            <w:tcBorders>
              <w:top w:val="single" w:sz="12" w:space="0" w:color="auto"/>
              <w:left w:val="single" w:sz="12" w:space="0" w:color="auto"/>
            </w:tcBorders>
            <w:vAlign w:val="center"/>
          </w:tcPr>
          <w:p w:rsidR="00D54A78" w:rsidRPr="006A4184" w:rsidRDefault="00D54A78" w:rsidP="00D54A78">
            <w:pPr>
              <w:jc w:val="center"/>
              <w:rPr>
                <w:rFonts w:ascii="Tahoma" w:hAnsi="Tahoma" w:cs="Tahoma"/>
                <w:sz w:val="18"/>
                <w:szCs w:val="18"/>
              </w:rPr>
            </w:pPr>
            <w:r w:rsidRPr="006A4184">
              <w:rPr>
                <w:rFonts w:ascii="Tahoma" w:hAnsi="Tahoma" w:cs="Tahoma"/>
                <w:sz w:val="18"/>
                <w:szCs w:val="18"/>
              </w:rPr>
              <w:t>1</w:t>
            </w:r>
          </w:p>
        </w:tc>
        <w:tc>
          <w:tcPr>
            <w:tcW w:w="1276" w:type="dxa"/>
            <w:tcBorders>
              <w:top w:val="single" w:sz="12" w:space="0" w:color="auto"/>
            </w:tcBorders>
            <w:vAlign w:val="center"/>
          </w:tcPr>
          <w:p w:rsidR="00D54A78" w:rsidRPr="006A4184" w:rsidRDefault="00D54A78" w:rsidP="00D54A78">
            <w:pPr>
              <w:jc w:val="center"/>
              <w:rPr>
                <w:rFonts w:ascii="Tahoma" w:hAnsi="Tahoma" w:cs="Tahoma"/>
                <w:sz w:val="18"/>
                <w:szCs w:val="18"/>
              </w:rPr>
            </w:pPr>
            <w:r w:rsidRPr="006A4184">
              <w:rPr>
                <w:rFonts w:ascii="Tahoma" w:hAnsi="Tahoma" w:cs="Tahoma"/>
                <w:sz w:val="18"/>
                <w:szCs w:val="18"/>
              </w:rPr>
              <w:t>2022</w:t>
            </w:r>
            <w:r>
              <w:rPr>
                <w:rFonts w:ascii="Tahoma" w:hAnsi="Tahoma" w:cs="Tahoma"/>
                <w:sz w:val="18"/>
                <w:szCs w:val="18"/>
              </w:rPr>
              <w:t>-2024</w:t>
            </w:r>
          </w:p>
          <w:p w:rsidR="00D54A78" w:rsidRPr="006A4184" w:rsidRDefault="00D54A78" w:rsidP="00D54A78">
            <w:pPr>
              <w:jc w:val="center"/>
              <w:rPr>
                <w:rFonts w:ascii="Tahoma" w:hAnsi="Tahoma" w:cs="Tahoma"/>
                <w:sz w:val="18"/>
                <w:szCs w:val="18"/>
              </w:rPr>
            </w:pPr>
            <w:r w:rsidRPr="006A4184">
              <w:rPr>
                <w:rFonts w:ascii="Tahoma" w:hAnsi="Tahoma" w:cs="Tahoma"/>
                <w:sz w:val="18"/>
                <w:szCs w:val="18"/>
              </w:rPr>
              <w:t>(</w:t>
            </w:r>
            <w:r>
              <w:rPr>
                <w:rFonts w:ascii="Tahoma" w:hAnsi="Tahoma" w:cs="Tahoma"/>
                <w:sz w:val="18"/>
                <w:szCs w:val="18"/>
              </w:rPr>
              <w:t>24</w:t>
            </w:r>
            <w:r w:rsidRPr="006A4184">
              <w:rPr>
                <w:rFonts w:ascii="Tahoma" w:hAnsi="Tahoma" w:cs="Tahoma"/>
                <w:sz w:val="18"/>
                <w:szCs w:val="18"/>
              </w:rPr>
              <w:t xml:space="preserve"> </w:t>
            </w:r>
            <w:proofErr w:type="spellStart"/>
            <w:r w:rsidRPr="006A4184">
              <w:rPr>
                <w:rFonts w:ascii="Tahoma" w:hAnsi="Tahoma" w:cs="Tahoma"/>
                <w:sz w:val="18"/>
                <w:szCs w:val="18"/>
              </w:rPr>
              <w:t>μήνες</w:t>
            </w:r>
            <w:proofErr w:type="spellEnd"/>
            <w:r w:rsidRPr="006A4184">
              <w:rPr>
                <w:rFonts w:ascii="Tahoma" w:hAnsi="Tahoma" w:cs="Tahoma"/>
                <w:sz w:val="18"/>
                <w:szCs w:val="18"/>
              </w:rPr>
              <w:t>)</w:t>
            </w:r>
          </w:p>
        </w:tc>
        <w:tc>
          <w:tcPr>
            <w:tcW w:w="1560" w:type="dxa"/>
            <w:gridSpan w:val="2"/>
            <w:tcBorders>
              <w:top w:val="single" w:sz="12" w:space="0" w:color="auto"/>
            </w:tcBorders>
            <w:vAlign w:val="center"/>
          </w:tcPr>
          <w:p w:rsidR="00D54A78" w:rsidRPr="00C261DD" w:rsidRDefault="00D54A78" w:rsidP="00D54A78">
            <w:pPr>
              <w:rPr>
                <w:rFonts w:ascii="Tahoma" w:hAnsi="Tahoma" w:cs="Tahoma"/>
                <w:sz w:val="18"/>
                <w:szCs w:val="18"/>
                <w:lang w:val="el-GR"/>
              </w:rPr>
            </w:pPr>
            <w:r w:rsidRPr="00C261DD">
              <w:rPr>
                <w:rFonts w:ascii="Tahoma" w:hAnsi="Tahoma" w:cs="Tahoma"/>
                <w:sz w:val="18"/>
                <w:szCs w:val="18"/>
                <w:lang w:val="el-GR"/>
              </w:rPr>
              <w:t>Μεταφόρτωση, μεταφορά ανακυκλώσιμων υλικών και εκφόρτωση αυτών</w:t>
            </w:r>
          </w:p>
        </w:tc>
        <w:tc>
          <w:tcPr>
            <w:tcW w:w="708" w:type="dxa"/>
            <w:tcBorders>
              <w:top w:val="single" w:sz="12" w:space="0" w:color="auto"/>
            </w:tcBorders>
            <w:vAlign w:val="center"/>
          </w:tcPr>
          <w:p w:rsidR="00D54A78" w:rsidRPr="006A4184" w:rsidRDefault="00D54A78" w:rsidP="00D54A78">
            <w:pPr>
              <w:jc w:val="center"/>
              <w:rPr>
                <w:rFonts w:ascii="Tahoma" w:hAnsi="Tahoma" w:cs="Tahoma"/>
                <w:sz w:val="18"/>
                <w:szCs w:val="18"/>
              </w:rPr>
            </w:pPr>
            <w:proofErr w:type="spellStart"/>
            <w:r w:rsidRPr="006A4184">
              <w:rPr>
                <w:rFonts w:ascii="Tahoma" w:hAnsi="Tahoma" w:cs="Tahoma"/>
                <w:sz w:val="18"/>
                <w:szCs w:val="18"/>
              </w:rPr>
              <w:t>τόνος</w:t>
            </w:r>
            <w:proofErr w:type="spellEnd"/>
          </w:p>
        </w:tc>
        <w:tc>
          <w:tcPr>
            <w:tcW w:w="1276" w:type="dxa"/>
            <w:tcBorders>
              <w:top w:val="single" w:sz="12" w:space="0" w:color="auto"/>
            </w:tcBorders>
            <w:vAlign w:val="center"/>
          </w:tcPr>
          <w:p w:rsidR="00D54A78" w:rsidRPr="006A4184" w:rsidRDefault="00D54A78" w:rsidP="00D54A78">
            <w:pPr>
              <w:jc w:val="center"/>
              <w:rPr>
                <w:rFonts w:ascii="Tahoma" w:hAnsi="Tahoma" w:cs="Tahoma"/>
                <w:sz w:val="18"/>
                <w:szCs w:val="18"/>
              </w:rPr>
            </w:pPr>
            <w:r>
              <w:rPr>
                <w:rFonts w:ascii="Tahoma" w:hAnsi="Tahoma" w:cs="Tahoma"/>
                <w:sz w:val="18"/>
                <w:szCs w:val="18"/>
              </w:rPr>
              <w:t xml:space="preserve">2.112,00 </w:t>
            </w:r>
            <w:r w:rsidRPr="006A4184">
              <w:rPr>
                <w:rFonts w:ascii="Tahoma" w:hAnsi="Tahoma" w:cs="Tahoma"/>
                <w:sz w:val="18"/>
                <w:szCs w:val="18"/>
                <w:lang w:val="en-US"/>
              </w:rPr>
              <w:t>t</w:t>
            </w:r>
          </w:p>
        </w:tc>
        <w:tc>
          <w:tcPr>
            <w:tcW w:w="1559" w:type="dxa"/>
            <w:tcBorders>
              <w:top w:val="single" w:sz="12" w:space="0" w:color="auto"/>
            </w:tcBorders>
            <w:vAlign w:val="center"/>
          </w:tcPr>
          <w:p w:rsidR="00D54A78" w:rsidRPr="006A4184" w:rsidRDefault="00D54A78" w:rsidP="00D54A78">
            <w:pPr>
              <w:jc w:val="center"/>
              <w:rPr>
                <w:rFonts w:ascii="Tahoma" w:hAnsi="Tahoma" w:cs="Tahoma"/>
                <w:sz w:val="18"/>
                <w:szCs w:val="18"/>
              </w:rPr>
            </w:pPr>
            <w:r w:rsidRPr="006A4184">
              <w:rPr>
                <w:rFonts w:ascii="Tahoma" w:hAnsi="Tahoma" w:cs="Tahoma"/>
                <w:sz w:val="18"/>
                <w:szCs w:val="18"/>
              </w:rPr>
              <w:t>4</w:t>
            </w:r>
            <w:r w:rsidRPr="006A4184">
              <w:rPr>
                <w:rFonts w:ascii="Tahoma" w:hAnsi="Tahoma" w:cs="Tahoma"/>
                <w:sz w:val="18"/>
                <w:szCs w:val="18"/>
                <w:lang w:val="en-US"/>
              </w:rPr>
              <w:t>1</w:t>
            </w:r>
            <w:r w:rsidRPr="006A4184">
              <w:rPr>
                <w:rFonts w:ascii="Tahoma" w:hAnsi="Tahoma" w:cs="Tahoma"/>
                <w:sz w:val="18"/>
                <w:szCs w:val="18"/>
              </w:rPr>
              <w:t xml:space="preserve">,00 €/ </w:t>
            </w:r>
            <w:r w:rsidRPr="006A4184">
              <w:rPr>
                <w:rFonts w:ascii="Tahoma" w:hAnsi="Tahoma" w:cs="Tahoma"/>
                <w:sz w:val="18"/>
                <w:szCs w:val="18"/>
                <w:lang w:val="en-US"/>
              </w:rPr>
              <w:t>t</w:t>
            </w:r>
          </w:p>
        </w:tc>
        <w:tc>
          <w:tcPr>
            <w:tcW w:w="1276" w:type="dxa"/>
            <w:tcBorders>
              <w:top w:val="single" w:sz="12" w:space="0" w:color="auto"/>
            </w:tcBorders>
            <w:vAlign w:val="center"/>
          </w:tcPr>
          <w:p w:rsidR="00D54A78" w:rsidRPr="00854EE3" w:rsidRDefault="00D54A78" w:rsidP="00D54A78">
            <w:pPr>
              <w:jc w:val="center"/>
              <w:rPr>
                <w:rFonts w:ascii="Tahoma" w:hAnsi="Tahoma" w:cs="Tahoma"/>
                <w:sz w:val="18"/>
                <w:szCs w:val="18"/>
              </w:rPr>
            </w:pPr>
            <w:r>
              <w:rPr>
                <w:rFonts w:ascii="Tahoma" w:hAnsi="Tahoma" w:cs="Tahoma"/>
                <w:sz w:val="18"/>
                <w:szCs w:val="18"/>
              </w:rPr>
              <w:t>86.592,00</w:t>
            </w:r>
          </w:p>
        </w:tc>
        <w:tc>
          <w:tcPr>
            <w:tcW w:w="1134" w:type="dxa"/>
            <w:tcBorders>
              <w:top w:val="single" w:sz="12" w:space="0" w:color="auto"/>
            </w:tcBorders>
            <w:vAlign w:val="center"/>
          </w:tcPr>
          <w:p w:rsidR="00D54A78" w:rsidRPr="006A4184" w:rsidRDefault="00D54A78" w:rsidP="00D54A78">
            <w:pPr>
              <w:rPr>
                <w:rFonts w:ascii="Tahoma" w:hAnsi="Tahoma" w:cs="Tahoma"/>
                <w:sz w:val="18"/>
                <w:szCs w:val="18"/>
              </w:rPr>
            </w:pPr>
            <w:r>
              <w:rPr>
                <w:rFonts w:ascii="Tahoma" w:hAnsi="Tahoma" w:cs="Tahoma"/>
                <w:sz w:val="18"/>
                <w:szCs w:val="18"/>
              </w:rPr>
              <w:t>20.782,08</w:t>
            </w:r>
          </w:p>
        </w:tc>
        <w:tc>
          <w:tcPr>
            <w:tcW w:w="1276" w:type="dxa"/>
            <w:tcBorders>
              <w:top w:val="single" w:sz="12" w:space="0" w:color="auto"/>
              <w:right w:val="single" w:sz="12" w:space="0" w:color="auto"/>
            </w:tcBorders>
            <w:vAlign w:val="center"/>
          </w:tcPr>
          <w:p w:rsidR="00D54A78" w:rsidRPr="006A4184" w:rsidRDefault="00D54A78" w:rsidP="00D54A78">
            <w:pPr>
              <w:jc w:val="center"/>
              <w:rPr>
                <w:rFonts w:ascii="Tahoma" w:hAnsi="Tahoma" w:cs="Tahoma"/>
                <w:sz w:val="18"/>
                <w:szCs w:val="18"/>
              </w:rPr>
            </w:pPr>
            <w:r>
              <w:rPr>
                <w:rFonts w:ascii="Tahoma" w:hAnsi="Tahoma" w:cs="Tahoma"/>
                <w:sz w:val="18"/>
                <w:szCs w:val="18"/>
              </w:rPr>
              <w:t>107.374,08</w:t>
            </w:r>
          </w:p>
        </w:tc>
      </w:tr>
      <w:tr w:rsidR="00D54A78" w:rsidRPr="00744F67" w:rsidTr="00D54A78">
        <w:trPr>
          <w:trHeight w:val="901"/>
        </w:trPr>
        <w:tc>
          <w:tcPr>
            <w:tcW w:w="10632" w:type="dxa"/>
            <w:gridSpan w:val="10"/>
            <w:tcBorders>
              <w:left w:val="single" w:sz="12" w:space="0" w:color="auto"/>
              <w:right w:val="single" w:sz="12" w:space="0" w:color="auto"/>
            </w:tcBorders>
            <w:vAlign w:val="center"/>
          </w:tcPr>
          <w:p w:rsidR="00D54A78" w:rsidRPr="00C261DD" w:rsidRDefault="00D54A78" w:rsidP="00D54A78">
            <w:pPr>
              <w:jc w:val="center"/>
              <w:rPr>
                <w:rFonts w:ascii="Tahoma" w:hAnsi="Tahoma" w:cs="Tahoma"/>
                <w:b/>
                <w:bCs/>
                <w:sz w:val="18"/>
                <w:szCs w:val="18"/>
                <w:u w:val="single"/>
                <w:lang w:val="el-GR"/>
              </w:rPr>
            </w:pPr>
            <w:r w:rsidRPr="00C261DD">
              <w:rPr>
                <w:rFonts w:ascii="Tahoma" w:hAnsi="Tahoma" w:cs="Tahoma"/>
                <w:b/>
                <w:bCs/>
                <w:sz w:val="18"/>
                <w:szCs w:val="18"/>
                <w:u w:val="single"/>
                <w:lang w:val="el-GR"/>
              </w:rPr>
              <w:lastRenderedPageBreak/>
              <w:t xml:space="preserve">ΜΕΤΑΦΟΡΑ ΥΠΟΛΕΙΜΜΑΤΟΣ </w:t>
            </w:r>
            <w:r w:rsidRPr="00C261DD">
              <w:rPr>
                <w:rFonts w:ascii="Tahoma" w:hAnsi="Tahoma" w:cs="Tahoma"/>
                <w:b/>
                <w:bCs/>
                <w:sz w:val="18"/>
                <w:szCs w:val="18"/>
                <w:lang w:val="el-GR"/>
              </w:rPr>
              <w:t>ΑΝΑΚΥΚΛΩΣΙΜΩΝ ΥΛΙΚΩΝ ΑΠΟ Κ.Δ.Α.Υ. ΙΩΝΙΑΣ ΣΕ Χ.Υ.Τ.Α. ΜΑΥΡΟΡΑΧΗΣ</w:t>
            </w:r>
          </w:p>
          <w:p w:rsidR="00D54A78" w:rsidRPr="006A4184" w:rsidRDefault="00D54A78" w:rsidP="00D54A78">
            <w:pPr>
              <w:jc w:val="center"/>
              <w:rPr>
                <w:rFonts w:ascii="Tahoma" w:hAnsi="Tahoma" w:cs="Tahoma"/>
                <w:sz w:val="18"/>
                <w:szCs w:val="18"/>
              </w:rPr>
            </w:pPr>
            <w:r w:rsidRPr="006A4184">
              <w:rPr>
                <w:rFonts w:ascii="Tahoma" w:hAnsi="Tahoma" w:cs="Tahoma"/>
                <w:b/>
                <w:bCs/>
                <w:sz w:val="18"/>
                <w:szCs w:val="18"/>
              </w:rPr>
              <w:t xml:space="preserve">Κ.Α. 02.20.6117.008    </w:t>
            </w:r>
            <w:r w:rsidRPr="006A4184">
              <w:rPr>
                <w:rFonts w:ascii="Tahoma" w:hAnsi="Tahoma" w:cs="Tahoma"/>
                <w:b/>
                <w:bCs/>
                <w:sz w:val="18"/>
                <w:szCs w:val="18"/>
                <w:lang w:val="en-US"/>
              </w:rPr>
              <w:t>CPV 90512000-9</w:t>
            </w:r>
          </w:p>
        </w:tc>
      </w:tr>
      <w:tr w:rsidR="00D54A78" w:rsidRPr="00744F67" w:rsidTr="00D54A78">
        <w:trPr>
          <w:trHeight w:val="1343"/>
        </w:trPr>
        <w:tc>
          <w:tcPr>
            <w:tcW w:w="567" w:type="dxa"/>
            <w:tcBorders>
              <w:left w:val="single" w:sz="12" w:space="0" w:color="auto"/>
              <w:bottom w:val="single" w:sz="12" w:space="0" w:color="auto"/>
            </w:tcBorders>
            <w:vAlign w:val="center"/>
          </w:tcPr>
          <w:p w:rsidR="00D54A78" w:rsidRPr="006A4184" w:rsidRDefault="00D54A78" w:rsidP="00D54A78">
            <w:pPr>
              <w:jc w:val="center"/>
              <w:rPr>
                <w:rFonts w:ascii="Tahoma" w:hAnsi="Tahoma" w:cs="Tahoma"/>
                <w:sz w:val="18"/>
                <w:szCs w:val="18"/>
              </w:rPr>
            </w:pPr>
            <w:r w:rsidRPr="006A4184">
              <w:rPr>
                <w:rFonts w:ascii="Tahoma" w:hAnsi="Tahoma" w:cs="Tahoma"/>
                <w:sz w:val="18"/>
                <w:szCs w:val="18"/>
              </w:rPr>
              <w:t>2</w:t>
            </w:r>
          </w:p>
        </w:tc>
        <w:tc>
          <w:tcPr>
            <w:tcW w:w="1276" w:type="dxa"/>
            <w:tcBorders>
              <w:bottom w:val="single" w:sz="12" w:space="0" w:color="auto"/>
            </w:tcBorders>
            <w:vAlign w:val="center"/>
          </w:tcPr>
          <w:p w:rsidR="00D54A78" w:rsidRPr="006A4184" w:rsidRDefault="00D54A78" w:rsidP="00D54A78">
            <w:pPr>
              <w:jc w:val="center"/>
              <w:rPr>
                <w:rFonts w:ascii="Tahoma" w:hAnsi="Tahoma" w:cs="Tahoma"/>
                <w:sz w:val="18"/>
                <w:szCs w:val="18"/>
              </w:rPr>
            </w:pPr>
            <w:r w:rsidRPr="006A4184">
              <w:rPr>
                <w:rFonts w:ascii="Tahoma" w:hAnsi="Tahoma" w:cs="Tahoma"/>
                <w:sz w:val="18"/>
                <w:szCs w:val="18"/>
              </w:rPr>
              <w:t>2022</w:t>
            </w:r>
            <w:r>
              <w:rPr>
                <w:rFonts w:ascii="Tahoma" w:hAnsi="Tahoma" w:cs="Tahoma"/>
                <w:sz w:val="18"/>
                <w:szCs w:val="18"/>
              </w:rPr>
              <w:t>-2024</w:t>
            </w:r>
          </w:p>
          <w:p w:rsidR="00D54A78" w:rsidRPr="006A4184" w:rsidRDefault="00D54A78" w:rsidP="00D54A78">
            <w:pPr>
              <w:jc w:val="center"/>
              <w:rPr>
                <w:rFonts w:ascii="Tahoma" w:hAnsi="Tahoma" w:cs="Tahoma"/>
                <w:sz w:val="18"/>
                <w:szCs w:val="18"/>
              </w:rPr>
            </w:pPr>
            <w:r w:rsidRPr="006A4184">
              <w:rPr>
                <w:rFonts w:ascii="Tahoma" w:hAnsi="Tahoma" w:cs="Tahoma"/>
                <w:sz w:val="18"/>
                <w:szCs w:val="18"/>
              </w:rPr>
              <w:t>(</w:t>
            </w:r>
            <w:r>
              <w:rPr>
                <w:rFonts w:ascii="Tahoma" w:hAnsi="Tahoma" w:cs="Tahoma"/>
                <w:sz w:val="18"/>
                <w:szCs w:val="18"/>
              </w:rPr>
              <w:t>24</w:t>
            </w:r>
            <w:r w:rsidRPr="006A4184">
              <w:rPr>
                <w:rFonts w:ascii="Tahoma" w:hAnsi="Tahoma" w:cs="Tahoma"/>
                <w:sz w:val="18"/>
                <w:szCs w:val="18"/>
              </w:rPr>
              <w:t xml:space="preserve"> </w:t>
            </w:r>
            <w:proofErr w:type="spellStart"/>
            <w:r w:rsidRPr="006A4184">
              <w:rPr>
                <w:rFonts w:ascii="Tahoma" w:hAnsi="Tahoma" w:cs="Tahoma"/>
                <w:sz w:val="18"/>
                <w:szCs w:val="18"/>
              </w:rPr>
              <w:t>μήνες</w:t>
            </w:r>
            <w:proofErr w:type="spellEnd"/>
            <w:r w:rsidRPr="006A4184">
              <w:rPr>
                <w:rFonts w:ascii="Tahoma" w:hAnsi="Tahoma" w:cs="Tahoma"/>
                <w:sz w:val="18"/>
                <w:szCs w:val="18"/>
              </w:rPr>
              <w:t>)</w:t>
            </w:r>
          </w:p>
        </w:tc>
        <w:tc>
          <w:tcPr>
            <w:tcW w:w="1560" w:type="dxa"/>
            <w:gridSpan w:val="2"/>
            <w:tcBorders>
              <w:bottom w:val="single" w:sz="12" w:space="0" w:color="auto"/>
            </w:tcBorders>
            <w:vAlign w:val="center"/>
          </w:tcPr>
          <w:p w:rsidR="00D54A78" w:rsidRPr="00C261DD" w:rsidRDefault="00D54A78" w:rsidP="00D54A78">
            <w:pPr>
              <w:rPr>
                <w:rFonts w:ascii="Tahoma" w:hAnsi="Tahoma" w:cs="Tahoma"/>
                <w:sz w:val="18"/>
                <w:szCs w:val="18"/>
                <w:lang w:val="el-GR"/>
              </w:rPr>
            </w:pPr>
            <w:r w:rsidRPr="00C261DD">
              <w:rPr>
                <w:rFonts w:ascii="Tahoma" w:hAnsi="Tahoma" w:cs="Tahoma"/>
                <w:sz w:val="18"/>
                <w:szCs w:val="18"/>
                <w:lang w:val="el-GR"/>
              </w:rPr>
              <w:t>Μεταφόρτωση, μεταφορά υπολείμματος ανακυκλώσιμων υλικών και εκφόρτωση αυτών</w:t>
            </w:r>
          </w:p>
        </w:tc>
        <w:tc>
          <w:tcPr>
            <w:tcW w:w="708" w:type="dxa"/>
            <w:tcBorders>
              <w:bottom w:val="single" w:sz="12" w:space="0" w:color="auto"/>
            </w:tcBorders>
            <w:vAlign w:val="center"/>
          </w:tcPr>
          <w:p w:rsidR="00D54A78" w:rsidRPr="006A4184" w:rsidRDefault="00D54A78" w:rsidP="00D54A78">
            <w:pPr>
              <w:jc w:val="center"/>
              <w:rPr>
                <w:rFonts w:ascii="Tahoma" w:hAnsi="Tahoma" w:cs="Tahoma"/>
                <w:sz w:val="18"/>
                <w:szCs w:val="18"/>
              </w:rPr>
            </w:pPr>
            <w:proofErr w:type="spellStart"/>
            <w:r w:rsidRPr="006A4184">
              <w:rPr>
                <w:rFonts w:ascii="Tahoma" w:hAnsi="Tahoma" w:cs="Tahoma"/>
                <w:sz w:val="18"/>
                <w:szCs w:val="18"/>
              </w:rPr>
              <w:t>τόνος</w:t>
            </w:r>
            <w:proofErr w:type="spellEnd"/>
          </w:p>
        </w:tc>
        <w:tc>
          <w:tcPr>
            <w:tcW w:w="1276" w:type="dxa"/>
            <w:tcBorders>
              <w:bottom w:val="single" w:sz="12" w:space="0" w:color="auto"/>
            </w:tcBorders>
            <w:vAlign w:val="center"/>
          </w:tcPr>
          <w:p w:rsidR="00D54A78" w:rsidRPr="006A4184" w:rsidRDefault="00D54A78" w:rsidP="00D54A78">
            <w:pPr>
              <w:jc w:val="center"/>
              <w:rPr>
                <w:rFonts w:ascii="Tahoma" w:hAnsi="Tahoma" w:cs="Tahoma"/>
                <w:sz w:val="18"/>
                <w:szCs w:val="18"/>
                <w:lang w:val="en-US"/>
              </w:rPr>
            </w:pPr>
            <w:r>
              <w:rPr>
                <w:rFonts w:ascii="Tahoma" w:hAnsi="Tahoma" w:cs="Tahoma"/>
                <w:sz w:val="18"/>
                <w:szCs w:val="18"/>
              </w:rPr>
              <w:t xml:space="preserve">840,00 </w:t>
            </w:r>
            <w:r w:rsidRPr="006A4184">
              <w:rPr>
                <w:rFonts w:ascii="Tahoma" w:hAnsi="Tahoma" w:cs="Tahoma"/>
                <w:sz w:val="18"/>
                <w:szCs w:val="18"/>
                <w:lang w:val="en-US"/>
              </w:rPr>
              <w:t>t</w:t>
            </w:r>
          </w:p>
        </w:tc>
        <w:tc>
          <w:tcPr>
            <w:tcW w:w="1559" w:type="dxa"/>
            <w:tcBorders>
              <w:bottom w:val="single" w:sz="12" w:space="0" w:color="auto"/>
            </w:tcBorders>
            <w:vAlign w:val="center"/>
          </w:tcPr>
          <w:p w:rsidR="00D54A78" w:rsidRPr="006A4184" w:rsidRDefault="00D54A78" w:rsidP="00D54A78">
            <w:pPr>
              <w:jc w:val="center"/>
              <w:rPr>
                <w:rFonts w:ascii="Tahoma" w:hAnsi="Tahoma" w:cs="Tahoma"/>
                <w:sz w:val="18"/>
                <w:szCs w:val="18"/>
              </w:rPr>
            </w:pPr>
            <w:r w:rsidRPr="006A4184">
              <w:rPr>
                <w:rFonts w:ascii="Tahoma" w:hAnsi="Tahoma" w:cs="Tahoma"/>
                <w:sz w:val="18"/>
                <w:szCs w:val="18"/>
              </w:rPr>
              <w:t>2</w:t>
            </w:r>
            <w:r w:rsidRPr="006A4184">
              <w:rPr>
                <w:rFonts w:ascii="Tahoma" w:hAnsi="Tahoma" w:cs="Tahoma"/>
                <w:sz w:val="18"/>
                <w:szCs w:val="18"/>
                <w:lang w:val="en-US"/>
              </w:rPr>
              <w:t>8</w:t>
            </w:r>
            <w:r w:rsidRPr="006A4184">
              <w:rPr>
                <w:rFonts w:ascii="Tahoma" w:hAnsi="Tahoma" w:cs="Tahoma"/>
                <w:sz w:val="18"/>
                <w:szCs w:val="18"/>
              </w:rPr>
              <w:t xml:space="preserve">,00 €/ </w:t>
            </w:r>
            <w:r w:rsidRPr="006A4184">
              <w:rPr>
                <w:rFonts w:ascii="Tahoma" w:hAnsi="Tahoma" w:cs="Tahoma"/>
                <w:sz w:val="18"/>
                <w:szCs w:val="18"/>
                <w:lang w:val="en-US"/>
              </w:rPr>
              <w:t>t</w:t>
            </w:r>
          </w:p>
        </w:tc>
        <w:tc>
          <w:tcPr>
            <w:tcW w:w="1276" w:type="dxa"/>
            <w:tcBorders>
              <w:bottom w:val="single" w:sz="12" w:space="0" w:color="auto"/>
            </w:tcBorders>
            <w:vAlign w:val="center"/>
          </w:tcPr>
          <w:p w:rsidR="00D54A78" w:rsidRPr="00854EE3" w:rsidRDefault="00D54A78" w:rsidP="00D54A78">
            <w:pPr>
              <w:jc w:val="center"/>
              <w:rPr>
                <w:rFonts w:ascii="Tahoma" w:hAnsi="Tahoma" w:cs="Tahoma"/>
                <w:sz w:val="18"/>
                <w:szCs w:val="18"/>
              </w:rPr>
            </w:pPr>
            <w:r>
              <w:rPr>
                <w:rFonts w:ascii="Tahoma" w:hAnsi="Tahoma" w:cs="Tahoma"/>
                <w:sz w:val="18"/>
                <w:szCs w:val="18"/>
              </w:rPr>
              <w:t>23.520,00</w:t>
            </w:r>
          </w:p>
        </w:tc>
        <w:tc>
          <w:tcPr>
            <w:tcW w:w="1134" w:type="dxa"/>
            <w:tcBorders>
              <w:bottom w:val="single" w:sz="12" w:space="0" w:color="auto"/>
            </w:tcBorders>
            <w:vAlign w:val="center"/>
          </w:tcPr>
          <w:p w:rsidR="00D54A78" w:rsidRPr="006A4184" w:rsidRDefault="00D54A78" w:rsidP="00D54A78">
            <w:pPr>
              <w:rPr>
                <w:rFonts w:ascii="Tahoma" w:hAnsi="Tahoma" w:cs="Tahoma"/>
                <w:sz w:val="18"/>
                <w:szCs w:val="18"/>
              </w:rPr>
            </w:pPr>
            <w:r>
              <w:rPr>
                <w:rFonts w:ascii="Tahoma" w:hAnsi="Tahoma" w:cs="Tahoma"/>
                <w:sz w:val="18"/>
                <w:szCs w:val="18"/>
              </w:rPr>
              <w:t>5.644,80</w:t>
            </w:r>
          </w:p>
        </w:tc>
        <w:tc>
          <w:tcPr>
            <w:tcW w:w="1276" w:type="dxa"/>
            <w:tcBorders>
              <w:bottom w:val="single" w:sz="12" w:space="0" w:color="auto"/>
              <w:right w:val="single" w:sz="12" w:space="0" w:color="auto"/>
            </w:tcBorders>
            <w:vAlign w:val="center"/>
          </w:tcPr>
          <w:p w:rsidR="00D54A78" w:rsidRPr="00854EE3" w:rsidRDefault="00D54A78" w:rsidP="00D54A78">
            <w:pPr>
              <w:jc w:val="center"/>
              <w:rPr>
                <w:rFonts w:ascii="Tahoma" w:hAnsi="Tahoma" w:cs="Tahoma"/>
                <w:sz w:val="18"/>
                <w:szCs w:val="18"/>
              </w:rPr>
            </w:pPr>
            <w:r w:rsidRPr="00854EE3">
              <w:rPr>
                <w:rFonts w:ascii="Tahoma" w:hAnsi="Tahoma" w:cs="Tahoma"/>
                <w:sz w:val="18"/>
                <w:szCs w:val="18"/>
              </w:rPr>
              <w:t>29.164,80</w:t>
            </w:r>
          </w:p>
        </w:tc>
      </w:tr>
      <w:tr w:rsidR="00D54A78" w:rsidRPr="00744F67" w:rsidTr="00D54A78">
        <w:trPr>
          <w:trHeight w:val="269"/>
        </w:trPr>
        <w:tc>
          <w:tcPr>
            <w:tcW w:w="3083" w:type="dxa"/>
            <w:gridSpan w:val="3"/>
            <w:vMerge w:val="restart"/>
            <w:tcBorders>
              <w:top w:val="single" w:sz="12" w:space="0" w:color="auto"/>
              <w:left w:val="single" w:sz="12" w:space="0" w:color="auto"/>
            </w:tcBorders>
          </w:tcPr>
          <w:p w:rsidR="00D54A78" w:rsidRPr="00744F67" w:rsidRDefault="00D54A78" w:rsidP="00D54A78">
            <w:pPr>
              <w:rPr>
                <w:rFonts w:ascii="Tahoma" w:hAnsi="Tahoma" w:cs="Tahoma"/>
                <w:sz w:val="20"/>
                <w:szCs w:val="20"/>
              </w:rPr>
            </w:pPr>
          </w:p>
        </w:tc>
        <w:tc>
          <w:tcPr>
            <w:tcW w:w="5139" w:type="dxa"/>
            <w:gridSpan w:val="5"/>
            <w:tcBorders>
              <w:top w:val="single" w:sz="12" w:space="0" w:color="auto"/>
            </w:tcBorders>
          </w:tcPr>
          <w:p w:rsidR="00D54A78" w:rsidRPr="00C261DD" w:rsidRDefault="00D54A78" w:rsidP="006478B1">
            <w:pPr>
              <w:rPr>
                <w:rFonts w:ascii="Tahoma" w:hAnsi="Tahoma" w:cs="Tahoma"/>
                <w:sz w:val="20"/>
                <w:szCs w:val="20"/>
                <w:lang w:val="el-GR"/>
              </w:rPr>
            </w:pPr>
            <w:r w:rsidRPr="00C261DD">
              <w:rPr>
                <w:rFonts w:ascii="Tahoma" w:hAnsi="Tahoma" w:cs="Tahoma"/>
                <w:sz w:val="20"/>
                <w:szCs w:val="20"/>
                <w:lang w:val="el-GR"/>
              </w:rPr>
              <w:t>ΣΥΝΟΛΙΚΟΣ ΕΝΔΕΙΚΤΙΚΟΣ ΠΡΟΫΠΟΛΟΓΙΣΜΟΣ ΑΝΕΥ Φ.Π.Α.</w:t>
            </w:r>
          </w:p>
        </w:tc>
        <w:tc>
          <w:tcPr>
            <w:tcW w:w="2410" w:type="dxa"/>
            <w:gridSpan w:val="2"/>
            <w:tcBorders>
              <w:top w:val="single" w:sz="12" w:space="0" w:color="auto"/>
              <w:right w:val="single" w:sz="12" w:space="0" w:color="auto"/>
            </w:tcBorders>
          </w:tcPr>
          <w:p w:rsidR="00D54A78" w:rsidRPr="008E1476" w:rsidRDefault="00D54A78" w:rsidP="00D54A78">
            <w:pPr>
              <w:jc w:val="right"/>
              <w:rPr>
                <w:rFonts w:ascii="Tahoma" w:hAnsi="Tahoma" w:cs="Tahoma"/>
                <w:sz w:val="20"/>
                <w:szCs w:val="20"/>
              </w:rPr>
            </w:pPr>
            <w:r>
              <w:rPr>
                <w:rFonts w:ascii="Tahoma" w:hAnsi="Tahoma" w:cs="Tahoma"/>
                <w:sz w:val="20"/>
                <w:szCs w:val="20"/>
              </w:rPr>
              <w:t>110.112,00</w:t>
            </w:r>
          </w:p>
        </w:tc>
      </w:tr>
      <w:tr w:rsidR="00D54A78" w:rsidRPr="00744F67" w:rsidTr="00D54A78">
        <w:trPr>
          <w:trHeight w:val="160"/>
        </w:trPr>
        <w:tc>
          <w:tcPr>
            <w:tcW w:w="3083" w:type="dxa"/>
            <w:gridSpan w:val="3"/>
            <w:vMerge/>
            <w:tcBorders>
              <w:left w:val="single" w:sz="12" w:space="0" w:color="auto"/>
            </w:tcBorders>
          </w:tcPr>
          <w:p w:rsidR="00D54A78" w:rsidRPr="00744F67" w:rsidRDefault="00D54A78" w:rsidP="00D54A78">
            <w:pPr>
              <w:rPr>
                <w:rFonts w:ascii="Tahoma" w:hAnsi="Tahoma" w:cs="Tahoma"/>
                <w:sz w:val="20"/>
                <w:szCs w:val="20"/>
              </w:rPr>
            </w:pPr>
          </w:p>
        </w:tc>
        <w:tc>
          <w:tcPr>
            <w:tcW w:w="5139" w:type="dxa"/>
            <w:gridSpan w:val="5"/>
          </w:tcPr>
          <w:p w:rsidR="00D54A78" w:rsidRPr="00744F67" w:rsidRDefault="00D54A78" w:rsidP="006478B1">
            <w:pPr>
              <w:rPr>
                <w:rFonts w:ascii="Tahoma" w:hAnsi="Tahoma" w:cs="Tahoma"/>
                <w:sz w:val="20"/>
                <w:szCs w:val="20"/>
              </w:rPr>
            </w:pPr>
            <w:r w:rsidRPr="00744F67">
              <w:rPr>
                <w:rFonts w:ascii="Tahoma" w:hAnsi="Tahoma" w:cs="Tahoma"/>
                <w:sz w:val="20"/>
                <w:szCs w:val="20"/>
              </w:rPr>
              <w:t xml:space="preserve">ΣΥΝΟΛΟ Φ.Π.Α </w:t>
            </w:r>
          </w:p>
        </w:tc>
        <w:tc>
          <w:tcPr>
            <w:tcW w:w="2410" w:type="dxa"/>
            <w:gridSpan w:val="2"/>
            <w:tcBorders>
              <w:right w:val="single" w:sz="12" w:space="0" w:color="auto"/>
            </w:tcBorders>
          </w:tcPr>
          <w:p w:rsidR="00D54A78" w:rsidRPr="0019650F" w:rsidRDefault="00D54A78" w:rsidP="00D54A78">
            <w:pPr>
              <w:jc w:val="right"/>
              <w:rPr>
                <w:rFonts w:ascii="Tahoma" w:hAnsi="Tahoma" w:cs="Tahoma"/>
                <w:sz w:val="20"/>
                <w:szCs w:val="20"/>
                <w:lang w:val="en-US"/>
              </w:rPr>
            </w:pPr>
            <w:r>
              <w:rPr>
                <w:rFonts w:ascii="Tahoma" w:hAnsi="Tahoma" w:cs="Tahoma"/>
                <w:sz w:val="20"/>
                <w:szCs w:val="20"/>
                <w:lang w:val="en-US"/>
              </w:rPr>
              <w:t>26.426,88</w:t>
            </w:r>
          </w:p>
        </w:tc>
      </w:tr>
      <w:tr w:rsidR="00D54A78" w:rsidRPr="00744F67" w:rsidTr="00D54A78">
        <w:trPr>
          <w:trHeight w:val="160"/>
        </w:trPr>
        <w:tc>
          <w:tcPr>
            <w:tcW w:w="3083" w:type="dxa"/>
            <w:gridSpan w:val="3"/>
            <w:vMerge/>
            <w:tcBorders>
              <w:left w:val="single" w:sz="12" w:space="0" w:color="auto"/>
              <w:bottom w:val="single" w:sz="12" w:space="0" w:color="auto"/>
            </w:tcBorders>
          </w:tcPr>
          <w:p w:rsidR="00D54A78" w:rsidRPr="00744F67" w:rsidRDefault="00D54A78" w:rsidP="00D54A78">
            <w:pPr>
              <w:rPr>
                <w:rFonts w:ascii="Tahoma" w:hAnsi="Tahoma" w:cs="Tahoma"/>
                <w:sz w:val="20"/>
                <w:szCs w:val="20"/>
              </w:rPr>
            </w:pPr>
          </w:p>
        </w:tc>
        <w:tc>
          <w:tcPr>
            <w:tcW w:w="5139" w:type="dxa"/>
            <w:gridSpan w:val="5"/>
            <w:tcBorders>
              <w:bottom w:val="single" w:sz="12" w:space="0" w:color="auto"/>
            </w:tcBorders>
          </w:tcPr>
          <w:p w:rsidR="00D54A78" w:rsidRPr="00C261DD" w:rsidRDefault="00D54A78" w:rsidP="006478B1">
            <w:pPr>
              <w:rPr>
                <w:rFonts w:ascii="Tahoma" w:hAnsi="Tahoma" w:cs="Tahoma"/>
                <w:b/>
                <w:sz w:val="20"/>
                <w:szCs w:val="20"/>
                <w:lang w:val="el-GR"/>
              </w:rPr>
            </w:pPr>
            <w:r w:rsidRPr="00C261DD">
              <w:rPr>
                <w:rFonts w:ascii="Tahoma" w:hAnsi="Tahoma" w:cs="Tahoma"/>
                <w:b/>
                <w:sz w:val="20"/>
                <w:szCs w:val="20"/>
                <w:lang w:val="el-GR"/>
              </w:rPr>
              <w:t>ΣΥΝΟΛΙΚΟΣ ΕΝΔΕΙΚΤΙΚΟΣ ΠΡΟΫΠΟΛΟΓΙΣΜΟΣ  ΜΕ Φ.Π.Α.</w:t>
            </w:r>
          </w:p>
        </w:tc>
        <w:tc>
          <w:tcPr>
            <w:tcW w:w="2410" w:type="dxa"/>
            <w:gridSpan w:val="2"/>
            <w:tcBorders>
              <w:bottom w:val="single" w:sz="12" w:space="0" w:color="auto"/>
              <w:right w:val="single" w:sz="12" w:space="0" w:color="auto"/>
            </w:tcBorders>
          </w:tcPr>
          <w:p w:rsidR="00D54A78" w:rsidRPr="0019650F" w:rsidRDefault="00D54A78" w:rsidP="00D54A78">
            <w:pPr>
              <w:jc w:val="right"/>
              <w:rPr>
                <w:rFonts w:ascii="Tahoma" w:hAnsi="Tahoma" w:cs="Tahoma"/>
                <w:b/>
                <w:sz w:val="20"/>
                <w:szCs w:val="20"/>
                <w:lang w:val="en-US"/>
              </w:rPr>
            </w:pPr>
            <w:r>
              <w:rPr>
                <w:rFonts w:ascii="Tahoma" w:hAnsi="Tahoma" w:cs="Tahoma"/>
                <w:b/>
                <w:sz w:val="20"/>
                <w:szCs w:val="20"/>
                <w:lang w:val="en-US"/>
              </w:rPr>
              <w:t>136.538,88</w:t>
            </w:r>
          </w:p>
        </w:tc>
      </w:tr>
    </w:tbl>
    <w:p w:rsidR="00D54A78" w:rsidRPr="00744F67" w:rsidRDefault="00D54A78" w:rsidP="00D54A78">
      <w:pPr>
        <w:rPr>
          <w:rFonts w:ascii="Tahoma" w:hAnsi="Tahoma" w:cs="Tahoma"/>
          <w:sz w:val="20"/>
          <w:szCs w:val="20"/>
        </w:rPr>
      </w:pPr>
    </w:p>
    <w:p w:rsidR="00D54A78" w:rsidRPr="00FD566F" w:rsidRDefault="00D54A78" w:rsidP="0096368C">
      <w:pPr>
        <w:spacing w:line="240" w:lineRule="auto"/>
        <w:jc w:val="both"/>
        <w:rPr>
          <w:rFonts w:ascii="Tahoma" w:hAnsi="Tahoma" w:cs="Tahoma"/>
          <w:sz w:val="20"/>
          <w:szCs w:val="20"/>
          <w:lang w:val="en-US"/>
        </w:rPr>
      </w:pPr>
    </w:p>
    <w:p w:rsidR="00D54A78" w:rsidRPr="00C261DD" w:rsidRDefault="00D54A78" w:rsidP="0096368C">
      <w:pPr>
        <w:spacing w:line="240" w:lineRule="auto"/>
        <w:jc w:val="both"/>
        <w:rPr>
          <w:rFonts w:ascii="Tahoma" w:hAnsi="Tahoma" w:cs="Tahoma"/>
          <w:sz w:val="20"/>
          <w:szCs w:val="20"/>
          <w:lang w:val="el-GR"/>
        </w:rPr>
      </w:pPr>
      <w:r w:rsidRPr="00C261DD">
        <w:rPr>
          <w:rFonts w:ascii="Tahoma" w:hAnsi="Tahoma" w:cs="Tahoma"/>
          <w:sz w:val="20"/>
          <w:szCs w:val="20"/>
          <w:lang w:val="el-GR"/>
        </w:rPr>
        <w:t>Δεκτές γίνονται προσφορές για το σύνολο των υπηρεσιών της παρούσας μελέτης. Ελλιπείς προσφορές που θα αναφέρονται σε μέρος των ποσοτήτων των ειδών ή δεν προκύπτει με σαφήνεια η προσφερόμενη τιμή θα απορρίπτονται ως απαράδεκτες.</w:t>
      </w:r>
    </w:p>
    <w:p w:rsidR="00D54A78" w:rsidRPr="00C261DD" w:rsidRDefault="00D54A78" w:rsidP="0096368C">
      <w:pPr>
        <w:spacing w:line="240" w:lineRule="auto"/>
        <w:jc w:val="both"/>
        <w:rPr>
          <w:rFonts w:ascii="Tahoma" w:hAnsi="Tahoma" w:cs="Tahoma"/>
          <w:b/>
          <w:sz w:val="20"/>
          <w:szCs w:val="20"/>
          <w:lang w:val="el-GR"/>
        </w:rPr>
      </w:pPr>
      <w:r w:rsidRPr="00C261DD">
        <w:rPr>
          <w:rFonts w:ascii="Tahoma" w:hAnsi="Tahoma" w:cs="Tahoma"/>
          <w:sz w:val="20"/>
          <w:szCs w:val="20"/>
          <w:lang w:val="el-GR"/>
        </w:rPr>
        <w:t>Κριτήριο ανάθεσης της Σύμβασης</w:t>
      </w:r>
      <w:r w:rsidRPr="00C261DD">
        <w:rPr>
          <w:rStyle w:val="WW-FootnoteReference7"/>
          <w:rFonts w:ascii="Tahoma" w:eastAsia="Calibri" w:hAnsi="Tahoma" w:cs="Tahoma"/>
          <w:sz w:val="20"/>
          <w:szCs w:val="20"/>
          <w:lang w:val="el-GR"/>
        </w:rPr>
        <w:t xml:space="preserve"> </w:t>
      </w:r>
      <w:r w:rsidRPr="00C261DD">
        <w:rPr>
          <w:rFonts w:ascii="Tahoma" w:hAnsi="Tahoma" w:cs="Tahoma"/>
          <w:sz w:val="20"/>
          <w:szCs w:val="20"/>
          <w:lang w:val="el-GR"/>
        </w:rPr>
        <w:t xml:space="preserve">είναι η </w:t>
      </w:r>
      <w:r w:rsidRPr="00C261DD">
        <w:rPr>
          <w:rFonts w:ascii="Tahoma" w:hAnsi="Tahoma" w:cs="Tahoma"/>
          <w:b/>
          <w:sz w:val="20"/>
          <w:szCs w:val="20"/>
          <w:lang w:val="el-GR"/>
        </w:rPr>
        <w:t xml:space="preserve">πλέον συμφέρουσα από οικονομική άποψη προσφορά βάσει </w:t>
      </w:r>
      <w:r w:rsidRPr="00C261DD">
        <w:rPr>
          <w:rFonts w:ascii="Tahoma" w:hAnsi="Tahoma" w:cs="Tahoma"/>
          <w:b/>
          <w:sz w:val="20"/>
          <w:szCs w:val="20"/>
          <w:u w:val="single"/>
          <w:lang w:val="el-GR"/>
        </w:rPr>
        <w:t>τιμής.</w:t>
      </w:r>
      <w:r w:rsidRPr="00C261DD">
        <w:rPr>
          <w:rFonts w:ascii="Tahoma" w:hAnsi="Tahoma" w:cs="Tahoma"/>
          <w:b/>
          <w:sz w:val="20"/>
          <w:szCs w:val="20"/>
          <w:lang w:val="el-GR"/>
        </w:rPr>
        <w:t xml:space="preserve"> </w:t>
      </w:r>
    </w:p>
    <w:p w:rsidR="00D54A78" w:rsidRPr="00C261DD" w:rsidRDefault="00D54A78" w:rsidP="00D54A78">
      <w:pPr>
        <w:rPr>
          <w:rFonts w:ascii="Tahoma" w:hAnsi="Tahoma" w:cs="Tahoma"/>
          <w:sz w:val="20"/>
          <w:szCs w:val="20"/>
          <w:lang w:val="el-GR"/>
        </w:rPr>
      </w:pPr>
    </w:p>
    <w:tbl>
      <w:tblPr>
        <w:tblW w:w="9606" w:type="dxa"/>
        <w:tblLook w:val="04A0"/>
      </w:tblPr>
      <w:tblGrid>
        <w:gridCol w:w="3085"/>
        <w:gridCol w:w="3591"/>
        <w:gridCol w:w="2930"/>
      </w:tblGrid>
      <w:tr w:rsidR="00D54A78" w:rsidRPr="00744F67" w:rsidTr="00D54A78">
        <w:tc>
          <w:tcPr>
            <w:tcW w:w="3085" w:type="dxa"/>
          </w:tcPr>
          <w:p w:rsidR="00D54A78" w:rsidRPr="00C261DD" w:rsidRDefault="00D54A78" w:rsidP="00D54A78">
            <w:pPr>
              <w:jc w:val="center"/>
              <w:rPr>
                <w:rFonts w:ascii="Tahoma" w:eastAsia="Calibri" w:hAnsi="Tahoma" w:cs="Tahoma"/>
                <w:b/>
                <w:sz w:val="20"/>
                <w:szCs w:val="20"/>
                <w:lang w:val="el-GR" w:eastAsia="en-US"/>
              </w:rPr>
            </w:pPr>
            <w:r w:rsidRPr="00C261DD">
              <w:rPr>
                <w:rFonts w:ascii="Tahoma" w:eastAsia="Calibri" w:hAnsi="Tahoma" w:cs="Tahoma"/>
                <w:b/>
                <w:sz w:val="20"/>
                <w:szCs w:val="20"/>
                <w:lang w:val="el-GR" w:eastAsia="en-US"/>
              </w:rPr>
              <w:t>Συντάχθηκε</w:t>
            </w:r>
          </w:p>
          <w:p w:rsidR="00D54A78" w:rsidRPr="00C261DD" w:rsidRDefault="00D54A78" w:rsidP="00D54A78">
            <w:pPr>
              <w:jc w:val="center"/>
              <w:rPr>
                <w:rFonts w:ascii="Tahoma" w:eastAsia="Calibri" w:hAnsi="Tahoma" w:cs="Tahoma"/>
                <w:b/>
                <w:sz w:val="20"/>
                <w:szCs w:val="20"/>
                <w:lang w:val="el-GR" w:eastAsia="en-US"/>
              </w:rPr>
            </w:pPr>
            <w:r w:rsidRPr="00C261DD">
              <w:rPr>
                <w:rFonts w:ascii="Tahoma" w:eastAsia="Calibri" w:hAnsi="Tahoma" w:cs="Tahoma"/>
                <w:b/>
                <w:sz w:val="20"/>
                <w:szCs w:val="20"/>
                <w:lang w:val="el-GR" w:eastAsia="en-US"/>
              </w:rPr>
              <w:t>Ο Προϊστάμενος Τμήματος Καθαριότητας – Ανακυκλώσιμων Υλικών</w:t>
            </w:r>
          </w:p>
          <w:p w:rsidR="00D54A78" w:rsidRPr="00C261DD" w:rsidRDefault="00D54A78" w:rsidP="00D54A78">
            <w:pPr>
              <w:jc w:val="center"/>
              <w:rPr>
                <w:rFonts w:ascii="Tahoma" w:eastAsia="Calibri" w:hAnsi="Tahoma" w:cs="Tahoma"/>
                <w:b/>
                <w:sz w:val="20"/>
                <w:szCs w:val="20"/>
                <w:lang w:val="el-GR" w:eastAsia="en-US"/>
              </w:rPr>
            </w:pPr>
          </w:p>
          <w:p w:rsidR="00D54A78" w:rsidRPr="00C261DD" w:rsidRDefault="00D54A78" w:rsidP="00D54A78">
            <w:pPr>
              <w:jc w:val="center"/>
              <w:rPr>
                <w:rFonts w:ascii="Tahoma" w:eastAsia="Calibri" w:hAnsi="Tahoma" w:cs="Tahoma"/>
                <w:b/>
                <w:sz w:val="20"/>
                <w:szCs w:val="20"/>
                <w:lang w:val="el-GR" w:eastAsia="en-US"/>
              </w:rPr>
            </w:pPr>
          </w:p>
          <w:p w:rsidR="00D54A78" w:rsidRPr="00C261DD" w:rsidRDefault="00D54A78" w:rsidP="00D54A78">
            <w:pPr>
              <w:jc w:val="center"/>
              <w:rPr>
                <w:rFonts w:ascii="Tahoma" w:eastAsia="Calibri" w:hAnsi="Tahoma" w:cs="Tahoma"/>
                <w:b/>
                <w:sz w:val="20"/>
                <w:szCs w:val="20"/>
                <w:lang w:val="el-GR" w:eastAsia="en-US"/>
              </w:rPr>
            </w:pPr>
          </w:p>
          <w:p w:rsidR="00D54A78" w:rsidRPr="00C261DD" w:rsidRDefault="00D54A78" w:rsidP="00D54A78">
            <w:pPr>
              <w:jc w:val="center"/>
              <w:rPr>
                <w:rFonts w:ascii="Tahoma" w:eastAsia="Calibri" w:hAnsi="Tahoma" w:cs="Tahoma"/>
                <w:b/>
                <w:sz w:val="20"/>
                <w:szCs w:val="20"/>
                <w:lang w:val="el-GR" w:eastAsia="en-US"/>
              </w:rPr>
            </w:pPr>
          </w:p>
          <w:p w:rsidR="00D54A78" w:rsidRPr="00744F67" w:rsidRDefault="00D54A78" w:rsidP="00D54A78">
            <w:pPr>
              <w:jc w:val="center"/>
              <w:rPr>
                <w:rFonts w:ascii="Tahoma" w:hAnsi="Tahoma" w:cs="Tahoma"/>
                <w:sz w:val="20"/>
                <w:szCs w:val="20"/>
              </w:rPr>
            </w:pPr>
            <w:proofErr w:type="spellStart"/>
            <w:r w:rsidRPr="00744F67">
              <w:rPr>
                <w:rFonts w:ascii="Tahoma" w:hAnsi="Tahoma" w:cs="Tahoma"/>
                <w:sz w:val="20"/>
                <w:szCs w:val="20"/>
              </w:rPr>
              <w:t>Τανούσης</w:t>
            </w:r>
            <w:proofErr w:type="spellEnd"/>
            <w:r w:rsidRPr="00744F67">
              <w:rPr>
                <w:rFonts w:ascii="Tahoma" w:hAnsi="Tahoma" w:cs="Tahoma"/>
                <w:sz w:val="20"/>
                <w:szCs w:val="20"/>
              </w:rPr>
              <w:t xml:space="preserve"> </w:t>
            </w:r>
            <w:proofErr w:type="spellStart"/>
            <w:r w:rsidRPr="00744F67">
              <w:rPr>
                <w:rFonts w:ascii="Tahoma" w:hAnsi="Tahoma" w:cs="Tahoma"/>
                <w:sz w:val="20"/>
                <w:szCs w:val="20"/>
              </w:rPr>
              <w:t>Γεώργιος</w:t>
            </w:r>
            <w:proofErr w:type="spellEnd"/>
          </w:p>
          <w:p w:rsidR="00D54A78" w:rsidRPr="00744F67" w:rsidRDefault="00D54A78" w:rsidP="00D54A78">
            <w:pPr>
              <w:jc w:val="center"/>
              <w:rPr>
                <w:rFonts w:ascii="Tahoma" w:eastAsia="Calibri" w:hAnsi="Tahoma" w:cs="Tahoma"/>
                <w:b/>
                <w:sz w:val="20"/>
                <w:szCs w:val="20"/>
                <w:lang w:eastAsia="en-US"/>
              </w:rPr>
            </w:pPr>
            <w:r w:rsidRPr="00744F67">
              <w:rPr>
                <w:rFonts w:ascii="Tahoma" w:hAnsi="Tahoma" w:cs="Tahoma"/>
                <w:sz w:val="20"/>
                <w:szCs w:val="20"/>
              </w:rPr>
              <w:t xml:space="preserve">ΔΕ </w:t>
            </w:r>
            <w:proofErr w:type="spellStart"/>
            <w:r w:rsidRPr="00744F67">
              <w:rPr>
                <w:rFonts w:ascii="Tahoma" w:hAnsi="Tahoma" w:cs="Tahoma"/>
                <w:sz w:val="20"/>
                <w:szCs w:val="20"/>
              </w:rPr>
              <w:t>Εποπτών</w:t>
            </w:r>
            <w:proofErr w:type="spellEnd"/>
            <w:r w:rsidRPr="00744F67">
              <w:rPr>
                <w:rFonts w:ascii="Tahoma" w:hAnsi="Tahoma" w:cs="Tahoma"/>
                <w:sz w:val="20"/>
                <w:szCs w:val="20"/>
              </w:rPr>
              <w:t xml:space="preserve"> </w:t>
            </w:r>
            <w:proofErr w:type="spellStart"/>
            <w:r w:rsidRPr="00744F67">
              <w:rPr>
                <w:rFonts w:ascii="Tahoma" w:hAnsi="Tahoma" w:cs="Tahoma"/>
                <w:sz w:val="20"/>
                <w:szCs w:val="20"/>
              </w:rPr>
              <w:t>Καθαριότητας</w:t>
            </w:r>
            <w:proofErr w:type="spellEnd"/>
          </w:p>
          <w:p w:rsidR="00D54A78" w:rsidRPr="00744F67" w:rsidRDefault="00D54A78" w:rsidP="00D54A78">
            <w:pPr>
              <w:jc w:val="center"/>
              <w:rPr>
                <w:rFonts w:ascii="Tahoma" w:eastAsia="Calibri" w:hAnsi="Tahoma" w:cs="Tahoma"/>
                <w:b/>
                <w:sz w:val="20"/>
                <w:szCs w:val="20"/>
                <w:lang w:eastAsia="en-US"/>
              </w:rPr>
            </w:pPr>
          </w:p>
        </w:tc>
        <w:tc>
          <w:tcPr>
            <w:tcW w:w="3591" w:type="dxa"/>
          </w:tcPr>
          <w:p w:rsidR="00D54A78" w:rsidRPr="00744F67" w:rsidRDefault="00D54A78" w:rsidP="00D54A78">
            <w:pPr>
              <w:jc w:val="center"/>
              <w:rPr>
                <w:rFonts w:ascii="Tahoma" w:eastAsia="Calibri" w:hAnsi="Tahoma" w:cs="Tahoma"/>
                <w:b/>
                <w:sz w:val="20"/>
                <w:szCs w:val="20"/>
                <w:lang w:eastAsia="en-US"/>
              </w:rPr>
            </w:pPr>
          </w:p>
          <w:p w:rsidR="00D54A78" w:rsidRPr="00744F67" w:rsidRDefault="00D54A78" w:rsidP="00D54A78">
            <w:pPr>
              <w:jc w:val="center"/>
              <w:rPr>
                <w:rFonts w:ascii="Tahoma" w:eastAsia="Calibri" w:hAnsi="Tahoma" w:cs="Tahoma"/>
                <w:b/>
                <w:sz w:val="20"/>
                <w:szCs w:val="20"/>
                <w:lang w:eastAsia="en-US"/>
              </w:rPr>
            </w:pPr>
          </w:p>
          <w:p w:rsidR="00D54A78" w:rsidRPr="00744F67" w:rsidRDefault="00D54A78" w:rsidP="00D54A78">
            <w:pPr>
              <w:jc w:val="center"/>
              <w:rPr>
                <w:rFonts w:ascii="Tahoma" w:eastAsia="Calibri" w:hAnsi="Tahoma" w:cs="Tahoma"/>
                <w:b/>
                <w:sz w:val="20"/>
                <w:szCs w:val="20"/>
                <w:lang w:eastAsia="en-US"/>
              </w:rPr>
            </w:pPr>
          </w:p>
          <w:p w:rsidR="00D54A78" w:rsidRPr="00744F67" w:rsidRDefault="00D54A78" w:rsidP="00D54A78">
            <w:pPr>
              <w:jc w:val="center"/>
              <w:rPr>
                <w:rFonts w:ascii="Tahoma" w:eastAsia="Calibri" w:hAnsi="Tahoma" w:cs="Tahoma"/>
                <w:b/>
                <w:sz w:val="20"/>
                <w:szCs w:val="20"/>
                <w:lang w:eastAsia="en-US"/>
              </w:rPr>
            </w:pPr>
          </w:p>
          <w:p w:rsidR="00D54A78" w:rsidRPr="00744F67" w:rsidRDefault="00D54A78" w:rsidP="00D54A78">
            <w:pPr>
              <w:jc w:val="center"/>
              <w:rPr>
                <w:rFonts w:ascii="Tahoma" w:eastAsia="Calibri" w:hAnsi="Tahoma" w:cs="Tahoma"/>
                <w:b/>
                <w:sz w:val="20"/>
                <w:szCs w:val="20"/>
                <w:lang w:eastAsia="en-US"/>
              </w:rPr>
            </w:pPr>
          </w:p>
          <w:p w:rsidR="00D54A78" w:rsidRPr="00744F67" w:rsidRDefault="00D54A78" w:rsidP="00D54A78">
            <w:pPr>
              <w:jc w:val="center"/>
              <w:rPr>
                <w:rFonts w:ascii="Tahoma" w:eastAsia="Calibri" w:hAnsi="Tahoma" w:cs="Tahoma"/>
                <w:b/>
                <w:sz w:val="20"/>
                <w:szCs w:val="20"/>
                <w:lang w:eastAsia="en-US"/>
              </w:rPr>
            </w:pPr>
          </w:p>
          <w:p w:rsidR="00D54A78" w:rsidRPr="00744F67" w:rsidRDefault="00D54A78" w:rsidP="00D54A78">
            <w:pPr>
              <w:jc w:val="center"/>
              <w:rPr>
                <w:rFonts w:ascii="Tahoma" w:eastAsia="Calibri" w:hAnsi="Tahoma" w:cs="Tahoma"/>
                <w:b/>
                <w:sz w:val="20"/>
                <w:szCs w:val="20"/>
                <w:lang w:eastAsia="en-US"/>
              </w:rPr>
            </w:pPr>
          </w:p>
        </w:tc>
        <w:tc>
          <w:tcPr>
            <w:tcW w:w="2930" w:type="dxa"/>
          </w:tcPr>
          <w:p w:rsidR="00D54A78" w:rsidRPr="00C261DD" w:rsidRDefault="00D54A78" w:rsidP="00D54A78">
            <w:pPr>
              <w:jc w:val="center"/>
              <w:rPr>
                <w:rFonts w:ascii="Tahoma" w:eastAsia="Calibri" w:hAnsi="Tahoma" w:cs="Tahoma"/>
                <w:b/>
                <w:sz w:val="20"/>
                <w:szCs w:val="20"/>
                <w:lang w:val="el-GR" w:eastAsia="en-US"/>
              </w:rPr>
            </w:pPr>
          </w:p>
          <w:p w:rsidR="00D54A78" w:rsidRPr="00C261DD" w:rsidRDefault="00D54A78" w:rsidP="00D54A78">
            <w:pPr>
              <w:jc w:val="center"/>
              <w:rPr>
                <w:rFonts w:ascii="Tahoma" w:eastAsia="Calibri" w:hAnsi="Tahoma" w:cs="Tahoma"/>
                <w:b/>
                <w:sz w:val="20"/>
                <w:szCs w:val="20"/>
                <w:lang w:val="el-GR" w:eastAsia="en-US"/>
              </w:rPr>
            </w:pPr>
            <w:r w:rsidRPr="00C261DD">
              <w:rPr>
                <w:rFonts w:ascii="Tahoma" w:eastAsia="Calibri" w:hAnsi="Tahoma" w:cs="Tahoma"/>
                <w:b/>
                <w:sz w:val="20"/>
                <w:szCs w:val="20"/>
                <w:lang w:val="el-GR" w:eastAsia="en-US"/>
              </w:rPr>
              <w:t>Ο Προϊστάμενος Διεύθυνσης</w:t>
            </w:r>
          </w:p>
          <w:p w:rsidR="00D54A78" w:rsidRPr="00C261DD" w:rsidRDefault="00D54A78" w:rsidP="00D54A78">
            <w:pPr>
              <w:jc w:val="center"/>
              <w:rPr>
                <w:rFonts w:ascii="Tahoma" w:eastAsia="Calibri" w:hAnsi="Tahoma" w:cs="Tahoma"/>
                <w:b/>
                <w:sz w:val="20"/>
                <w:szCs w:val="20"/>
                <w:lang w:val="el-GR" w:eastAsia="en-US"/>
              </w:rPr>
            </w:pPr>
            <w:r w:rsidRPr="00C261DD">
              <w:rPr>
                <w:rFonts w:ascii="Tahoma" w:eastAsia="Calibri" w:hAnsi="Tahoma" w:cs="Tahoma"/>
                <w:b/>
                <w:sz w:val="20"/>
                <w:szCs w:val="20"/>
                <w:lang w:val="el-GR" w:eastAsia="en-US"/>
              </w:rPr>
              <w:t>Περιβάλλοντος</w:t>
            </w:r>
          </w:p>
          <w:p w:rsidR="00D54A78" w:rsidRPr="00C261DD" w:rsidRDefault="00D54A78" w:rsidP="00D54A78">
            <w:pPr>
              <w:jc w:val="center"/>
              <w:rPr>
                <w:rFonts w:ascii="Tahoma" w:eastAsia="Calibri" w:hAnsi="Tahoma" w:cs="Tahoma"/>
                <w:b/>
                <w:sz w:val="20"/>
                <w:szCs w:val="20"/>
                <w:lang w:val="el-GR" w:eastAsia="en-US"/>
              </w:rPr>
            </w:pPr>
          </w:p>
          <w:p w:rsidR="00D54A78" w:rsidRPr="00C261DD" w:rsidRDefault="00D54A78" w:rsidP="00D54A78">
            <w:pPr>
              <w:jc w:val="center"/>
              <w:rPr>
                <w:rFonts w:ascii="Tahoma" w:eastAsia="Calibri" w:hAnsi="Tahoma" w:cs="Tahoma"/>
                <w:b/>
                <w:sz w:val="20"/>
                <w:szCs w:val="20"/>
                <w:lang w:val="el-GR" w:eastAsia="en-US"/>
              </w:rPr>
            </w:pPr>
          </w:p>
          <w:p w:rsidR="00D54A78" w:rsidRPr="00C261DD" w:rsidRDefault="00D54A78" w:rsidP="00D54A78">
            <w:pPr>
              <w:jc w:val="center"/>
              <w:rPr>
                <w:rFonts w:ascii="Tahoma" w:hAnsi="Tahoma" w:cs="Tahoma"/>
                <w:sz w:val="20"/>
                <w:szCs w:val="20"/>
                <w:lang w:val="el-GR"/>
              </w:rPr>
            </w:pPr>
          </w:p>
          <w:p w:rsidR="00D54A78" w:rsidRPr="00C261DD" w:rsidRDefault="00D54A78" w:rsidP="00D54A78">
            <w:pPr>
              <w:jc w:val="center"/>
              <w:rPr>
                <w:rFonts w:ascii="Tahoma" w:hAnsi="Tahoma" w:cs="Tahoma"/>
                <w:sz w:val="20"/>
                <w:szCs w:val="20"/>
                <w:lang w:val="el-GR"/>
              </w:rPr>
            </w:pPr>
          </w:p>
          <w:p w:rsidR="00D54A78" w:rsidRPr="00C261DD" w:rsidRDefault="00D54A78" w:rsidP="00D54A78">
            <w:pPr>
              <w:jc w:val="center"/>
              <w:rPr>
                <w:rFonts w:ascii="Tahoma" w:hAnsi="Tahoma" w:cs="Tahoma"/>
                <w:sz w:val="20"/>
                <w:szCs w:val="20"/>
                <w:lang w:val="el-GR"/>
              </w:rPr>
            </w:pPr>
            <w:r w:rsidRPr="00C261DD">
              <w:rPr>
                <w:rFonts w:ascii="Tahoma" w:hAnsi="Tahoma" w:cs="Tahoma"/>
                <w:sz w:val="20"/>
                <w:szCs w:val="20"/>
                <w:lang w:val="el-GR"/>
              </w:rPr>
              <w:t>Στεφανίδης Γεώργιος</w:t>
            </w:r>
          </w:p>
          <w:p w:rsidR="00D54A78" w:rsidRPr="00744F67" w:rsidRDefault="00D54A78" w:rsidP="00D54A78">
            <w:pPr>
              <w:jc w:val="center"/>
              <w:rPr>
                <w:rFonts w:ascii="Tahoma" w:eastAsia="Calibri" w:hAnsi="Tahoma" w:cs="Tahoma"/>
                <w:b/>
                <w:sz w:val="20"/>
                <w:szCs w:val="20"/>
                <w:lang w:eastAsia="en-US"/>
              </w:rPr>
            </w:pPr>
            <w:r w:rsidRPr="00744F67">
              <w:rPr>
                <w:rFonts w:ascii="Tahoma" w:hAnsi="Tahoma" w:cs="Tahoma"/>
                <w:sz w:val="20"/>
                <w:szCs w:val="20"/>
              </w:rPr>
              <w:t xml:space="preserve">ΠΕ </w:t>
            </w:r>
            <w:proofErr w:type="spellStart"/>
            <w:r>
              <w:rPr>
                <w:rFonts w:ascii="Tahoma" w:hAnsi="Tahoma" w:cs="Tahoma"/>
                <w:sz w:val="20"/>
                <w:szCs w:val="20"/>
              </w:rPr>
              <w:t>Δασολόγος</w:t>
            </w:r>
            <w:proofErr w:type="spellEnd"/>
          </w:p>
        </w:tc>
      </w:tr>
    </w:tbl>
    <w:p w:rsidR="00D54A78" w:rsidRDefault="00D54A78"/>
    <w:sectPr w:rsidR="00D54A78" w:rsidSect="002B5FA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FA1" w:rsidRDefault="002B5FA1" w:rsidP="002B5FA1">
      <w:pPr>
        <w:spacing w:after="0" w:line="240" w:lineRule="auto"/>
      </w:pPr>
      <w:r>
        <w:separator/>
      </w:r>
    </w:p>
  </w:endnote>
  <w:endnote w:type="continuationSeparator" w:id="1">
    <w:p w:rsidR="002B5FA1" w:rsidRDefault="002B5FA1" w:rsidP="002B5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A78" w:rsidRPr="00874265" w:rsidRDefault="00D54A78" w:rsidP="00D54A78">
    <w:pPr>
      <w:pStyle w:val="a3"/>
      <w:rPr>
        <w:sz w:val="18"/>
        <w:szCs w:val="18"/>
      </w:rPr>
    </w:pPr>
    <w:r>
      <w:rPr>
        <w:sz w:val="18"/>
        <w:szCs w:val="18"/>
      </w:rPr>
      <w:tab/>
    </w:r>
    <w:r>
      <w:rPr>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FA1" w:rsidRDefault="002B5FA1" w:rsidP="002B5FA1">
      <w:pPr>
        <w:spacing w:after="0" w:line="240" w:lineRule="auto"/>
      </w:pPr>
      <w:r>
        <w:separator/>
      </w:r>
    </w:p>
  </w:footnote>
  <w:footnote w:type="continuationSeparator" w:id="1">
    <w:p w:rsidR="002B5FA1" w:rsidRDefault="002B5FA1" w:rsidP="002B5F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4A9"/>
    <w:multiLevelType w:val="hybridMultilevel"/>
    <w:tmpl w:val="6472DBC2"/>
    <w:lvl w:ilvl="0" w:tplc="34E4740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8523428"/>
    <w:multiLevelType w:val="hybridMultilevel"/>
    <w:tmpl w:val="4B0C939C"/>
    <w:lvl w:ilvl="0" w:tplc="480EB87A">
      <w:start w:val="1"/>
      <w:numFmt w:val="decimal"/>
      <w:lvlText w:val="%1."/>
      <w:lvlJc w:val="left"/>
      <w:pPr>
        <w:ind w:left="-349" w:hanging="360"/>
      </w:pPr>
      <w:rPr>
        <w:b/>
      </w:rPr>
    </w:lvl>
    <w:lvl w:ilvl="1" w:tplc="04080019" w:tentative="1">
      <w:start w:val="1"/>
      <w:numFmt w:val="lowerLetter"/>
      <w:lvlText w:val="%2."/>
      <w:lvlJc w:val="left"/>
      <w:pPr>
        <w:ind w:left="371" w:hanging="360"/>
      </w:pPr>
    </w:lvl>
    <w:lvl w:ilvl="2" w:tplc="0408001B" w:tentative="1">
      <w:start w:val="1"/>
      <w:numFmt w:val="lowerRoman"/>
      <w:lvlText w:val="%3."/>
      <w:lvlJc w:val="right"/>
      <w:pPr>
        <w:ind w:left="1091" w:hanging="180"/>
      </w:pPr>
    </w:lvl>
    <w:lvl w:ilvl="3" w:tplc="0408000F" w:tentative="1">
      <w:start w:val="1"/>
      <w:numFmt w:val="decimal"/>
      <w:lvlText w:val="%4."/>
      <w:lvlJc w:val="left"/>
      <w:pPr>
        <w:ind w:left="1811" w:hanging="360"/>
      </w:pPr>
    </w:lvl>
    <w:lvl w:ilvl="4" w:tplc="04080019" w:tentative="1">
      <w:start w:val="1"/>
      <w:numFmt w:val="lowerLetter"/>
      <w:lvlText w:val="%5."/>
      <w:lvlJc w:val="left"/>
      <w:pPr>
        <w:ind w:left="2531" w:hanging="360"/>
      </w:pPr>
    </w:lvl>
    <w:lvl w:ilvl="5" w:tplc="0408001B" w:tentative="1">
      <w:start w:val="1"/>
      <w:numFmt w:val="lowerRoman"/>
      <w:lvlText w:val="%6."/>
      <w:lvlJc w:val="right"/>
      <w:pPr>
        <w:ind w:left="3251" w:hanging="180"/>
      </w:pPr>
    </w:lvl>
    <w:lvl w:ilvl="6" w:tplc="0408000F" w:tentative="1">
      <w:start w:val="1"/>
      <w:numFmt w:val="decimal"/>
      <w:lvlText w:val="%7."/>
      <w:lvlJc w:val="left"/>
      <w:pPr>
        <w:ind w:left="3971" w:hanging="360"/>
      </w:pPr>
    </w:lvl>
    <w:lvl w:ilvl="7" w:tplc="04080019" w:tentative="1">
      <w:start w:val="1"/>
      <w:numFmt w:val="lowerLetter"/>
      <w:lvlText w:val="%8."/>
      <w:lvlJc w:val="left"/>
      <w:pPr>
        <w:ind w:left="4691" w:hanging="360"/>
      </w:pPr>
    </w:lvl>
    <w:lvl w:ilvl="8" w:tplc="0408001B" w:tentative="1">
      <w:start w:val="1"/>
      <w:numFmt w:val="lowerRoman"/>
      <w:lvlText w:val="%9."/>
      <w:lvlJc w:val="right"/>
      <w:pPr>
        <w:ind w:left="5411" w:hanging="180"/>
      </w:pPr>
    </w:lvl>
  </w:abstractNum>
  <w:abstractNum w:abstractNumId="2">
    <w:nsid w:val="4FB0621C"/>
    <w:multiLevelType w:val="hybridMultilevel"/>
    <w:tmpl w:val="C4F09DF4"/>
    <w:lvl w:ilvl="0" w:tplc="423EC23A">
      <w:start w:val="1"/>
      <w:numFmt w:val="bullet"/>
      <w:lvlText w:val=""/>
      <w:lvlJc w:val="left"/>
      <w:pPr>
        <w:tabs>
          <w:tab w:val="num" w:pos="66"/>
        </w:tabs>
        <w:ind w:left="66" w:firstLine="360"/>
      </w:pPr>
      <w:rPr>
        <w:rFonts w:ascii="Wingdings" w:hAnsi="Wingdings" w:hint="default"/>
        <w:b/>
      </w:rPr>
    </w:lvl>
    <w:lvl w:ilvl="1" w:tplc="04080003" w:tentative="1">
      <w:start w:val="1"/>
      <w:numFmt w:val="bullet"/>
      <w:lvlText w:val="o"/>
      <w:lvlJc w:val="left"/>
      <w:pPr>
        <w:tabs>
          <w:tab w:val="num" w:pos="1506"/>
        </w:tabs>
        <w:ind w:left="1506" w:hanging="360"/>
      </w:pPr>
      <w:rPr>
        <w:rFonts w:ascii="Courier New" w:hAnsi="Courier New" w:cs="Courier New" w:hint="default"/>
      </w:rPr>
    </w:lvl>
    <w:lvl w:ilvl="2" w:tplc="04080005" w:tentative="1">
      <w:start w:val="1"/>
      <w:numFmt w:val="bullet"/>
      <w:lvlText w:val=""/>
      <w:lvlJc w:val="left"/>
      <w:pPr>
        <w:tabs>
          <w:tab w:val="num" w:pos="2226"/>
        </w:tabs>
        <w:ind w:left="2226" w:hanging="360"/>
      </w:pPr>
      <w:rPr>
        <w:rFonts w:ascii="Wingdings" w:hAnsi="Wingdings" w:hint="default"/>
      </w:rPr>
    </w:lvl>
    <w:lvl w:ilvl="3" w:tplc="04080001" w:tentative="1">
      <w:start w:val="1"/>
      <w:numFmt w:val="bullet"/>
      <w:lvlText w:val=""/>
      <w:lvlJc w:val="left"/>
      <w:pPr>
        <w:tabs>
          <w:tab w:val="num" w:pos="2946"/>
        </w:tabs>
        <w:ind w:left="2946" w:hanging="360"/>
      </w:pPr>
      <w:rPr>
        <w:rFonts w:ascii="Symbol" w:hAnsi="Symbol" w:hint="default"/>
      </w:rPr>
    </w:lvl>
    <w:lvl w:ilvl="4" w:tplc="04080003" w:tentative="1">
      <w:start w:val="1"/>
      <w:numFmt w:val="bullet"/>
      <w:lvlText w:val="o"/>
      <w:lvlJc w:val="left"/>
      <w:pPr>
        <w:tabs>
          <w:tab w:val="num" w:pos="3666"/>
        </w:tabs>
        <w:ind w:left="3666" w:hanging="360"/>
      </w:pPr>
      <w:rPr>
        <w:rFonts w:ascii="Courier New" w:hAnsi="Courier New" w:cs="Courier New" w:hint="default"/>
      </w:rPr>
    </w:lvl>
    <w:lvl w:ilvl="5" w:tplc="04080005" w:tentative="1">
      <w:start w:val="1"/>
      <w:numFmt w:val="bullet"/>
      <w:lvlText w:val=""/>
      <w:lvlJc w:val="left"/>
      <w:pPr>
        <w:tabs>
          <w:tab w:val="num" w:pos="4386"/>
        </w:tabs>
        <w:ind w:left="4386" w:hanging="360"/>
      </w:pPr>
      <w:rPr>
        <w:rFonts w:ascii="Wingdings" w:hAnsi="Wingdings" w:hint="default"/>
      </w:rPr>
    </w:lvl>
    <w:lvl w:ilvl="6" w:tplc="04080001" w:tentative="1">
      <w:start w:val="1"/>
      <w:numFmt w:val="bullet"/>
      <w:lvlText w:val=""/>
      <w:lvlJc w:val="left"/>
      <w:pPr>
        <w:tabs>
          <w:tab w:val="num" w:pos="5106"/>
        </w:tabs>
        <w:ind w:left="5106" w:hanging="360"/>
      </w:pPr>
      <w:rPr>
        <w:rFonts w:ascii="Symbol" w:hAnsi="Symbol" w:hint="default"/>
      </w:rPr>
    </w:lvl>
    <w:lvl w:ilvl="7" w:tplc="04080003" w:tentative="1">
      <w:start w:val="1"/>
      <w:numFmt w:val="bullet"/>
      <w:lvlText w:val="o"/>
      <w:lvlJc w:val="left"/>
      <w:pPr>
        <w:tabs>
          <w:tab w:val="num" w:pos="5826"/>
        </w:tabs>
        <w:ind w:left="5826" w:hanging="360"/>
      </w:pPr>
      <w:rPr>
        <w:rFonts w:ascii="Courier New" w:hAnsi="Courier New" w:cs="Courier New" w:hint="default"/>
      </w:rPr>
    </w:lvl>
    <w:lvl w:ilvl="8" w:tplc="04080005" w:tentative="1">
      <w:start w:val="1"/>
      <w:numFmt w:val="bullet"/>
      <w:lvlText w:val=""/>
      <w:lvlJc w:val="left"/>
      <w:pPr>
        <w:tabs>
          <w:tab w:val="num" w:pos="6546"/>
        </w:tabs>
        <w:ind w:left="654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20"/>
  <w:characterSpacingControl w:val="doNotCompress"/>
  <w:footnotePr>
    <w:footnote w:id="0"/>
    <w:footnote w:id="1"/>
  </w:footnotePr>
  <w:endnotePr>
    <w:endnote w:id="0"/>
    <w:endnote w:id="1"/>
  </w:endnotePr>
  <w:compat>
    <w:useFELayout/>
  </w:compat>
  <w:rsids>
    <w:rsidRoot w:val="00D54A78"/>
    <w:rsid w:val="002B5FA1"/>
    <w:rsid w:val="006478B1"/>
    <w:rsid w:val="0096368C"/>
    <w:rsid w:val="00D54A7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FA1"/>
  </w:style>
  <w:style w:type="paragraph" w:styleId="1">
    <w:name w:val="heading 1"/>
    <w:basedOn w:val="a"/>
    <w:next w:val="a"/>
    <w:link w:val="1Char"/>
    <w:qFormat/>
    <w:rsid w:val="00D54A78"/>
    <w:pPr>
      <w:keepNext/>
      <w:pageBreakBefore/>
      <w:pBdr>
        <w:top w:val="none" w:sz="0" w:space="0" w:color="000000"/>
        <w:left w:val="none" w:sz="0" w:space="0" w:color="000000"/>
        <w:bottom w:val="single" w:sz="18" w:space="1" w:color="000080"/>
        <w:right w:val="none" w:sz="0" w:space="0" w:color="000000"/>
      </w:pBdr>
      <w:suppressAutoHyphens/>
      <w:spacing w:before="320" w:after="160" w:line="240" w:lineRule="auto"/>
      <w:jc w:val="both"/>
      <w:outlineLvl w:val="0"/>
    </w:pPr>
    <w:rPr>
      <w:rFonts w:ascii="Arial" w:eastAsia="Times New Roman" w:hAnsi="Arial" w:cs="Arial"/>
      <w:b/>
      <w:bCs/>
      <w:color w:val="333399"/>
      <w:sz w:val="28"/>
      <w:szCs w:val="32"/>
      <w:lang w:val="en-US" w:eastAsia="zh-CN"/>
    </w:rPr>
  </w:style>
  <w:style w:type="paragraph" w:styleId="2">
    <w:name w:val="heading 2"/>
    <w:basedOn w:val="1"/>
    <w:next w:val="a"/>
    <w:link w:val="2Char"/>
    <w:qFormat/>
    <w:rsid w:val="00D54A78"/>
    <w:pPr>
      <w:pageBreakBefore w:val="0"/>
      <w:pBdr>
        <w:bottom w:val="single" w:sz="12" w:space="1" w:color="000080"/>
      </w:pBdr>
      <w:tabs>
        <w:tab w:val="left" w:pos="567"/>
      </w:tabs>
      <w:spacing w:before="240" w:after="80"/>
      <w:ind w:left="567" w:hanging="567"/>
      <w:outlineLvl w:val="1"/>
    </w:pPr>
    <w:rPr>
      <w:rFonts w:cs="Times New Roman"/>
      <w:bCs w:val="0"/>
      <w:color w:val="002060"/>
      <w:sz w:val="24"/>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D54A78"/>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
    <w:rsid w:val="00D54A78"/>
    <w:rPr>
      <w:rFonts w:ascii="Arial" w:eastAsia="Times New Roman" w:hAnsi="Arial" w:cs="Times New Roman"/>
      <w:b/>
      <w:color w:val="002060"/>
      <w:sz w:val="24"/>
      <w:lang w:eastAsia="zh-CN"/>
    </w:rPr>
  </w:style>
  <w:style w:type="character" w:styleId="-">
    <w:name w:val="Hyperlink"/>
    <w:uiPriority w:val="99"/>
    <w:rsid w:val="00D54A78"/>
    <w:rPr>
      <w:color w:val="0000FF"/>
      <w:u w:val="single"/>
    </w:rPr>
  </w:style>
  <w:style w:type="character" w:customStyle="1" w:styleId="WW-FootnoteReference7">
    <w:name w:val="WW-Footnote Reference7"/>
    <w:rsid w:val="00D54A78"/>
    <w:rPr>
      <w:vertAlign w:val="superscript"/>
    </w:rPr>
  </w:style>
  <w:style w:type="paragraph" w:styleId="a3">
    <w:name w:val="footer"/>
    <w:basedOn w:val="a"/>
    <w:link w:val="Char"/>
    <w:uiPriority w:val="99"/>
    <w:rsid w:val="00D54A78"/>
    <w:pPr>
      <w:suppressAutoHyphens/>
      <w:spacing w:after="100" w:line="240" w:lineRule="auto"/>
      <w:jc w:val="both"/>
    </w:pPr>
    <w:rPr>
      <w:rFonts w:ascii="Calibri" w:eastAsia="MS Mincho" w:hAnsi="Calibri" w:cs="Calibri"/>
      <w:szCs w:val="24"/>
      <w:lang w:val="en-US" w:eastAsia="ja-JP"/>
    </w:rPr>
  </w:style>
  <w:style w:type="character" w:customStyle="1" w:styleId="Char">
    <w:name w:val="Υποσέλιδο Char"/>
    <w:basedOn w:val="a0"/>
    <w:link w:val="a3"/>
    <w:uiPriority w:val="99"/>
    <w:rsid w:val="00D54A78"/>
    <w:rPr>
      <w:rFonts w:ascii="Calibri" w:eastAsia="MS Mincho" w:hAnsi="Calibri" w:cs="Calibri"/>
      <w:szCs w:val="24"/>
      <w:lang w:val="en-US" w:eastAsia="ja-JP"/>
    </w:rPr>
  </w:style>
  <w:style w:type="paragraph" w:styleId="a4">
    <w:name w:val="Body Text Indent"/>
    <w:basedOn w:val="a"/>
    <w:link w:val="Char0"/>
    <w:rsid w:val="00D54A78"/>
    <w:pPr>
      <w:suppressAutoHyphens/>
      <w:spacing w:after="120" w:line="240" w:lineRule="auto"/>
      <w:ind w:firstLine="1134"/>
      <w:jc w:val="both"/>
    </w:pPr>
    <w:rPr>
      <w:rFonts w:ascii="Arial" w:eastAsia="Times New Roman" w:hAnsi="Arial" w:cs="Arial"/>
      <w:szCs w:val="24"/>
      <w:lang w:eastAsia="zh-CN"/>
    </w:rPr>
  </w:style>
  <w:style w:type="character" w:customStyle="1" w:styleId="Char0">
    <w:name w:val="Σώμα κείμενου με εσοχή Char"/>
    <w:basedOn w:val="a0"/>
    <w:link w:val="a4"/>
    <w:rsid w:val="00D54A78"/>
    <w:rPr>
      <w:rFonts w:ascii="Arial" w:eastAsia="Times New Roman" w:hAnsi="Arial" w:cs="Arial"/>
      <w:szCs w:val="24"/>
      <w:lang w:eastAsia="zh-CN"/>
    </w:rPr>
  </w:style>
  <w:style w:type="paragraph" w:styleId="3">
    <w:name w:val="Body Text 3"/>
    <w:basedOn w:val="a"/>
    <w:link w:val="3Char"/>
    <w:rsid w:val="00D54A78"/>
    <w:pPr>
      <w:suppressAutoHyphens/>
      <w:spacing w:after="120" w:line="240" w:lineRule="auto"/>
      <w:jc w:val="both"/>
    </w:pPr>
    <w:rPr>
      <w:rFonts w:ascii="Calibri" w:eastAsia="Times New Roman" w:hAnsi="Calibri" w:cs="Calibri"/>
      <w:sz w:val="16"/>
      <w:szCs w:val="16"/>
      <w:lang w:eastAsia="zh-CN"/>
    </w:rPr>
  </w:style>
  <w:style w:type="character" w:customStyle="1" w:styleId="3Char">
    <w:name w:val="Σώμα κείμενου 3 Char"/>
    <w:basedOn w:val="a0"/>
    <w:link w:val="3"/>
    <w:rsid w:val="00D54A78"/>
    <w:rPr>
      <w:rFonts w:ascii="Calibri" w:eastAsia="Times New Roman" w:hAnsi="Calibri" w:cs="Calibri"/>
      <w:sz w:val="16"/>
      <w:szCs w:val="16"/>
      <w:lang w:eastAsia="zh-CN"/>
    </w:rPr>
  </w:style>
  <w:style w:type="character" w:customStyle="1" w:styleId="FontStyle41">
    <w:name w:val="Font Style41"/>
    <w:basedOn w:val="a0"/>
    <w:uiPriority w:val="99"/>
    <w:rsid w:val="00D54A78"/>
    <w:rPr>
      <w:rFonts w:ascii="Times New Roman" w:hAnsi="Times New Roman" w:cs="Times New Roman"/>
      <w:sz w:val="22"/>
      <w:szCs w:val="22"/>
    </w:rPr>
  </w:style>
  <w:style w:type="paragraph" w:styleId="Web">
    <w:name w:val="Normal (Web)"/>
    <w:basedOn w:val="a"/>
    <w:rsid w:val="00D54A78"/>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a5">
    <w:name w:val="Balloon Text"/>
    <w:basedOn w:val="a"/>
    <w:link w:val="Char1"/>
    <w:uiPriority w:val="99"/>
    <w:semiHidden/>
    <w:unhideWhenUsed/>
    <w:rsid w:val="00D54A7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D54A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ouss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oussa.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74958-C4FB-44C1-BF66-63D746067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6518</Words>
  <Characters>37158</Characters>
  <Application>Microsoft Office Word</Application>
  <DocSecurity>0</DocSecurity>
  <Lines>309</Lines>
  <Paragraphs>87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adamidou</dc:creator>
  <cp:keywords/>
  <dc:description/>
  <cp:lastModifiedBy>adamidou</cp:lastModifiedBy>
  <cp:revision>3</cp:revision>
  <dcterms:created xsi:type="dcterms:W3CDTF">2022-05-13T06:29:00Z</dcterms:created>
  <dcterms:modified xsi:type="dcterms:W3CDTF">2022-05-18T11:33:00Z</dcterms:modified>
</cp:coreProperties>
</file>