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41" w:type="dxa"/>
        <w:tblInd w:w="-432" w:type="dxa"/>
        <w:tblLayout w:type="fixed"/>
        <w:tblLook w:val="0000"/>
      </w:tblPr>
      <w:tblGrid>
        <w:gridCol w:w="4153"/>
        <w:gridCol w:w="4688"/>
      </w:tblGrid>
      <w:tr w:rsidR="003237F3" w:rsidTr="00BA452A">
        <w:trPr>
          <w:trHeight w:val="3402"/>
        </w:trPr>
        <w:tc>
          <w:tcPr>
            <w:tcW w:w="4153" w:type="dxa"/>
          </w:tcPr>
          <w:p w:rsidR="003237F3" w:rsidRDefault="003237F3" w:rsidP="00BA452A">
            <w:pPr>
              <w:snapToGrid w:val="0"/>
              <w:spacing w:after="0"/>
              <w:ind w:left="720"/>
              <w:rPr>
                <w:b/>
                <w:sz w:val="16"/>
                <w:szCs w:val="16"/>
              </w:rPr>
            </w:pPr>
            <w: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8pt" o:ole="" filled="t">
                  <v:fill color2="black"/>
                  <v:imagedata r:id="rId8" o:title=""/>
                </v:shape>
                <o:OLEObject Type="Embed" ProgID="Εικόνα" ShapeID="_x0000_i1025" DrawAspect="Content" ObjectID="_1660127146" r:id="rId9"/>
              </w:object>
            </w:r>
          </w:p>
          <w:p w:rsidR="003237F3" w:rsidRPr="00817053" w:rsidRDefault="003237F3" w:rsidP="00BA452A">
            <w:pPr>
              <w:spacing w:after="0"/>
              <w:jc w:val="center"/>
              <w:rPr>
                <w:rFonts w:ascii="Century Gothic" w:hAnsi="Century Gothic"/>
                <w:b/>
                <w:sz w:val="18"/>
                <w:szCs w:val="18"/>
              </w:rPr>
            </w:pPr>
            <w:r w:rsidRPr="00817053">
              <w:rPr>
                <w:rFonts w:ascii="Century Gothic" w:hAnsi="Century Gothic"/>
                <w:b/>
                <w:sz w:val="18"/>
                <w:szCs w:val="18"/>
              </w:rPr>
              <w:t>ΕΛΛΗΝΙΚΗ ΔΗΜΟΚΡΑΤΙΑ</w:t>
            </w:r>
          </w:p>
          <w:p w:rsidR="003237F3" w:rsidRPr="00817053" w:rsidRDefault="003237F3" w:rsidP="00BA452A">
            <w:pPr>
              <w:spacing w:after="0"/>
              <w:jc w:val="center"/>
              <w:rPr>
                <w:rFonts w:ascii="Century Gothic" w:hAnsi="Century Gothic"/>
                <w:b/>
                <w:sz w:val="18"/>
                <w:szCs w:val="18"/>
              </w:rPr>
            </w:pPr>
            <w:r w:rsidRPr="00817053">
              <w:rPr>
                <w:rFonts w:ascii="Century Gothic" w:hAnsi="Century Gothic"/>
                <w:b/>
                <w:sz w:val="18"/>
                <w:szCs w:val="18"/>
              </w:rPr>
              <w:t>ΝΟΜΟΣ ΗΜΑΘΙΑΣ</w:t>
            </w:r>
          </w:p>
          <w:p w:rsidR="003237F3" w:rsidRPr="00DA4250" w:rsidRDefault="003237F3" w:rsidP="00BA452A">
            <w:pPr>
              <w:spacing w:after="0"/>
              <w:jc w:val="center"/>
              <w:rPr>
                <w:rFonts w:ascii="Century Gothic" w:hAnsi="Century Gothic"/>
                <w:b/>
                <w:sz w:val="18"/>
                <w:szCs w:val="18"/>
              </w:rPr>
            </w:pPr>
            <w:r w:rsidRPr="00DA4250">
              <w:rPr>
                <w:rFonts w:ascii="Century Gothic" w:hAnsi="Century Gothic"/>
                <w:b/>
                <w:sz w:val="18"/>
                <w:szCs w:val="18"/>
              </w:rPr>
              <w:t>ΔΗΜΟΣ ΗΡΩΙΚΗΣ ΠΟΛΕΩΣ ΝΑΟΥΣΑΣ</w:t>
            </w:r>
          </w:p>
          <w:p w:rsidR="003237F3" w:rsidRDefault="003237F3" w:rsidP="00BA452A">
            <w:pPr>
              <w:spacing w:after="0"/>
              <w:jc w:val="center"/>
              <w:rPr>
                <w:b/>
                <w:sz w:val="18"/>
                <w:szCs w:val="18"/>
              </w:rPr>
            </w:pPr>
            <w:r>
              <w:rPr>
                <w:b/>
                <w:sz w:val="18"/>
                <w:szCs w:val="18"/>
              </w:rPr>
              <w:t>ΑΥΤΟΤΕΛΕΣ ΤΜΗΜΑ ΚΟΙΝ. ΠΡΟΣΤΑΣΙΑΣ,</w:t>
            </w:r>
          </w:p>
          <w:p w:rsidR="003237F3" w:rsidRPr="00292539" w:rsidRDefault="003237F3" w:rsidP="00BA452A">
            <w:pPr>
              <w:spacing w:after="0"/>
              <w:jc w:val="center"/>
              <w:rPr>
                <w:b/>
                <w:sz w:val="18"/>
                <w:szCs w:val="18"/>
              </w:rPr>
            </w:pPr>
            <w:r>
              <w:rPr>
                <w:b/>
                <w:sz w:val="18"/>
                <w:szCs w:val="18"/>
              </w:rPr>
              <w:t>ΠΑΙΔΕΙΑΣ &amp; ΠΟΛΙΤΙΣΜΟΥ</w:t>
            </w:r>
          </w:p>
          <w:p w:rsidR="003237F3" w:rsidRPr="00DA4250" w:rsidRDefault="003237F3" w:rsidP="00BA452A">
            <w:pPr>
              <w:spacing w:after="0"/>
              <w:jc w:val="center"/>
              <w:rPr>
                <w:rFonts w:ascii="Century Gothic" w:hAnsi="Century Gothic"/>
                <w:sz w:val="16"/>
                <w:szCs w:val="16"/>
              </w:rPr>
            </w:pPr>
            <w:r w:rsidRPr="00DA4250">
              <w:rPr>
                <w:rFonts w:ascii="Century Gothic" w:hAnsi="Century Gothic"/>
                <w:sz w:val="16"/>
                <w:szCs w:val="16"/>
              </w:rPr>
              <w:t>Δ/νση: Πλ. Δημαρχίας  30,  592 00, ΝΑΟΥΣΑ</w:t>
            </w:r>
          </w:p>
          <w:p w:rsidR="003237F3" w:rsidRPr="00DA4250" w:rsidRDefault="003237F3" w:rsidP="00BA452A">
            <w:pPr>
              <w:spacing w:after="0"/>
              <w:jc w:val="center"/>
              <w:rPr>
                <w:rFonts w:ascii="Century Gothic" w:hAnsi="Century Gothic"/>
                <w:sz w:val="16"/>
                <w:szCs w:val="16"/>
              </w:rPr>
            </w:pPr>
            <w:r w:rsidRPr="00DA4250">
              <w:rPr>
                <w:rFonts w:ascii="Century Gothic" w:hAnsi="Century Gothic"/>
                <w:sz w:val="16"/>
                <w:szCs w:val="16"/>
              </w:rPr>
              <w:t xml:space="preserve">Τηλ. 23323 50300, </w:t>
            </w:r>
            <w:r w:rsidRPr="00DA4250">
              <w:rPr>
                <w:rFonts w:ascii="Century Gothic" w:hAnsi="Century Gothic"/>
                <w:sz w:val="16"/>
                <w:szCs w:val="16"/>
                <w:lang w:val="en-US"/>
              </w:rPr>
              <w:t>Fax</w:t>
            </w:r>
            <w:r w:rsidRPr="00DA4250">
              <w:rPr>
                <w:rFonts w:ascii="Century Gothic" w:hAnsi="Century Gothic"/>
                <w:sz w:val="16"/>
                <w:szCs w:val="16"/>
              </w:rPr>
              <w:t>: 23320 24260</w:t>
            </w:r>
          </w:p>
          <w:p w:rsidR="003237F3" w:rsidRPr="00AF5F36" w:rsidRDefault="009175E7" w:rsidP="00BA452A">
            <w:pPr>
              <w:spacing w:after="0"/>
              <w:jc w:val="center"/>
              <w:rPr>
                <w:sz w:val="20"/>
                <w:szCs w:val="20"/>
                <w:lang w:val="en-US"/>
              </w:rPr>
            </w:pPr>
            <w:hyperlink r:id="rId10" w:history="1">
              <w:r w:rsidR="003237F3" w:rsidRPr="00DA4250">
                <w:rPr>
                  <w:rStyle w:val="-"/>
                  <w:rFonts w:ascii="Century Gothic" w:hAnsi="Century Gothic"/>
                  <w:sz w:val="16"/>
                  <w:szCs w:val="16"/>
                  <w:lang w:val="en-US"/>
                </w:rPr>
                <w:t>www</w:t>
              </w:r>
              <w:r w:rsidR="003237F3" w:rsidRPr="00AF5F36">
                <w:rPr>
                  <w:rStyle w:val="-"/>
                  <w:rFonts w:ascii="Century Gothic" w:hAnsi="Century Gothic"/>
                  <w:sz w:val="16"/>
                  <w:szCs w:val="16"/>
                  <w:lang w:val="en-US"/>
                </w:rPr>
                <w:t>.</w:t>
              </w:r>
              <w:r w:rsidR="003237F3" w:rsidRPr="00DA4250">
                <w:rPr>
                  <w:rStyle w:val="-"/>
                  <w:rFonts w:ascii="Century Gothic" w:hAnsi="Century Gothic"/>
                  <w:sz w:val="16"/>
                  <w:szCs w:val="16"/>
                  <w:lang w:val="en-US"/>
                </w:rPr>
                <w:t>naoussa</w:t>
              </w:r>
              <w:r w:rsidR="003237F3" w:rsidRPr="00AF5F36">
                <w:rPr>
                  <w:rStyle w:val="-"/>
                  <w:rFonts w:ascii="Century Gothic" w:hAnsi="Century Gothic"/>
                  <w:sz w:val="16"/>
                  <w:szCs w:val="16"/>
                  <w:lang w:val="en-US"/>
                </w:rPr>
                <w:t>.</w:t>
              </w:r>
              <w:r w:rsidR="003237F3" w:rsidRPr="00DA4250">
                <w:rPr>
                  <w:rStyle w:val="-"/>
                  <w:rFonts w:ascii="Century Gothic" w:hAnsi="Century Gothic"/>
                  <w:sz w:val="16"/>
                  <w:szCs w:val="16"/>
                  <w:lang w:val="en-US"/>
                </w:rPr>
                <w:t>gr</w:t>
              </w:r>
            </w:hyperlink>
            <w:r w:rsidR="003237F3" w:rsidRPr="00AF5F36">
              <w:rPr>
                <w:rFonts w:ascii="Century Gothic" w:hAnsi="Century Gothic"/>
                <w:sz w:val="16"/>
                <w:szCs w:val="16"/>
                <w:lang w:val="en-US"/>
              </w:rPr>
              <w:t xml:space="preserve">, </w:t>
            </w:r>
            <w:r w:rsidR="003237F3" w:rsidRPr="00DA4250">
              <w:rPr>
                <w:rFonts w:ascii="Century Gothic" w:hAnsi="Century Gothic"/>
                <w:sz w:val="16"/>
                <w:szCs w:val="16"/>
                <w:lang w:val="en-US"/>
              </w:rPr>
              <w:t>E</w:t>
            </w:r>
            <w:r w:rsidR="003237F3" w:rsidRPr="00AF5F36">
              <w:rPr>
                <w:rFonts w:ascii="Century Gothic" w:hAnsi="Century Gothic"/>
                <w:sz w:val="16"/>
                <w:szCs w:val="16"/>
                <w:lang w:val="en-US"/>
              </w:rPr>
              <w:t>-</w:t>
            </w:r>
            <w:r w:rsidR="003237F3" w:rsidRPr="00DA4250">
              <w:rPr>
                <w:rFonts w:ascii="Century Gothic" w:hAnsi="Century Gothic"/>
                <w:sz w:val="16"/>
                <w:szCs w:val="16"/>
                <w:lang w:val="en-US"/>
              </w:rPr>
              <w:t>mail</w:t>
            </w:r>
            <w:r w:rsidR="003237F3" w:rsidRPr="00AF5F36">
              <w:rPr>
                <w:rFonts w:ascii="Century Gothic" w:hAnsi="Century Gothic"/>
                <w:sz w:val="16"/>
                <w:szCs w:val="16"/>
                <w:lang w:val="en-US"/>
              </w:rPr>
              <w:t xml:space="preserve">: </w:t>
            </w:r>
            <w:r w:rsidR="003237F3" w:rsidRPr="00DA4250">
              <w:rPr>
                <w:rFonts w:ascii="Century Gothic" w:hAnsi="Century Gothic"/>
                <w:sz w:val="16"/>
                <w:szCs w:val="16"/>
                <w:lang w:val="en-US"/>
              </w:rPr>
              <w:t>info</w:t>
            </w:r>
            <w:r w:rsidR="003237F3" w:rsidRPr="00AF5F36">
              <w:rPr>
                <w:rFonts w:ascii="Century Gothic" w:hAnsi="Century Gothic"/>
                <w:sz w:val="16"/>
                <w:szCs w:val="16"/>
                <w:lang w:val="en-US"/>
              </w:rPr>
              <w:t>@</w:t>
            </w:r>
            <w:r w:rsidR="003237F3" w:rsidRPr="00DA4250">
              <w:rPr>
                <w:rFonts w:ascii="Century Gothic" w:hAnsi="Century Gothic"/>
                <w:sz w:val="16"/>
                <w:szCs w:val="16"/>
                <w:lang w:val="en-US"/>
              </w:rPr>
              <w:t>naoussa</w:t>
            </w:r>
            <w:r w:rsidR="003237F3" w:rsidRPr="00AF5F36">
              <w:rPr>
                <w:rFonts w:ascii="Century Gothic" w:hAnsi="Century Gothic"/>
                <w:sz w:val="16"/>
                <w:szCs w:val="16"/>
                <w:lang w:val="en-US"/>
              </w:rPr>
              <w:t>.</w:t>
            </w:r>
            <w:r w:rsidR="003237F3" w:rsidRPr="00DA4250">
              <w:rPr>
                <w:rFonts w:ascii="Century Gothic" w:hAnsi="Century Gothic"/>
                <w:sz w:val="16"/>
                <w:szCs w:val="16"/>
                <w:lang w:val="en-US"/>
              </w:rPr>
              <w:t>gr</w:t>
            </w:r>
          </w:p>
        </w:tc>
        <w:tc>
          <w:tcPr>
            <w:tcW w:w="4688" w:type="dxa"/>
          </w:tcPr>
          <w:p w:rsidR="003237F3" w:rsidRPr="00AF5F36" w:rsidRDefault="003237F3" w:rsidP="00BA452A">
            <w:pPr>
              <w:snapToGrid w:val="0"/>
              <w:spacing w:after="0"/>
              <w:rPr>
                <w:lang w:val="en-US"/>
              </w:rPr>
            </w:pPr>
          </w:p>
          <w:p w:rsidR="003237F3" w:rsidRDefault="00BA452A" w:rsidP="00BA452A">
            <w:pPr>
              <w:spacing w:after="0"/>
              <w:rPr>
                <w:rFonts w:ascii="Century Gothic" w:hAnsi="Century Gothic"/>
                <w:i/>
                <w:sz w:val="20"/>
                <w:szCs w:val="20"/>
              </w:rPr>
            </w:pPr>
            <w:r w:rsidRPr="00BA452A">
              <w:rPr>
                <w:rFonts w:ascii="Century Gothic" w:hAnsi="Century Gothic"/>
                <w:i/>
                <w:sz w:val="20"/>
                <w:szCs w:val="20"/>
                <w:lang w:val="en-US"/>
              </w:rPr>
              <w:t xml:space="preserve"> </w:t>
            </w:r>
            <w:r w:rsidRPr="00BB6DBC">
              <w:rPr>
                <w:rFonts w:ascii="Century Gothic" w:hAnsi="Century Gothic"/>
                <w:i/>
                <w:sz w:val="20"/>
                <w:szCs w:val="20"/>
                <w:lang w:val="en-US"/>
              </w:rPr>
              <w:t xml:space="preserve">                              </w:t>
            </w:r>
            <w:r w:rsidR="009B5BAD">
              <w:rPr>
                <w:rFonts w:ascii="Century Gothic" w:hAnsi="Century Gothic"/>
                <w:i/>
                <w:sz w:val="20"/>
                <w:szCs w:val="20"/>
              </w:rPr>
              <w:t xml:space="preserve">Νάουσα </w:t>
            </w:r>
            <w:r w:rsidR="003237F3">
              <w:rPr>
                <w:rFonts w:ascii="Century Gothic" w:hAnsi="Century Gothic"/>
                <w:i/>
                <w:sz w:val="20"/>
                <w:szCs w:val="20"/>
              </w:rPr>
              <w:t xml:space="preserve"> 2</w:t>
            </w:r>
            <w:r>
              <w:rPr>
                <w:rFonts w:ascii="Century Gothic" w:hAnsi="Century Gothic"/>
                <w:i/>
                <w:sz w:val="20"/>
                <w:szCs w:val="20"/>
              </w:rPr>
              <w:t>8/08/2020</w:t>
            </w:r>
          </w:p>
          <w:p w:rsidR="003237F3" w:rsidRPr="005F551E" w:rsidRDefault="003237F3" w:rsidP="00BA452A">
            <w:pPr>
              <w:spacing w:after="0"/>
              <w:rPr>
                <w:rFonts w:ascii="Century Gothic" w:hAnsi="Century Gothic"/>
                <w:i/>
                <w:sz w:val="20"/>
                <w:szCs w:val="20"/>
              </w:rPr>
            </w:pPr>
            <w:r>
              <w:rPr>
                <w:rFonts w:ascii="Century Gothic" w:hAnsi="Century Gothic"/>
                <w:i/>
                <w:sz w:val="20"/>
                <w:szCs w:val="20"/>
              </w:rPr>
              <w:t xml:space="preserve">     </w:t>
            </w:r>
            <w:r w:rsidR="009F6273">
              <w:rPr>
                <w:rFonts w:ascii="Century Gothic" w:hAnsi="Century Gothic"/>
                <w:i/>
                <w:sz w:val="20"/>
                <w:szCs w:val="20"/>
              </w:rPr>
              <w:t xml:space="preserve">                        </w:t>
            </w:r>
            <w:r>
              <w:rPr>
                <w:rFonts w:ascii="Century Gothic" w:hAnsi="Century Gothic"/>
                <w:i/>
                <w:sz w:val="20"/>
                <w:szCs w:val="20"/>
              </w:rPr>
              <w:t xml:space="preserve">  Αρ. </w:t>
            </w:r>
            <w:proofErr w:type="spellStart"/>
            <w:r>
              <w:rPr>
                <w:rFonts w:ascii="Century Gothic" w:hAnsi="Century Gothic"/>
                <w:i/>
                <w:sz w:val="20"/>
                <w:szCs w:val="20"/>
              </w:rPr>
              <w:t>πρωτ</w:t>
            </w:r>
            <w:proofErr w:type="spellEnd"/>
            <w:r>
              <w:rPr>
                <w:rFonts w:ascii="Century Gothic" w:hAnsi="Century Gothic"/>
                <w:i/>
                <w:sz w:val="20"/>
                <w:szCs w:val="20"/>
              </w:rPr>
              <w:t>.</w:t>
            </w:r>
            <w:r w:rsidR="009B5BAD">
              <w:rPr>
                <w:rFonts w:ascii="Century Gothic" w:hAnsi="Century Gothic"/>
                <w:i/>
                <w:sz w:val="20"/>
                <w:szCs w:val="20"/>
              </w:rPr>
              <w:t xml:space="preserve">: </w:t>
            </w:r>
            <w:r>
              <w:rPr>
                <w:rFonts w:ascii="Century Gothic" w:hAnsi="Century Gothic"/>
                <w:i/>
                <w:sz w:val="20"/>
                <w:szCs w:val="20"/>
              </w:rPr>
              <w:t xml:space="preserve"> </w:t>
            </w:r>
            <w:r w:rsidR="009B5BAD">
              <w:rPr>
                <w:rFonts w:ascii="Century Gothic" w:hAnsi="Century Gothic"/>
                <w:i/>
                <w:sz w:val="20"/>
                <w:szCs w:val="20"/>
              </w:rPr>
              <w:t>13215</w:t>
            </w:r>
          </w:p>
          <w:p w:rsidR="003237F3" w:rsidRDefault="003237F3" w:rsidP="00BA452A">
            <w:pPr>
              <w:spacing w:after="0"/>
            </w:pPr>
          </w:p>
          <w:p w:rsidR="003237F3" w:rsidRDefault="003237F3" w:rsidP="00BA452A">
            <w:pPr>
              <w:spacing w:after="0"/>
            </w:pPr>
          </w:p>
          <w:p w:rsidR="003237F3" w:rsidRDefault="003237F3" w:rsidP="00BA452A">
            <w:pPr>
              <w:spacing w:after="0"/>
            </w:pPr>
          </w:p>
          <w:p w:rsidR="003237F3" w:rsidRDefault="003237F3" w:rsidP="00BA452A">
            <w:pPr>
              <w:spacing w:after="0"/>
            </w:pPr>
          </w:p>
          <w:p w:rsidR="003237F3" w:rsidRDefault="003237F3" w:rsidP="00BA452A">
            <w:pPr>
              <w:spacing w:after="0"/>
            </w:pPr>
          </w:p>
          <w:p w:rsidR="003237F3" w:rsidRDefault="003237F3" w:rsidP="00BA452A">
            <w:pPr>
              <w:spacing w:after="0"/>
            </w:pPr>
          </w:p>
        </w:tc>
      </w:tr>
    </w:tbl>
    <w:p w:rsidR="003237F3" w:rsidRDefault="003237F3" w:rsidP="003237F3">
      <w:pPr>
        <w:spacing w:after="0"/>
        <w:ind w:left="3600" w:firstLine="720"/>
        <w:rPr>
          <w:b/>
        </w:rPr>
      </w:pPr>
    </w:p>
    <w:p w:rsidR="003237F3" w:rsidRPr="000D0F84" w:rsidRDefault="003237F3" w:rsidP="000D0F84">
      <w:pPr>
        <w:spacing w:after="0"/>
        <w:ind w:left="3600"/>
        <w:jc w:val="right"/>
        <w:rPr>
          <w:b/>
        </w:rPr>
      </w:pPr>
      <w:r w:rsidRPr="000D0F84">
        <w:rPr>
          <w:b/>
        </w:rPr>
        <w:t xml:space="preserve">ΠΡΟΣ: </w:t>
      </w:r>
      <w:r w:rsidR="00BA452A">
        <w:rPr>
          <w:b/>
        </w:rPr>
        <w:t>Οικονομική Επιτροπή</w:t>
      </w:r>
    </w:p>
    <w:p w:rsidR="003237F3" w:rsidRDefault="003237F3" w:rsidP="003237F3">
      <w:pPr>
        <w:spacing w:after="0"/>
        <w:ind w:right="-874"/>
        <w:jc w:val="center"/>
        <w:rPr>
          <w:b/>
          <w:sz w:val="28"/>
          <w:szCs w:val="28"/>
        </w:rPr>
      </w:pPr>
    </w:p>
    <w:p w:rsidR="003237F3" w:rsidRPr="006D1FB3" w:rsidRDefault="003237F3" w:rsidP="003237F3">
      <w:pPr>
        <w:spacing w:after="0"/>
        <w:ind w:right="-874"/>
        <w:jc w:val="center"/>
        <w:rPr>
          <w:b/>
          <w:sz w:val="28"/>
          <w:szCs w:val="28"/>
        </w:rPr>
      </w:pPr>
      <w:r>
        <w:rPr>
          <w:b/>
          <w:sz w:val="28"/>
          <w:szCs w:val="28"/>
        </w:rPr>
        <w:t>ΕΙΣΗΓΗΣΗ</w:t>
      </w:r>
    </w:p>
    <w:p w:rsidR="00BA452A" w:rsidRPr="00540BBD" w:rsidRDefault="003237F3" w:rsidP="00BA452A">
      <w:pPr>
        <w:spacing w:after="0" w:line="240" w:lineRule="auto"/>
        <w:jc w:val="both"/>
        <w:rPr>
          <w:b/>
          <w:sz w:val="24"/>
          <w:szCs w:val="24"/>
        </w:rPr>
      </w:pPr>
      <w:r w:rsidRPr="00540BBD">
        <w:rPr>
          <w:b/>
          <w:sz w:val="24"/>
          <w:szCs w:val="24"/>
        </w:rPr>
        <w:t xml:space="preserve">ΘΕΜΑ: Έγκριση ή μη </w:t>
      </w:r>
      <w:r w:rsidR="001D5C3D" w:rsidRPr="00540BBD">
        <w:rPr>
          <w:b/>
          <w:sz w:val="24"/>
          <w:szCs w:val="24"/>
        </w:rPr>
        <w:t xml:space="preserve">δαπανών </w:t>
      </w:r>
      <w:r w:rsidR="00BA452A" w:rsidRPr="00540BBD">
        <w:rPr>
          <w:b/>
          <w:sz w:val="24"/>
          <w:szCs w:val="24"/>
        </w:rPr>
        <w:t xml:space="preserve">έκδοσης βιβλίου </w:t>
      </w:r>
      <w:r w:rsidR="001D5C3D" w:rsidRPr="00540BBD">
        <w:rPr>
          <w:b/>
          <w:sz w:val="24"/>
          <w:szCs w:val="24"/>
        </w:rPr>
        <w:t xml:space="preserve">που δημιουργήθηκε από </w:t>
      </w:r>
      <w:r w:rsidR="00FC5543" w:rsidRPr="00540BBD">
        <w:rPr>
          <w:b/>
          <w:sz w:val="24"/>
          <w:szCs w:val="24"/>
        </w:rPr>
        <w:t xml:space="preserve">τον κύκλο </w:t>
      </w:r>
      <w:r w:rsidR="00BA452A" w:rsidRPr="00540BBD">
        <w:rPr>
          <w:b/>
          <w:sz w:val="24"/>
          <w:szCs w:val="24"/>
        </w:rPr>
        <w:t xml:space="preserve">Σεμιναρίων Δημιουργικής Γραφής </w:t>
      </w:r>
      <w:r w:rsidRPr="00540BBD">
        <w:rPr>
          <w:b/>
          <w:sz w:val="24"/>
          <w:szCs w:val="24"/>
        </w:rPr>
        <w:t xml:space="preserve">και </w:t>
      </w:r>
      <w:r w:rsidR="00BA452A" w:rsidRPr="00540BBD">
        <w:rPr>
          <w:rFonts w:cstheme="minorHAnsi"/>
          <w:b/>
          <w:sz w:val="24"/>
          <w:szCs w:val="24"/>
        </w:rPr>
        <w:t>εξειδίκευση της εγγεγραμμένης πίστωσης.</w:t>
      </w:r>
    </w:p>
    <w:p w:rsidR="003237F3" w:rsidRPr="00540BBD" w:rsidRDefault="003237F3" w:rsidP="003237F3">
      <w:pPr>
        <w:spacing w:after="0" w:line="240" w:lineRule="auto"/>
        <w:jc w:val="center"/>
        <w:rPr>
          <w:b/>
          <w:sz w:val="24"/>
          <w:szCs w:val="24"/>
        </w:rPr>
      </w:pPr>
    </w:p>
    <w:p w:rsidR="00DA2123" w:rsidRPr="00540BBD" w:rsidRDefault="00DA2123">
      <w:pPr>
        <w:rPr>
          <w:sz w:val="24"/>
          <w:szCs w:val="24"/>
        </w:rPr>
      </w:pPr>
    </w:p>
    <w:p w:rsidR="00BA452A" w:rsidRPr="00540BBD" w:rsidRDefault="00815DB2" w:rsidP="003237F3">
      <w:pPr>
        <w:spacing w:after="0" w:line="240" w:lineRule="auto"/>
        <w:ind w:firstLine="720"/>
        <w:jc w:val="both"/>
        <w:rPr>
          <w:sz w:val="24"/>
          <w:szCs w:val="24"/>
        </w:rPr>
      </w:pPr>
      <w:r w:rsidRPr="00540BBD">
        <w:rPr>
          <w:sz w:val="24"/>
          <w:szCs w:val="24"/>
        </w:rPr>
        <w:t xml:space="preserve">Ο Δήμος Η.Π. Νάουσας </w:t>
      </w:r>
      <w:r w:rsidR="00BA452A" w:rsidRPr="00540BBD">
        <w:rPr>
          <w:sz w:val="24"/>
          <w:szCs w:val="24"/>
        </w:rPr>
        <w:t>και το Αυτοτελές Τμήμα Κοινωνικής Προστασίας</w:t>
      </w:r>
      <w:r w:rsidR="00FC5543" w:rsidRPr="00540BBD">
        <w:rPr>
          <w:sz w:val="24"/>
          <w:szCs w:val="24"/>
        </w:rPr>
        <w:t xml:space="preserve">, Παιδείας και Πολιτισμού, </w:t>
      </w:r>
      <w:r w:rsidR="00BA452A" w:rsidRPr="00540BBD">
        <w:rPr>
          <w:sz w:val="24"/>
          <w:szCs w:val="24"/>
        </w:rPr>
        <w:t xml:space="preserve"> διοργάνωσε για τέταρτη συνεχόμενη χρονιά Σεμινάρια Δημιουργικής Γραφής. Τα σεμινάρια </w:t>
      </w:r>
      <w:r w:rsidR="00D0430F" w:rsidRPr="00540BBD">
        <w:rPr>
          <w:rFonts w:ascii="Calibri" w:eastAsia="Calibri" w:hAnsi="Calibri" w:cs="Times New Roman"/>
          <w:sz w:val="24"/>
          <w:szCs w:val="24"/>
        </w:rPr>
        <w:t xml:space="preserve">απευθύνονται </w:t>
      </w:r>
      <w:r w:rsidR="00BA452A" w:rsidRPr="00540BBD">
        <w:rPr>
          <w:rFonts w:ascii="Calibri" w:eastAsia="Calibri" w:hAnsi="Calibri" w:cs="Times New Roman"/>
          <w:sz w:val="24"/>
          <w:szCs w:val="24"/>
        </w:rPr>
        <w:t>σε όλους τους πολίτες του Δήμου (ενήλικες και εφήβους)</w:t>
      </w:r>
      <w:r w:rsidR="00BA452A" w:rsidRPr="00540BBD">
        <w:rPr>
          <w:sz w:val="24"/>
          <w:szCs w:val="24"/>
        </w:rPr>
        <w:t xml:space="preserve"> και ο σκοπός τους είναι </w:t>
      </w:r>
      <w:r w:rsidR="00D0430F" w:rsidRPr="00540BBD">
        <w:rPr>
          <w:sz w:val="24"/>
          <w:szCs w:val="24"/>
        </w:rPr>
        <w:t>η ανάπτυξη της επικοινωνιακής ικανότητας, της δημιουργίας κλίματος συντροφικότητας και δημιουργικότητας μεταξύ των εκπαιδευόμενων, η γλωσσική καλλιέργεια κ.α.</w:t>
      </w:r>
    </w:p>
    <w:p w:rsidR="00D0430F" w:rsidRPr="00540BBD" w:rsidRDefault="00D0430F" w:rsidP="003237F3">
      <w:pPr>
        <w:spacing w:after="0" w:line="240" w:lineRule="auto"/>
        <w:ind w:firstLine="720"/>
        <w:jc w:val="both"/>
        <w:rPr>
          <w:sz w:val="24"/>
          <w:szCs w:val="24"/>
        </w:rPr>
      </w:pPr>
      <w:r w:rsidRPr="00540BBD">
        <w:rPr>
          <w:sz w:val="24"/>
          <w:szCs w:val="24"/>
        </w:rPr>
        <w:t xml:space="preserve">Μετά λοιπόν την ολοκλήρωση του κύκλου σεμιναρίων 2019-2020 ,η Δήμος Η.Π. Νάουσας προτίθεται να εκδώσει ένα βιβλίο με </w:t>
      </w:r>
      <w:r w:rsidR="001D5C3D" w:rsidRPr="00540BBD">
        <w:rPr>
          <w:sz w:val="24"/>
          <w:szCs w:val="24"/>
        </w:rPr>
        <w:t>τα</w:t>
      </w:r>
      <w:r w:rsidRPr="00540BBD">
        <w:rPr>
          <w:sz w:val="24"/>
          <w:szCs w:val="24"/>
        </w:rPr>
        <w:t xml:space="preserve"> διηγήματα που προέκυψαν</w:t>
      </w:r>
      <w:r w:rsidR="001D5C3D" w:rsidRPr="00540BBD">
        <w:rPr>
          <w:sz w:val="24"/>
          <w:szCs w:val="24"/>
        </w:rPr>
        <w:t xml:space="preserve">. Όλα τα διηγήματα έχουν ως θέμα </w:t>
      </w:r>
      <w:r w:rsidR="00FC5543" w:rsidRPr="00540BBD">
        <w:rPr>
          <w:sz w:val="24"/>
          <w:szCs w:val="24"/>
        </w:rPr>
        <w:t>τους,</w:t>
      </w:r>
      <w:r w:rsidR="001D5C3D" w:rsidRPr="00540BBD">
        <w:rPr>
          <w:sz w:val="24"/>
          <w:szCs w:val="24"/>
        </w:rPr>
        <w:t xml:space="preserve"> ιστορίες που διαδραματίζονται στην Νάουσα και μέσα από περιγραφές αναδεικνύουν τοποθεσίες , μνημεία, αρχαιολογικούς χώρους, έτσι ώστε ο αναγνώστης να σχηματίσει μια εικόνα από</w:t>
      </w:r>
      <w:r w:rsidR="00FC5543" w:rsidRPr="00540BBD">
        <w:rPr>
          <w:sz w:val="24"/>
          <w:szCs w:val="24"/>
        </w:rPr>
        <w:t xml:space="preserve"> την πόλη και να </w:t>
      </w:r>
      <w:r w:rsidR="001D5C3D" w:rsidRPr="00540BBD">
        <w:rPr>
          <w:sz w:val="24"/>
          <w:szCs w:val="24"/>
        </w:rPr>
        <w:t>τον παρακινήσει να την επισκεφθεί.</w:t>
      </w:r>
    </w:p>
    <w:p w:rsidR="001D5C3D" w:rsidRPr="00540BBD" w:rsidRDefault="001D5C3D"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r w:rsidRPr="00540BBD">
        <w:rPr>
          <w:sz w:val="24"/>
          <w:szCs w:val="24"/>
        </w:rPr>
        <w:t>Έχοντας υπόψη</w:t>
      </w:r>
      <w:r w:rsidRPr="00BB6DBC">
        <w:rPr>
          <w:sz w:val="24"/>
          <w:szCs w:val="24"/>
        </w:rPr>
        <w:t>:</w:t>
      </w:r>
    </w:p>
    <w:p w:rsidR="00A87DA5" w:rsidRPr="00540BBD" w:rsidRDefault="00A87DA5" w:rsidP="003237F3">
      <w:pPr>
        <w:spacing w:after="0" w:line="240" w:lineRule="auto"/>
        <w:ind w:firstLine="720"/>
        <w:jc w:val="both"/>
        <w:rPr>
          <w:sz w:val="24"/>
          <w:szCs w:val="24"/>
        </w:rPr>
      </w:pPr>
    </w:p>
    <w:p w:rsidR="00A87DA5" w:rsidRPr="00540BBD" w:rsidRDefault="00A87DA5" w:rsidP="00A87DA5">
      <w:pPr>
        <w:spacing w:after="0" w:line="240" w:lineRule="auto"/>
        <w:jc w:val="both"/>
        <w:rPr>
          <w:rFonts w:cs="Tahoma"/>
          <w:i/>
          <w:sz w:val="24"/>
          <w:szCs w:val="24"/>
        </w:rPr>
      </w:pPr>
      <w:r w:rsidRPr="00540BBD">
        <w:rPr>
          <w:rFonts w:cs="Tahoma"/>
          <w:i/>
          <w:sz w:val="24"/>
          <w:szCs w:val="24"/>
        </w:rPr>
        <w:t xml:space="preserve">Σύμφωνα με την </w:t>
      </w:r>
      <w:proofErr w:type="spellStart"/>
      <w:r w:rsidRPr="00540BBD">
        <w:rPr>
          <w:rFonts w:cs="Tahoma"/>
          <w:i/>
          <w:sz w:val="24"/>
          <w:szCs w:val="24"/>
        </w:rPr>
        <w:t>περίπτ.ε</w:t>
      </w:r>
      <w:proofErr w:type="spellEnd"/>
      <w:r w:rsidRPr="00540BBD">
        <w:rPr>
          <w:rFonts w:cs="Tahoma"/>
          <w:i/>
          <w:sz w:val="24"/>
          <w:szCs w:val="24"/>
        </w:rPr>
        <w:t>' της παρ. 1 του άρθρου 58 του ν. 3852/2010 όπως αντικαταστάθηκε με την παρ.1 του άρθρου 203 του Ν.4555/18 και τροποποιήθηκε με την παρ.1 του άρθρου 14 του Ν.4625/19:</w:t>
      </w:r>
    </w:p>
    <w:p w:rsidR="00A87DA5" w:rsidRPr="00540BBD" w:rsidRDefault="00A87DA5" w:rsidP="00A87DA5">
      <w:pPr>
        <w:spacing w:after="0" w:line="240" w:lineRule="auto"/>
        <w:jc w:val="both"/>
        <w:rPr>
          <w:rFonts w:cs="Tahoma"/>
          <w:i/>
          <w:sz w:val="24"/>
          <w:szCs w:val="24"/>
        </w:rPr>
      </w:pPr>
    </w:p>
    <w:p w:rsidR="00A87DA5" w:rsidRPr="00540BBD" w:rsidRDefault="00A87DA5" w:rsidP="00A87DA5">
      <w:pPr>
        <w:spacing w:after="0" w:line="240" w:lineRule="auto"/>
        <w:jc w:val="both"/>
        <w:rPr>
          <w:rFonts w:cs="Tahoma"/>
          <w:i/>
          <w:sz w:val="24"/>
          <w:szCs w:val="24"/>
        </w:rPr>
      </w:pPr>
      <w:r w:rsidRPr="00540BBD">
        <w:rPr>
          <w:rFonts w:cs="Tahoma"/>
          <w:i/>
          <w:sz w:val="24"/>
          <w:szCs w:val="24"/>
        </w:rPr>
        <w:t>«Ο Δήμαρχος:</w:t>
      </w:r>
    </w:p>
    <w:p w:rsidR="00A87DA5" w:rsidRPr="00540BBD" w:rsidRDefault="00A87DA5" w:rsidP="00A87DA5">
      <w:pPr>
        <w:spacing w:after="0" w:line="240" w:lineRule="auto"/>
        <w:jc w:val="both"/>
        <w:rPr>
          <w:rFonts w:cs="Tahoma"/>
          <w:i/>
          <w:sz w:val="24"/>
          <w:szCs w:val="24"/>
        </w:rPr>
      </w:pPr>
      <w:r w:rsidRPr="00540BBD">
        <w:rPr>
          <w:rFonts w:cs="Tahoma"/>
          <w:i/>
          <w:sz w:val="24"/>
          <w:szCs w:val="24"/>
        </w:rPr>
        <w:t xml:space="preserve">[...] «ε)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w:t>
      </w:r>
      <w:r w:rsidRPr="00540BBD">
        <w:rPr>
          <w:rFonts w:cs="Tahoma"/>
          <w:i/>
          <w:sz w:val="24"/>
          <w:szCs w:val="24"/>
        </w:rPr>
        <w:lastRenderedPageBreak/>
        <w:t>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A87DA5" w:rsidRPr="00540BBD" w:rsidRDefault="00A87DA5" w:rsidP="00A87DA5">
      <w:pPr>
        <w:spacing w:after="0" w:line="240" w:lineRule="auto"/>
        <w:jc w:val="both"/>
        <w:rPr>
          <w:rFonts w:cs="Tahoma"/>
          <w:i/>
          <w:sz w:val="24"/>
          <w:szCs w:val="24"/>
        </w:rPr>
      </w:pPr>
    </w:p>
    <w:p w:rsidR="00A87DA5" w:rsidRPr="00540BBD" w:rsidRDefault="00A87DA5" w:rsidP="00A87DA5">
      <w:pPr>
        <w:spacing w:after="0" w:line="240" w:lineRule="auto"/>
        <w:jc w:val="both"/>
        <w:rPr>
          <w:rFonts w:cstheme="minorHAnsi"/>
          <w:i/>
          <w:sz w:val="24"/>
          <w:szCs w:val="24"/>
        </w:rPr>
      </w:pPr>
      <w:r w:rsidRPr="00540BBD">
        <w:rPr>
          <w:rFonts w:cs="Tahoma"/>
          <w:i/>
          <w:sz w:val="24"/>
          <w:szCs w:val="24"/>
        </w:rPr>
        <w:t>Σύμφωνα με την παρ.2 του άρθρου 203 του Ν.4555/18:"2. Όπου στις διατάξεις της παραγράφου 2 του άρθρου 140, της παραγράφου 3 του άρθρου 158 και του άρθρου 202 του ν. 3463/2006, καθώς και των άρθρων 70 παράγραφος 3 του άρθρου 94 και παρ. 4 περίπτωση 30 του ν. 3852/2010 ή σε άλλες διατάξεις της ισχύουσας νομοθεσίας ορίζεται το δημοτικό συμβούλιο ως όργανο αρμόδιο για την έγκριση της δαπάνης και τη διάθεση της πίστωσης, νοείται εφεξής ο δήμαρχος, με την επιφύλαξη των διατάξεων της παραγράφου 1 του άρθρου αυτού.»</w:t>
      </w:r>
    </w:p>
    <w:p w:rsidR="00A87DA5" w:rsidRPr="00540BBD" w:rsidRDefault="00A87DA5" w:rsidP="00A87DA5">
      <w:pPr>
        <w:spacing w:after="0" w:line="240" w:lineRule="auto"/>
        <w:jc w:val="both"/>
        <w:rPr>
          <w:rFonts w:cstheme="minorHAnsi"/>
          <w:i/>
          <w:sz w:val="24"/>
          <w:szCs w:val="24"/>
        </w:rPr>
      </w:pPr>
    </w:p>
    <w:p w:rsidR="00A87DA5" w:rsidRPr="00540BBD" w:rsidRDefault="00A87DA5" w:rsidP="00540BBD">
      <w:pPr>
        <w:spacing w:after="0" w:line="240" w:lineRule="auto"/>
        <w:jc w:val="both"/>
        <w:rPr>
          <w:rFonts w:cs="Tahoma"/>
          <w:sz w:val="24"/>
          <w:szCs w:val="24"/>
        </w:rPr>
      </w:pPr>
      <w:r w:rsidRPr="00540BBD">
        <w:rPr>
          <w:rFonts w:cstheme="minorHAnsi"/>
          <w:i/>
          <w:sz w:val="24"/>
          <w:szCs w:val="24"/>
        </w:rPr>
        <w:t xml:space="preserve">Λόγω του ότι η εγγεγραμμένη πίστωση στον Προϋπολογισμό του Δήμου για τον </w:t>
      </w:r>
      <w:r w:rsidRPr="00540BBD">
        <w:rPr>
          <w:rFonts w:cs="Tahoma"/>
          <w:sz w:val="24"/>
          <w:szCs w:val="24"/>
        </w:rPr>
        <w:t xml:space="preserve"> </w:t>
      </w:r>
      <w:r w:rsidRPr="00540BBD">
        <w:rPr>
          <w:rFonts w:ascii="Calibri" w:eastAsia="Times New Roman" w:hAnsi="Calibri" w:cs="Tahoma"/>
          <w:sz w:val="24"/>
          <w:szCs w:val="24"/>
        </w:rPr>
        <w:t>Κ.Α. 02.15.6615 (Εκτυπώσεις, εκδόσεις, βιβλιοδετήσεις)</w:t>
      </w:r>
      <w:r w:rsidRPr="00540BBD">
        <w:rPr>
          <w:b/>
          <w:sz w:val="24"/>
          <w:szCs w:val="24"/>
        </w:rPr>
        <w:t xml:space="preserve">  </w:t>
      </w:r>
      <w:r w:rsidRPr="00540BBD">
        <w:rPr>
          <w:rFonts w:cstheme="minorHAnsi"/>
          <w:i/>
          <w:sz w:val="24"/>
          <w:szCs w:val="24"/>
        </w:rPr>
        <w:t>είναι γενική, παρίσταται η ανάγκη εξειδίκευσής της για τη έκδοση βιβλίου που δημιουργήθηκε από τον κύκλο Σεμιναρίων Δημιουργικής Γραφής</w:t>
      </w:r>
    </w:p>
    <w:p w:rsidR="00A87DA5" w:rsidRPr="00540BBD" w:rsidRDefault="00A87DA5" w:rsidP="00A87DA5">
      <w:pPr>
        <w:spacing w:after="0" w:line="240" w:lineRule="auto"/>
        <w:rPr>
          <w:rFonts w:cs="Tahoma"/>
          <w:sz w:val="24"/>
          <w:szCs w:val="24"/>
        </w:rPr>
      </w:pPr>
    </w:p>
    <w:p w:rsidR="00A87DA5" w:rsidRPr="00540BBD" w:rsidRDefault="00A87DA5" w:rsidP="00A87DA5">
      <w:pPr>
        <w:spacing w:after="0" w:line="240" w:lineRule="auto"/>
        <w:rPr>
          <w:rFonts w:cs="Tahoma"/>
          <w:sz w:val="24"/>
          <w:szCs w:val="24"/>
        </w:rPr>
      </w:pPr>
      <w:r w:rsidRPr="00540BBD">
        <w:rPr>
          <w:rFonts w:cs="Tahoma"/>
          <w:sz w:val="24"/>
          <w:szCs w:val="24"/>
        </w:rPr>
        <w:t>Ο αναλυτικός προϋπολογισμός των επετειακού εκδηλώσεων περιγράφεται παρακάτω ως εξής: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
        <w:gridCol w:w="7247"/>
        <w:gridCol w:w="2008"/>
      </w:tblGrid>
      <w:tr w:rsidR="00A87DA5" w:rsidRPr="00540BBD" w:rsidTr="00D215C7">
        <w:trPr>
          <w:trHeight w:val="433"/>
        </w:trPr>
        <w:tc>
          <w:tcPr>
            <w:tcW w:w="7631" w:type="dxa"/>
            <w:gridSpan w:val="2"/>
            <w:vAlign w:val="center"/>
          </w:tcPr>
          <w:p w:rsidR="00A87DA5" w:rsidRPr="00540BBD" w:rsidRDefault="00A87DA5" w:rsidP="00D215C7">
            <w:pPr>
              <w:spacing w:after="0" w:line="240" w:lineRule="auto"/>
              <w:jc w:val="center"/>
              <w:rPr>
                <w:b/>
                <w:sz w:val="24"/>
                <w:szCs w:val="24"/>
              </w:rPr>
            </w:pPr>
            <w:r w:rsidRPr="00540BBD">
              <w:rPr>
                <w:b/>
                <w:sz w:val="24"/>
                <w:szCs w:val="24"/>
              </w:rPr>
              <w:t xml:space="preserve">ΠΡΟΫΠΟΛΟΓΙΣΜΟΣ – ΔΑΠΑΝΕΣ </w:t>
            </w:r>
            <w:r w:rsidR="00D215C7" w:rsidRPr="00540BBD">
              <w:rPr>
                <w:b/>
                <w:sz w:val="24"/>
                <w:szCs w:val="24"/>
              </w:rPr>
              <w:t>ΕΚΔΟΣΗΣ</w:t>
            </w:r>
          </w:p>
        </w:tc>
        <w:tc>
          <w:tcPr>
            <w:tcW w:w="2008" w:type="dxa"/>
            <w:vAlign w:val="center"/>
          </w:tcPr>
          <w:p w:rsidR="00A87DA5" w:rsidRPr="00540BBD" w:rsidRDefault="00A87DA5" w:rsidP="00A87DA5">
            <w:pPr>
              <w:spacing w:after="0" w:line="240" w:lineRule="auto"/>
              <w:ind w:right="113"/>
              <w:jc w:val="center"/>
              <w:rPr>
                <w:b/>
                <w:sz w:val="24"/>
                <w:szCs w:val="24"/>
              </w:rPr>
            </w:pPr>
            <w:r w:rsidRPr="00540BBD">
              <w:rPr>
                <w:b/>
                <w:sz w:val="24"/>
                <w:szCs w:val="24"/>
              </w:rPr>
              <w:t>ΣΥΝΟΛΟ</w:t>
            </w:r>
            <w:r w:rsidR="00540BBD">
              <w:rPr>
                <w:b/>
                <w:sz w:val="24"/>
                <w:szCs w:val="24"/>
              </w:rPr>
              <w:t xml:space="preserve"> </w:t>
            </w:r>
            <w:r w:rsidRPr="00540BBD">
              <w:rPr>
                <w:b/>
                <w:sz w:val="24"/>
                <w:szCs w:val="24"/>
              </w:rPr>
              <w:t>ΜΕ ΦΠΑ</w:t>
            </w:r>
          </w:p>
        </w:tc>
      </w:tr>
      <w:tr w:rsidR="00D215C7" w:rsidRPr="00540BBD" w:rsidTr="00D215C7">
        <w:trPr>
          <w:trHeight w:val="292"/>
        </w:trPr>
        <w:tc>
          <w:tcPr>
            <w:tcW w:w="384" w:type="dxa"/>
          </w:tcPr>
          <w:p w:rsidR="00D215C7" w:rsidRPr="00540BBD" w:rsidRDefault="00D215C7" w:rsidP="00D215C7">
            <w:pPr>
              <w:pStyle w:val="a9"/>
              <w:rPr>
                <w:sz w:val="24"/>
                <w:szCs w:val="24"/>
              </w:rPr>
            </w:pPr>
            <w:r w:rsidRPr="00540BBD">
              <w:rPr>
                <w:sz w:val="24"/>
                <w:szCs w:val="24"/>
              </w:rPr>
              <w:t>1</w:t>
            </w:r>
          </w:p>
        </w:tc>
        <w:tc>
          <w:tcPr>
            <w:tcW w:w="7247" w:type="dxa"/>
          </w:tcPr>
          <w:p w:rsidR="00D215C7" w:rsidRPr="00540BBD" w:rsidRDefault="00D215C7" w:rsidP="00D215C7">
            <w:pPr>
              <w:pStyle w:val="a9"/>
              <w:rPr>
                <w:sz w:val="24"/>
                <w:szCs w:val="24"/>
              </w:rPr>
            </w:pPr>
            <w:r w:rsidRPr="00540BBD">
              <w:rPr>
                <w:sz w:val="24"/>
                <w:szCs w:val="24"/>
              </w:rPr>
              <w:t>ΕΠΙΜΕΛΕΙΑ ΚΕΙΜΕΝΩΝ</w:t>
            </w:r>
          </w:p>
        </w:tc>
        <w:tc>
          <w:tcPr>
            <w:tcW w:w="2008" w:type="dxa"/>
            <w:vMerge w:val="restart"/>
          </w:tcPr>
          <w:p w:rsidR="00D215C7" w:rsidRPr="00540BBD" w:rsidRDefault="00D215C7" w:rsidP="00A87DA5">
            <w:pPr>
              <w:spacing w:after="0" w:line="240" w:lineRule="auto"/>
              <w:ind w:right="113"/>
              <w:rPr>
                <w:sz w:val="24"/>
                <w:szCs w:val="24"/>
              </w:rPr>
            </w:pPr>
          </w:p>
        </w:tc>
      </w:tr>
      <w:tr w:rsidR="00D215C7" w:rsidRPr="00540BBD" w:rsidTr="00D215C7">
        <w:trPr>
          <w:trHeight w:val="390"/>
        </w:trPr>
        <w:tc>
          <w:tcPr>
            <w:tcW w:w="384" w:type="dxa"/>
          </w:tcPr>
          <w:p w:rsidR="00D215C7" w:rsidRPr="00540BBD" w:rsidRDefault="00D215C7" w:rsidP="00D215C7">
            <w:pPr>
              <w:pStyle w:val="a9"/>
              <w:rPr>
                <w:sz w:val="24"/>
                <w:szCs w:val="24"/>
              </w:rPr>
            </w:pPr>
            <w:r w:rsidRPr="00540BBD">
              <w:rPr>
                <w:sz w:val="24"/>
                <w:szCs w:val="24"/>
              </w:rPr>
              <w:t>2</w:t>
            </w:r>
          </w:p>
        </w:tc>
        <w:tc>
          <w:tcPr>
            <w:tcW w:w="7247" w:type="dxa"/>
          </w:tcPr>
          <w:p w:rsidR="00D215C7" w:rsidRPr="00540BBD" w:rsidRDefault="00D215C7" w:rsidP="00D215C7">
            <w:pPr>
              <w:pStyle w:val="a9"/>
              <w:rPr>
                <w:sz w:val="24"/>
                <w:szCs w:val="24"/>
              </w:rPr>
            </w:pPr>
            <w:r w:rsidRPr="00540BBD">
              <w:rPr>
                <w:sz w:val="24"/>
                <w:szCs w:val="24"/>
              </w:rPr>
              <w:t xml:space="preserve">ΣΕΛΙΔΟΠΟΙΗΣΗ ΤΟΥ ΒΙΒΛΙΟΥ ΣΕ ΔΙΑΣΤΑΣΕΙΣ 14 Χ 21 </w:t>
            </w:r>
          </w:p>
        </w:tc>
        <w:tc>
          <w:tcPr>
            <w:tcW w:w="2008" w:type="dxa"/>
            <w:vMerge/>
          </w:tcPr>
          <w:p w:rsidR="00D215C7" w:rsidRPr="00540BBD" w:rsidRDefault="00D215C7" w:rsidP="00A87DA5">
            <w:pPr>
              <w:spacing w:after="0" w:line="240" w:lineRule="auto"/>
              <w:ind w:right="113"/>
              <w:rPr>
                <w:sz w:val="24"/>
                <w:szCs w:val="24"/>
              </w:rPr>
            </w:pPr>
          </w:p>
        </w:tc>
      </w:tr>
      <w:tr w:rsidR="00D215C7" w:rsidRPr="00540BBD" w:rsidTr="00D215C7">
        <w:trPr>
          <w:trHeight w:val="255"/>
        </w:trPr>
        <w:tc>
          <w:tcPr>
            <w:tcW w:w="384" w:type="dxa"/>
          </w:tcPr>
          <w:p w:rsidR="00D215C7" w:rsidRPr="00540BBD" w:rsidRDefault="00D215C7" w:rsidP="00D215C7">
            <w:pPr>
              <w:pStyle w:val="a9"/>
              <w:rPr>
                <w:sz w:val="24"/>
                <w:szCs w:val="24"/>
              </w:rPr>
            </w:pPr>
            <w:r w:rsidRPr="00540BBD">
              <w:rPr>
                <w:sz w:val="24"/>
                <w:szCs w:val="24"/>
              </w:rPr>
              <w:t>3</w:t>
            </w:r>
          </w:p>
        </w:tc>
        <w:tc>
          <w:tcPr>
            <w:tcW w:w="7247" w:type="dxa"/>
          </w:tcPr>
          <w:p w:rsidR="00D215C7" w:rsidRPr="00540BBD" w:rsidRDefault="00D215C7" w:rsidP="00D215C7">
            <w:pPr>
              <w:pStyle w:val="a9"/>
              <w:rPr>
                <w:sz w:val="24"/>
                <w:szCs w:val="24"/>
              </w:rPr>
            </w:pPr>
            <w:r w:rsidRPr="00540BBD">
              <w:rPr>
                <w:sz w:val="24"/>
                <w:szCs w:val="24"/>
              </w:rPr>
              <w:t>ΣΧΕΔΙΑΣΜΟΣ ΜΑΚΕΤΑΣ ΕΓΧΡΩΜΟΥ ΕΞΩΦΥΛΛΟΥ /ΟΠΙΣΘΟΦΥΛΛΟΥ</w:t>
            </w:r>
          </w:p>
        </w:tc>
        <w:tc>
          <w:tcPr>
            <w:tcW w:w="2008" w:type="dxa"/>
            <w:vMerge/>
          </w:tcPr>
          <w:p w:rsidR="00D215C7" w:rsidRPr="00540BBD" w:rsidRDefault="00D215C7" w:rsidP="00A87DA5">
            <w:pPr>
              <w:spacing w:after="0" w:line="240" w:lineRule="auto"/>
              <w:ind w:right="113"/>
              <w:rPr>
                <w:sz w:val="24"/>
                <w:szCs w:val="24"/>
              </w:rPr>
            </w:pPr>
          </w:p>
        </w:tc>
      </w:tr>
      <w:tr w:rsidR="00D215C7" w:rsidRPr="00540BBD" w:rsidTr="00D215C7">
        <w:trPr>
          <w:trHeight w:val="270"/>
        </w:trPr>
        <w:tc>
          <w:tcPr>
            <w:tcW w:w="384" w:type="dxa"/>
          </w:tcPr>
          <w:p w:rsidR="00D215C7" w:rsidRPr="00540BBD" w:rsidRDefault="00D215C7" w:rsidP="00D215C7">
            <w:pPr>
              <w:pStyle w:val="a9"/>
              <w:rPr>
                <w:sz w:val="24"/>
                <w:szCs w:val="24"/>
              </w:rPr>
            </w:pPr>
            <w:r w:rsidRPr="00540BBD">
              <w:rPr>
                <w:sz w:val="24"/>
                <w:szCs w:val="24"/>
              </w:rPr>
              <w:t>4</w:t>
            </w:r>
          </w:p>
        </w:tc>
        <w:tc>
          <w:tcPr>
            <w:tcW w:w="7247" w:type="dxa"/>
          </w:tcPr>
          <w:p w:rsidR="00D215C7" w:rsidRPr="00540BBD" w:rsidRDefault="00D215C7" w:rsidP="00D215C7">
            <w:pPr>
              <w:pStyle w:val="a9"/>
              <w:rPr>
                <w:sz w:val="24"/>
                <w:szCs w:val="24"/>
              </w:rPr>
            </w:pPr>
            <w:r w:rsidRPr="00540BBD">
              <w:rPr>
                <w:sz w:val="24"/>
                <w:szCs w:val="24"/>
              </w:rPr>
              <w:t>ΕΚΤΥΠΩΣΗ  120 ΑΝΤΙΤΥΠΩΝ ΤΟΥ ΕΡΓΟΥ</w:t>
            </w:r>
          </w:p>
        </w:tc>
        <w:tc>
          <w:tcPr>
            <w:tcW w:w="2008" w:type="dxa"/>
            <w:vMerge/>
          </w:tcPr>
          <w:p w:rsidR="00D215C7" w:rsidRPr="00540BBD" w:rsidRDefault="00D215C7" w:rsidP="00A87DA5">
            <w:pPr>
              <w:spacing w:after="0" w:line="240" w:lineRule="auto"/>
              <w:ind w:right="113"/>
              <w:rPr>
                <w:sz w:val="24"/>
                <w:szCs w:val="24"/>
              </w:rPr>
            </w:pPr>
          </w:p>
        </w:tc>
      </w:tr>
      <w:tr w:rsidR="00A87DA5" w:rsidRPr="00540BBD" w:rsidTr="00D215C7">
        <w:tc>
          <w:tcPr>
            <w:tcW w:w="7631" w:type="dxa"/>
            <w:gridSpan w:val="2"/>
            <w:tcBorders>
              <w:top w:val="single" w:sz="4" w:space="0" w:color="auto"/>
              <w:left w:val="single" w:sz="4" w:space="0" w:color="auto"/>
              <w:bottom w:val="single" w:sz="4" w:space="0" w:color="auto"/>
              <w:right w:val="single" w:sz="4" w:space="0" w:color="auto"/>
            </w:tcBorders>
            <w:shd w:val="clear" w:color="auto" w:fill="auto"/>
          </w:tcPr>
          <w:p w:rsidR="00A87DA5" w:rsidRPr="00540BBD" w:rsidRDefault="00A87DA5" w:rsidP="00A87DA5">
            <w:pPr>
              <w:spacing w:after="0" w:line="240" w:lineRule="auto"/>
              <w:jc w:val="both"/>
              <w:rPr>
                <w:b/>
                <w:sz w:val="24"/>
                <w:szCs w:val="24"/>
              </w:rPr>
            </w:pPr>
            <w:r w:rsidRPr="00540BBD">
              <w:rPr>
                <w:b/>
                <w:sz w:val="24"/>
                <w:szCs w:val="24"/>
              </w:rPr>
              <w:t>ΓΕΝΙΚΟ ΣΥΝΟΛΟ</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A87DA5" w:rsidRPr="00540BBD" w:rsidRDefault="00D215C7" w:rsidP="00D215C7">
            <w:pPr>
              <w:spacing w:after="0" w:line="240" w:lineRule="auto"/>
              <w:ind w:right="113"/>
              <w:rPr>
                <w:b/>
                <w:sz w:val="24"/>
                <w:szCs w:val="24"/>
              </w:rPr>
            </w:pPr>
            <w:r w:rsidRPr="00540BBD">
              <w:rPr>
                <w:b/>
                <w:sz w:val="24"/>
                <w:szCs w:val="24"/>
              </w:rPr>
              <w:t>7</w:t>
            </w:r>
            <w:r w:rsidR="00A87DA5" w:rsidRPr="00540BBD">
              <w:rPr>
                <w:b/>
                <w:sz w:val="24"/>
                <w:szCs w:val="24"/>
              </w:rPr>
              <w:t>00,00€</w:t>
            </w:r>
          </w:p>
        </w:tc>
      </w:tr>
    </w:tbl>
    <w:p w:rsidR="00A87DA5" w:rsidRPr="00540BBD" w:rsidRDefault="00A87DA5" w:rsidP="00A87DA5">
      <w:pPr>
        <w:spacing w:after="0" w:line="240" w:lineRule="auto"/>
        <w:rPr>
          <w:rFonts w:cs="Tahoma"/>
          <w:sz w:val="24"/>
          <w:szCs w:val="24"/>
        </w:rPr>
      </w:pPr>
    </w:p>
    <w:p w:rsidR="00A87DA5" w:rsidRPr="00540BBD" w:rsidRDefault="00A87DA5" w:rsidP="00A87DA5">
      <w:pPr>
        <w:spacing w:after="0" w:line="240" w:lineRule="auto"/>
        <w:jc w:val="center"/>
        <w:rPr>
          <w:rFonts w:cs="Tahoma"/>
          <w:sz w:val="24"/>
          <w:szCs w:val="24"/>
        </w:rPr>
      </w:pPr>
      <w:r w:rsidRPr="00540BBD">
        <w:rPr>
          <w:rFonts w:cs="Tahoma"/>
          <w:sz w:val="24"/>
          <w:szCs w:val="24"/>
        </w:rPr>
        <w:t>Λαμβάνοντας υπόψη τα παρακάτω:</w:t>
      </w:r>
    </w:p>
    <w:p w:rsidR="00A87DA5" w:rsidRPr="00540BBD" w:rsidRDefault="00A87DA5" w:rsidP="00A87DA5">
      <w:pPr>
        <w:spacing w:after="0" w:line="240" w:lineRule="auto"/>
        <w:ind w:right="140"/>
        <w:jc w:val="both"/>
        <w:rPr>
          <w:rFonts w:cs="Tahoma"/>
          <w:sz w:val="24"/>
          <w:szCs w:val="24"/>
        </w:rPr>
      </w:pPr>
      <w:r w:rsidRPr="00540BBD">
        <w:rPr>
          <w:rFonts w:cs="Tahoma"/>
          <w:sz w:val="24"/>
          <w:szCs w:val="24"/>
        </w:rPr>
        <w:t>α) το άρθρο 203 του Ν.4555/18</w:t>
      </w:r>
    </w:p>
    <w:p w:rsidR="00A87DA5" w:rsidRPr="00540BBD" w:rsidRDefault="00A87DA5" w:rsidP="00A87DA5">
      <w:pPr>
        <w:spacing w:after="0" w:line="240" w:lineRule="auto"/>
        <w:ind w:right="140"/>
        <w:jc w:val="both"/>
        <w:rPr>
          <w:rFonts w:cs="Tahoma"/>
          <w:sz w:val="24"/>
          <w:szCs w:val="24"/>
        </w:rPr>
      </w:pPr>
      <w:r w:rsidRPr="00540BBD">
        <w:rPr>
          <w:rFonts w:cs="Tahoma"/>
          <w:sz w:val="24"/>
          <w:szCs w:val="24"/>
        </w:rPr>
        <w:t xml:space="preserve">β) την </w:t>
      </w:r>
      <w:proofErr w:type="spellStart"/>
      <w:r w:rsidRPr="00540BBD">
        <w:rPr>
          <w:rFonts w:cs="Tahoma"/>
          <w:sz w:val="24"/>
          <w:szCs w:val="24"/>
        </w:rPr>
        <w:t>περίπτ</w:t>
      </w:r>
      <w:proofErr w:type="spellEnd"/>
      <w:r w:rsidRPr="00540BBD">
        <w:rPr>
          <w:rFonts w:cs="Tahoma"/>
          <w:sz w:val="24"/>
          <w:szCs w:val="24"/>
        </w:rPr>
        <w:t>. ε της παρ.1 του άρθρου 58 του Ν.3852/10 όπως αντικαταστάθηκε από την παρ.1 του άρθρου 203 του Ν.4555/18 και τροποποιήθηκε με την παρ.1 του άρθρου 14 του Ν.4625/19</w:t>
      </w:r>
    </w:p>
    <w:p w:rsidR="00540BBD" w:rsidRPr="00540BBD" w:rsidRDefault="00A87DA5" w:rsidP="00A87DA5">
      <w:pPr>
        <w:spacing w:after="0" w:line="240" w:lineRule="auto"/>
        <w:ind w:right="140"/>
        <w:jc w:val="both"/>
        <w:rPr>
          <w:rFonts w:eastAsia="Times New Roman" w:cstheme="minorHAnsi"/>
          <w:bCs/>
          <w:sz w:val="24"/>
          <w:szCs w:val="24"/>
        </w:rPr>
      </w:pPr>
      <w:r w:rsidRPr="00540BBD">
        <w:rPr>
          <w:rFonts w:eastAsia="Times New Roman" w:cstheme="minorHAnsi"/>
          <w:bCs/>
          <w:sz w:val="24"/>
          <w:szCs w:val="24"/>
        </w:rPr>
        <w:t xml:space="preserve">γ) την </w:t>
      </w:r>
      <w:r w:rsidR="00BB6DBC">
        <w:rPr>
          <w:rFonts w:eastAsia="Times New Roman" w:cstheme="minorHAnsi"/>
          <w:bCs/>
          <w:sz w:val="24"/>
          <w:szCs w:val="24"/>
        </w:rPr>
        <w:t>51/2020</w:t>
      </w:r>
      <w:r w:rsidRPr="00540BBD">
        <w:rPr>
          <w:rFonts w:eastAsia="Times New Roman" w:cstheme="minorHAnsi"/>
          <w:bCs/>
          <w:sz w:val="24"/>
          <w:szCs w:val="24"/>
        </w:rPr>
        <w:t xml:space="preserve"> απόφαση του Δημοτικού Συμβουλίου </w:t>
      </w:r>
      <w:r w:rsidR="00BB6DBC" w:rsidRPr="00B73CB9">
        <w:rPr>
          <w:rFonts w:ascii="Arial" w:hAnsi="Arial" w:cs="Arial"/>
        </w:rPr>
        <w:t>με την οποία εγκρίθηκε ο  προϋπολογισμός εξόδων έτους 20</w:t>
      </w:r>
      <w:r w:rsidR="00BB6DBC">
        <w:rPr>
          <w:rFonts w:ascii="Arial" w:hAnsi="Arial" w:cs="Arial"/>
        </w:rPr>
        <w:t>20</w:t>
      </w:r>
      <w:r w:rsidR="005A7B37">
        <w:rPr>
          <w:rFonts w:ascii="Arial" w:hAnsi="Arial" w:cs="Arial"/>
        </w:rPr>
        <w:t xml:space="preserve"> και την υπ’ </w:t>
      </w:r>
      <w:proofErr w:type="spellStart"/>
      <w:r w:rsidR="005A7B37">
        <w:rPr>
          <w:rFonts w:ascii="Arial" w:hAnsi="Arial" w:cs="Arial"/>
        </w:rPr>
        <w:t>αριθμ</w:t>
      </w:r>
      <w:proofErr w:type="spellEnd"/>
      <w:r w:rsidR="005A7B37">
        <w:rPr>
          <w:rFonts w:ascii="Arial" w:hAnsi="Arial" w:cs="Arial"/>
        </w:rPr>
        <w:t xml:space="preserve">. 2224/14-4-2020 απόφαση του Συντονιστή Αποκεντρωμένης Διοίκησης Μακεδονίας – Θράκης για την επικύρωσή του και την 67/2020 Απόφαση </w:t>
      </w:r>
      <w:r w:rsidR="005A7B37" w:rsidRPr="00540BBD">
        <w:rPr>
          <w:rFonts w:eastAsia="Times New Roman" w:cstheme="minorHAnsi"/>
          <w:bCs/>
          <w:sz w:val="24"/>
          <w:szCs w:val="24"/>
        </w:rPr>
        <w:t>του Δημοτικού Συμβουλίου</w:t>
      </w:r>
      <w:r w:rsidR="005A7B37">
        <w:rPr>
          <w:rFonts w:eastAsia="Times New Roman" w:cstheme="minorHAnsi"/>
          <w:bCs/>
          <w:sz w:val="24"/>
          <w:szCs w:val="24"/>
        </w:rPr>
        <w:t xml:space="preserve"> Νάουσας με την οποία εγκρίθηκε η 1</w:t>
      </w:r>
      <w:r w:rsidR="005A7B37" w:rsidRPr="005A7B37">
        <w:rPr>
          <w:rFonts w:eastAsia="Times New Roman" w:cstheme="minorHAnsi"/>
          <w:bCs/>
          <w:sz w:val="24"/>
          <w:szCs w:val="24"/>
          <w:vertAlign w:val="superscript"/>
        </w:rPr>
        <w:t>η</w:t>
      </w:r>
      <w:r w:rsidR="005A7B37">
        <w:rPr>
          <w:rFonts w:eastAsia="Times New Roman" w:cstheme="minorHAnsi"/>
          <w:bCs/>
          <w:sz w:val="24"/>
          <w:szCs w:val="24"/>
        </w:rPr>
        <w:t xml:space="preserve"> Αναμόρφωση Προϋπολογισμού έτους 2020 &amp; την 142/2020 Απόφαση του Δημοτικού Συμβουλίου Νάουσας με την οποία εγκρίθηκε η 7</w:t>
      </w:r>
      <w:r w:rsidR="005A7B37" w:rsidRPr="005A7B37">
        <w:rPr>
          <w:rFonts w:eastAsia="Times New Roman" w:cstheme="minorHAnsi"/>
          <w:bCs/>
          <w:sz w:val="24"/>
          <w:szCs w:val="24"/>
          <w:vertAlign w:val="superscript"/>
        </w:rPr>
        <w:t>η</w:t>
      </w:r>
      <w:r w:rsidR="005A7B37">
        <w:rPr>
          <w:rFonts w:eastAsia="Times New Roman" w:cstheme="minorHAnsi"/>
          <w:bCs/>
          <w:sz w:val="24"/>
          <w:szCs w:val="24"/>
        </w:rPr>
        <w:t xml:space="preserve"> Αναμόρφωση Προϋπολογισμού έτους 2020.</w:t>
      </w:r>
    </w:p>
    <w:p w:rsidR="00A87DA5" w:rsidRPr="00540BBD" w:rsidRDefault="00890232" w:rsidP="00A87DA5">
      <w:pPr>
        <w:spacing w:after="0" w:line="240" w:lineRule="auto"/>
        <w:ind w:right="140"/>
        <w:jc w:val="both"/>
        <w:rPr>
          <w:rFonts w:cs="Tahoma"/>
          <w:sz w:val="24"/>
          <w:szCs w:val="24"/>
        </w:rPr>
      </w:pPr>
      <w:r>
        <w:rPr>
          <w:rFonts w:cs="Tahoma"/>
          <w:sz w:val="24"/>
          <w:szCs w:val="24"/>
        </w:rPr>
        <w:t>δ</w:t>
      </w:r>
      <w:r w:rsidR="00A87DA5" w:rsidRPr="00540BBD">
        <w:rPr>
          <w:rFonts w:cs="Tahoma"/>
          <w:sz w:val="24"/>
          <w:szCs w:val="24"/>
        </w:rPr>
        <w:t xml:space="preserve">)την εγγεγραμμένη πίστωση </w:t>
      </w:r>
      <w:r w:rsidR="00D215C7" w:rsidRPr="00540BBD">
        <w:rPr>
          <w:rFonts w:ascii="Calibri" w:eastAsia="Times New Roman" w:hAnsi="Calibri" w:cs="Tahoma"/>
          <w:sz w:val="24"/>
          <w:szCs w:val="24"/>
        </w:rPr>
        <w:t>Κ.Α. 02.15.6615 (Εκτυπώσεις, εκδόσεις, βιβλιοδετήσεις)</w:t>
      </w:r>
    </w:p>
    <w:p w:rsidR="00A87DA5" w:rsidRPr="00540BBD" w:rsidRDefault="00A87DA5" w:rsidP="00A87DA5">
      <w:pPr>
        <w:spacing w:after="0" w:line="240" w:lineRule="auto"/>
        <w:ind w:left="360"/>
        <w:jc w:val="both"/>
        <w:rPr>
          <w:rFonts w:cs="Tahoma"/>
          <w:sz w:val="24"/>
          <w:szCs w:val="24"/>
        </w:rPr>
      </w:pPr>
    </w:p>
    <w:p w:rsidR="00540BBD" w:rsidRPr="00540BBD" w:rsidRDefault="00A87DA5" w:rsidP="00540BBD">
      <w:pPr>
        <w:spacing w:after="0" w:line="240" w:lineRule="auto"/>
        <w:ind w:left="360"/>
        <w:jc w:val="center"/>
        <w:rPr>
          <w:rFonts w:cs="Tahoma"/>
          <w:sz w:val="24"/>
          <w:szCs w:val="24"/>
        </w:rPr>
      </w:pPr>
      <w:r w:rsidRPr="00540BBD">
        <w:rPr>
          <w:rFonts w:cs="Tahoma"/>
          <w:sz w:val="24"/>
          <w:szCs w:val="24"/>
        </w:rPr>
        <w:t>Καλείται η Οικονομική Επιτροπή να αποφασίσει:</w:t>
      </w:r>
    </w:p>
    <w:p w:rsidR="00D215C7" w:rsidRPr="00540BBD" w:rsidRDefault="00540BBD" w:rsidP="00540BBD">
      <w:pPr>
        <w:spacing w:after="0" w:line="240" w:lineRule="auto"/>
        <w:jc w:val="center"/>
        <w:rPr>
          <w:rFonts w:cs="Tahoma"/>
          <w:sz w:val="24"/>
          <w:szCs w:val="24"/>
        </w:rPr>
      </w:pPr>
      <w:r w:rsidRPr="00540BBD">
        <w:rPr>
          <w:rFonts w:cs="Tahoma"/>
          <w:sz w:val="24"/>
          <w:szCs w:val="24"/>
        </w:rPr>
        <w:lastRenderedPageBreak/>
        <w:t xml:space="preserve"> </w:t>
      </w:r>
      <w:r w:rsidR="00A87DA5" w:rsidRPr="00540BBD">
        <w:rPr>
          <w:bCs/>
          <w:sz w:val="24"/>
          <w:szCs w:val="24"/>
        </w:rPr>
        <w:t xml:space="preserve">Την έγκριση της δαπάνης και </w:t>
      </w:r>
      <w:r w:rsidR="00D215C7" w:rsidRPr="00540BBD">
        <w:rPr>
          <w:bCs/>
          <w:sz w:val="24"/>
          <w:szCs w:val="24"/>
        </w:rPr>
        <w:t>εξειδίκευση της πίστωσης ποσού 7</w:t>
      </w:r>
      <w:r w:rsidR="00A87DA5" w:rsidRPr="00540BBD">
        <w:rPr>
          <w:bCs/>
          <w:sz w:val="24"/>
          <w:szCs w:val="24"/>
        </w:rPr>
        <w:t xml:space="preserve">00,00 ευρώ </w:t>
      </w:r>
      <w:r w:rsidR="00A87DA5" w:rsidRPr="00540BBD">
        <w:rPr>
          <w:rFonts w:cs="Tahoma"/>
          <w:sz w:val="24"/>
          <w:szCs w:val="24"/>
        </w:rPr>
        <w:t xml:space="preserve">σε βάρος του </w:t>
      </w:r>
      <w:r w:rsidR="00D215C7" w:rsidRPr="00540BBD">
        <w:rPr>
          <w:rFonts w:ascii="Calibri" w:eastAsia="Times New Roman" w:hAnsi="Calibri" w:cs="Tahoma"/>
          <w:sz w:val="24"/>
          <w:szCs w:val="24"/>
        </w:rPr>
        <w:t xml:space="preserve">Κ.Α. 02.15.6615 (Εκτυπώσεις, εκδόσεις, βιβλιοδετήσεις) </w:t>
      </w:r>
      <w:r w:rsidR="00D215C7" w:rsidRPr="00540BBD">
        <w:rPr>
          <w:rFonts w:cstheme="minorHAnsi"/>
          <w:sz w:val="24"/>
          <w:szCs w:val="24"/>
        </w:rPr>
        <w:t xml:space="preserve">για τη </w:t>
      </w:r>
      <w:r w:rsidRPr="00540BBD">
        <w:rPr>
          <w:rFonts w:cstheme="minorHAnsi"/>
          <w:sz w:val="24"/>
          <w:szCs w:val="24"/>
        </w:rPr>
        <w:t xml:space="preserve">έκδοση </w:t>
      </w:r>
      <w:r w:rsidR="00D215C7" w:rsidRPr="00540BBD">
        <w:rPr>
          <w:rFonts w:cstheme="minorHAnsi"/>
          <w:sz w:val="24"/>
          <w:szCs w:val="24"/>
        </w:rPr>
        <w:t>βιβλίου που δημιουργήθηκε από τον κύκλο Σεμιναρίων Δημιουργικής Γραφής</w:t>
      </w:r>
    </w:p>
    <w:p w:rsidR="00A87DA5" w:rsidRPr="00540BBD" w:rsidRDefault="00A87DA5" w:rsidP="00A87DA5">
      <w:pPr>
        <w:spacing w:after="0" w:line="240" w:lineRule="auto"/>
        <w:jc w:val="both"/>
        <w:rPr>
          <w:rFonts w:cs="Tahoma"/>
          <w:sz w:val="24"/>
          <w:szCs w:val="24"/>
        </w:rPr>
      </w:pPr>
    </w:p>
    <w:p w:rsidR="00A87DA5" w:rsidRPr="00540BBD" w:rsidRDefault="00A87DA5" w:rsidP="00A87DA5">
      <w:pPr>
        <w:spacing w:after="0" w:line="240" w:lineRule="auto"/>
        <w:ind w:firstLine="720"/>
        <w:jc w:val="both"/>
        <w:rPr>
          <w:rFonts w:ascii="Calibri" w:eastAsia="Times New Roman" w:hAnsi="Calibri" w:cs="Tahoma"/>
          <w:b/>
          <w:sz w:val="24"/>
          <w:szCs w:val="24"/>
        </w:rPr>
      </w:pPr>
      <w:r w:rsidRPr="00540BBD">
        <w:rPr>
          <w:rFonts w:cs="Tahoma"/>
          <w:sz w:val="24"/>
          <w:szCs w:val="24"/>
        </w:rPr>
        <w:t>Η συνολική δαπάνη</w:t>
      </w:r>
      <w:r w:rsidRPr="00540BBD">
        <w:rPr>
          <w:sz w:val="24"/>
          <w:szCs w:val="24"/>
        </w:rPr>
        <w:t xml:space="preserve"> ανέρχεται στο ποσό των</w:t>
      </w:r>
      <w:r w:rsidR="00540BBD" w:rsidRPr="00540BBD">
        <w:rPr>
          <w:rFonts w:cs="Tahoma"/>
          <w:b/>
          <w:sz w:val="24"/>
          <w:szCs w:val="24"/>
        </w:rPr>
        <w:t xml:space="preserve">  7</w:t>
      </w:r>
      <w:r w:rsidRPr="00540BBD">
        <w:rPr>
          <w:rFonts w:cs="Tahoma"/>
          <w:b/>
          <w:sz w:val="24"/>
          <w:szCs w:val="24"/>
        </w:rPr>
        <w:t>00,00 ευρώ</w:t>
      </w:r>
      <w:r w:rsidRPr="00540BBD">
        <w:rPr>
          <w:rFonts w:cs="Tahoma"/>
          <w:sz w:val="24"/>
          <w:szCs w:val="24"/>
        </w:rPr>
        <w:t xml:space="preserve"> (με Φ.Π.Α.) σε βάρος του </w:t>
      </w:r>
      <w:r w:rsidR="00540BBD" w:rsidRPr="00540BBD">
        <w:rPr>
          <w:rFonts w:ascii="Calibri" w:eastAsia="Times New Roman" w:hAnsi="Calibri" w:cs="Tahoma"/>
          <w:sz w:val="24"/>
          <w:szCs w:val="24"/>
        </w:rPr>
        <w:t>Κ.Α. 02.15.6615 (Εκτυπώσεις, εκδόσεις, βιβλιοδετήσεις)</w:t>
      </w:r>
    </w:p>
    <w:p w:rsidR="00A87DA5" w:rsidRPr="00540BBD" w:rsidRDefault="00A87DA5" w:rsidP="00A87DA5">
      <w:pPr>
        <w:spacing w:after="0" w:line="240" w:lineRule="auto"/>
        <w:ind w:firstLine="720"/>
        <w:jc w:val="both"/>
        <w:rPr>
          <w:rFonts w:cs="Tahoma"/>
          <w:b/>
          <w:sz w:val="24"/>
          <w:szCs w:val="24"/>
        </w:rPr>
      </w:pPr>
    </w:p>
    <w:p w:rsidR="00540BBD" w:rsidRPr="00540BBD" w:rsidRDefault="00540BBD" w:rsidP="00A87DA5">
      <w:pPr>
        <w:spacing w:after="0" w:line="240" w:lineRule="auto"/>
        <w:ind w:firstLine="720"/>
        <w:jc w:val="both"/>
        <w:rPr>
          <w:rFonts w:cs="Tahoma"/>
          <w:b/>
          <w:sz w:val="24"/>
          <w:szCs w:val="24"/>
        </w:rPr>
      </w:pPr>
    </w:p>
    <w:p w:rsidR="00540BBD" w:rsidRPr="00540BBD" w:rsidRDefault="00540BBD" w:rsidP="00A87DA5">
      <w:pPr>
        <w:spacing w:after="0" w:line="240" w:lineRule="auto"/>
        <w:ind w:firstLine="720"/>
        <w:jc w:val="both"/>
        <w:rPr>
          <w:rFonts w:cs="Tahoma"/>
          <w:b/>
          <w:sz w:val="24"/>
          <w:szCs w:val="24"/>
        </w:rPr>
      </w:pPr>
    </w:p>
    <w:p w:rsidR="00A87DA5" w:rsidRPr="00540BBD" w:rsidRDefault="00A87DA5" w:rsidP="00A87DA5">
      <w:pPr>
        <w:spacing w:after="0" w:line="240" w:lineRule="auto"/>
        <w:ind w:firstLine="4678"/>
        <w:jc w:val="center"/>
        <w:rPr>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14"/>
        <w:gridCol w:w="2902"/>
        <w:gridCol w:w="2948"/>
      </w:tblGrid>
      <w:tr w:rsidR="00A87DA5" w:rsidRPr="00540BBD" w:rsidTr="00A87DA5">
        <w:tc>
          <w:tcPr>
            <w:tcW w:w="3284" w:type="dxa"/>
          </w:tcPr>
          <w:p w:rsidR="00A87DA5" w:rsidRPr="00540BBD" w:rsidRDefault="00A87DA5" w:rsidP="00A87DA5">
            <w:pPr>
              <w:ind w:left="-120" w:hanging="45"/>
              <w:jc w:val="center"/>
              <w:rPr>
                <w:rFonts w:ascii="Calibri" w:eastAsia="Times New Roman" w:hAnsi="Calibri" w:cs="Calibri"/>
                <w:b/>
                <w:sz w:val="24"/>
                <w:szCs w:val="24"/>
              </w:rPr>
            </w:pPr>
            <w:r w:rsidRPr="00540BBD">
              <w:rPr>
                <w:rFonts w:ascii="Calibri" w:eastAsia="Times New Roman" w:hAnsi="Calibri" w:cs="Calibri"/>
                <w:b/>
                <w:sz w:val="24"/>
                <w:szCs w:val="24"/>
              </w:rPr>
              <w:t>ΓΙΑ ΥΠΑΡΞΗ ΤΗΣ ΠΙΣΤΩΣΗΣ</w:t>
            </w:r>
          </w:p>
          <w:p w:rsidR="00A87DA5" w:rsidRPr="00540BBD" w:rsidRDefault="00BB6DBC" w:rsidP="00A87DA5">
            <w:pPr>
              <w:ind w:left="-120" w:hanging="45"/>
              <w:jc w:val="center"/>
              <w:rPr>
                <w:rFonts w:ascii="Calibri" w:eastAsia="Times New Roman" w:hAnsi="Calibri" w:cs="Calibri"/>
                <w:b/>
                <w:sz w:val="24"/>
                <w:szCs w:val="24"/>
              </w:rPr>
            </w:pPr>
            <w:r>
              <w:rPr>
                <w:rFonts w:ascii="Calibri" w:eastAsia="Times New Roman" w:hAnsi="Calibri" w:cs="Calibri"/>
                <w:b/>
                <w:sz w:val="24"/>
                <w:szCs w:val="24"/>
              </w:rPr>
              <w:t>Ο ΠΡΟΪΣΤΑΜΕΝΟΣ</w:t>
            </w:r>
          </w:p>
          <w:p w:rsidR="00A87DA5" w:rsidRPr="00540BBD" w:rsidRDefault="00A87DA5" w:rsidP="00A87DA5">
            <w:pPr>
              <w:jc w:val="center"/>
              <w:rPr>
                <w:rFonts w:cs="Calibri"/>
                <w:b/>
                <w:sz w:val="24"/>
                <w:szCs w:val="24"/>
              </w:rPr>
            </w:pPr>
            <w:r w:rsidRPr="00540BBD">
              <w:rPr>
                <w:rFonts w:cs="Calibri"/>
                <w:b/>
                <w:sz w:val="24"/>
                <w:szCs w:val="24"/>
              </w:rPr>
              <w:t>ΟΙΚΟΝΟΜΙΚΟΥ ΤΜΗΜΑΤΟΣ</w:t>
            </w:r>
          </w:p>
          <w:p w:rsidR="00A87DA5" w:rsidRPr="00540BBD" w:rsidRDefault="00A87DA5" w:rsidP="00A87DA5">
            <w:pPr>
              <w:jc w:val="center"/>
              <w:rPr>
                <w:rFonts w:cs="Calibri"/>
                <w:b/>
                <w:sz w:val="24"/>
                <w:szCs w:val="24"/>
              </w:rPr>
            </w:pPr>
          </w:p>
          <w:p w:rsidR="00A87DA5" w:rsidRPr="00540BBD" w:rsidRDefault="00A87DA5" w:rsidP="00A87DA5">
            <w:pPr>
              <w:jc w:val="center"/>
              <w:rPr>
                <w:rFonts w:cs="Calibri"/>
                <w:b/>
                <w:sz w:val="24"/>
                <w:szCs w:val="24"/>
              </w:rPr>
            </w:pPr>
          </w:p>
          <w:p w:rsidR="00A87DA5" w:rsidRPr="00540BBD" w:rsidRDefault="00A87DA5" w:rsidP="00A87DA5">
            <w:pPr>
              <w:jc w:val="center"/>
              <w:rPr>
                <w:rFonts w:cs="Calibri"/>
                <w:b/>
                <w:sz w:val="24"/>
                <w:szCs w:val="24"/>
              </w:rPr>
            </w:pPr>
          </w:p>
          <w:p w:rsidR="00A87DA5" w:rsidRPr="00540BBD" w:rsidRDefault="00A87DA5" w:rsidP="00A87DA5">
            <w:pPr>
              <w:jc w:val="center"/>
              <w:rPr>
                <w:rFonts w:cs="Calibri"/>
                <w:b/>
                <w:sz w:val="24"/>
                <w:szCs w:val="24"/>
              </w:rPr>
            </w:pPr>
          </w:p>
          <w:p w:rsidR="00A87DA5" w:rsidRPr="00540BBD" w:rsidRDefault="00BB6DBC" w:rsidP="00A87DA5">
            <w:pPr>
              <w:jc w:val="center"/>
              <w:rPr>
                <w:b/>
                <w:sz w:val="24"/>
                <w:szCs w:val="24"/>
              </w:rPr>
            </w:pPr>
            <w:r>
              <w:rPr>
                <w:rFonts w:cs="Calibri"/>
                <w:b/>
                <w:sz w:val="24"/>
                <w:szCs w:val="24"/>
              </w:rPr>
              <w:t>ΒΑΣΙΛΕΙΟΣ ΝΙΚΑΣ</w:t>
            </w:r>
          </w:p>
        </w:tc>
        <w:tc>
          <w:tcPr>
            <w:tcW w:w="3285" w:type="dxa"/>
          </w:tcPr>
          <w:p w:rsidR="00A87DA5" w:rsidRPr="00540BBD" w:rsidRDefault="00A87DA5" w:rsidP="00A87DA5">
            <w:pPr>
              <w:ind w:left="-120" w:hanging="45"/>
              <w:jc w:val="center"/>
              <w:rPr>
                <w:rFonts w:ascii="Calibri" w:eastAsia="Times New Roman" w:hAnsi="Calibri" w:cs="Calibri"/>
                <w:b/>
                <w:sz w:val="24"/>
                <w:szCs w:val="24"/>
              </w:rPr>
            </w:pPr>
            <w:r w:rsidRPr="00540BBD">
              <w:rPr>
                <w:rFonts w:ascii="Calibri" w:eastAsia="Times New Roman" w:hAnsi="Calibri" w:cs="Calibri"/>
                <w:b/>
                <w:sz w:val="24"/>
                <w:szCs w:val="24"/>
              </w:rPr>
              <w:t>Ο ΠΡΟΪΣΤΑΜΕΝΟΣ</w:t>
            </w:r>
          </w:p>
          <w:p w:rsidR="00A87DA5" w:rsidRPr="00540BBD" w:rsidRDefault="00A87DA5" w:rsidP="00A87DA5">
            <w:pPr>
              <w:ind w:left="-120" w:hanging="45"/>
              <w:jc w:val="center"/>
              <w:rPr>
                <w:rFonts w:ascii="Calibri" w:eastAsia="Times New Roman" w:hAnsi="Calibri" w:cs="Calibri"/>
                <w:b/>
                <w:sz w:val="24"/>
                <w:szCs w:val="24"/>
              </w:rPr>
            </w:pPr>
            <w:r w:rsidRPr="00540BBD">
              <w:rPr>
                <w:rFonts w:cs="Calibri"/>
                <w:b/>
                <w:sz w:val="24"/>
                <w:szCs w:val="24"/>
              </w:rPr>
              <w:t>ΑΥΤΟΤΕΛΟΥΣ ΤΜΗΜΑΤΟΣ ΚΟΙΝΩΝΙΚΗΣ ΠΡΟΣΤΑΣΙΑΣ ΠΑΙΔΕΙΑΣ ΚΑΙ ΠΟΛΙΤΙΣΜΟΥ</w:t>
            </w:r>
          </w:p>
          <w:p w:rsidR="00A87DA5" w:rsidRPr="00540BBD" w:rsidRDefault="00A87DA5" w:rsidP="00A87DA5">
            <w:pPr>
              <w:ind w:left="-120" w:hanging="45"/>
              <w:jc w:val="center"/>
              <w:rPr>
                <w:rFonts w:cs="Calibri"/>
                <w:b/>
                <w:sz w:val="24"/>
                <w:szCs w:val="24"/>
              </w:rPr>
            </w:pPr>
          </w:p>
          <w:p w:rsidR="00A87DA5" w:rsidRPr="00540BBD" w:rsidRDefault="00A87DA5" w:rsidP="00A87DA5">
            <w:pPr>
              <w:ind w:left="-120" w:hanging="45"/>
              <w:jc w:val="center"/>
              <w:rPr>
                <w:rFonts w:ascii="Calibri" w:eastAsia="Times New Roman" w:hAnsi="Calibri" w:cs="Calibri"/>
                <w:b/>
                <w:sz w:val="24"/>
                <w:szCs w:val="24"/>
              </w:rPr>
            </w:pPr>
          </w:p>
          <w:p w:rsidR="00A87DA5" w:rsidRPr="00540BBD" w:rsidRDefault="00A87DA5" w:rsidP="00A87DA5">
            <w:pPr>
              <w:ind w:left="-120" w:hanging="45"/>
              <w:jc w:val="center"/>
              <w:rPr>
                <w:rFonts w:ascii="Calibri" w:eastAsia="Times New Roman" w:hAnsi="Calibri" w:cs="Calibri"/>
                <w:b/>
                <w:sz w:val="24"/>
                <w:szCs w:val="24"/>
              </w:rPr>
            </w:pPr>
          </w:p>
          <w:p w:rsidR="00A87DA5" w:rsidRPr="00540BBD" w:rsidRDefault="00A87DA5" w:rsidP="00A87DA5">
            <w:pPr>
              <w:ind w:left="-120" w:hanging="45"/>
              <w:jc w:val="center"/>
              <w:rPr>
                <w:rFonts w:cs="Calibri"/>
                <w:b/>
                <w:sz w:val="24"/>
                <w:szCs w:val="24"/>
              </w:rPr>
            </w:pPr>
            <w:r w:rsidRPr="00540BBD">
              <w:rPr>
                <w:rFonts w:ascii="Calibri" w:eastAsia="Times New Roman" w:hAnsi="Calibri" w:cs="Calibri"/>
                <w:b/>
                <w:sz w:val="24"/>
                <w:szCs w:val="24"/>
              </w:rPr>
              <w:t>ΑΛΕΞΑΝΔΡΟΣ</w:t>
            </w:r>
            <w:r w:rsidR="00BB6DBC">
              <w:rPr>
                <w:rFonts w:ascii="Calibri" w:eastAsia="Times New Roman" w:hAnsi="Calibri" w:cs="Calibri"/>
                <w:b/>
                <w:sz w:val="24"/>
                <w:szCs w:val="24"/>
              </w:rPr>
              <w:t xml:space="preserve"> </w:t>
            </w:r>
            <w:r w:rsidRPr="00540BBD">
              <w:rPr>
                <w:rFonts w:ascii="Calibri" w:eastAsia="Times New Roman" w:hAnsi="Calibri" w:cs="Calibri"/>
                <w:b/>
                <w:sz w:val="24"/>
                <w:szCs w:val="24"/>
              </w:rPr>
              <w:t>ΧΑΡΙΖΟΠΟΥΛΟΣ</w:t>
            </w:r>
          </w:p>
        </w:tc>
        <w:tc>
          <w:tcPr>
            <w:tcW w:w="3285" w:type="dxa"/>
          </w:tcPr>
          <w:p w:rsidR="00A87DA5" w:rsidRPr="00540BBD" w:rsidRDefault="00A87DA5" w:rsidP="00A87DA5">
            <w:pPr>
              <w:jc w:val="center"/>
              <w:rPr>
                <w:b/>
                <w:sz w:val="24"/>
                <w:szCs w:val="24"/>
              </w:rPr>
            </w:pPr>
            <w:r w:rsidRPr="00540BBD">
              <w:rPr>
                <w:b/>
                <w:sz w:val="24"/>
                <w:szCs w:val="24"/>
              </w:rPr>
              <w:t>Η ΑΝΤΙΔΗΜΑΡΧΟΣ ΠΟΛΙΤΙΣΜΟΥ</w:t>
            </w:r>
          </w:p>
          <w:p w:rsidR="00A87DA5" w:rsidRPr="00540BBD" w:rsidRDefault="00A87DA5" w:rsidP="00A87DA5">
            <w:pPr>
              <w:jc w:val="center"/>
              <w:rPr>
                <w:b/>
                <w:sz w:val="24"/>
                <w:szCs w:val="24"/>
              </w:rPr>
            </w:pPr>
            <w:r w:rsidRPr="00540BBD">
              <w:rPr>
                <w:b/>
                <w:sz w:val="24"/>
                <w:szCs w:val="24"/>
              </w:rPr>
              <w:t>&amp; ΤΟΥΡΙΣΜΟΥ ΔΗΜΟΥ ΝΑΟΥΣΑΣ</w:t>
            </w:r>
          </w:p>
          <w:p w:rsidR="00A87DA5" w:rsidRPr="00540BBD" w:rsidRDefault="00A87DA5" w:rsidP="00A87DA5">
            <w:pPr>
              <w:jc w:val="center"/>
              <w:rPr>
                <w:b/>
                <w:sz w:val="24"/>
                <w:szCs w:val="24"/>
              </w:rPr>
            </w:pPr>
          </w:p>
          <w:p w:rsidR="00A87DA5" w:rsidRPr="00540BBD" w:rsidRDefault="00A87DA5" w:rsidP="00A87DA5">
            <w:pPr>
              <w:jc w:val="center"/>
              <w:rPr>
                <w:b/>
                <w:sz w:val="24"/>
                <w:szCs w:val="24"/>
              </w:rPr>
            </w:pPr>
          </w:p>
          <w:p w:rsidR="00A87DA5" w:rsidRPr="00540BBD" w:rsidRDefault="00A87DA5" w:rsidP="00A87DA5">
            <w:pPr>
              <w:jc w:val="center"/>
              <w:rPr>
                <w:b/>
                <w:sz w:val="24"/>
                <w:szCs w:val="24"/>
              </w:rPr>
            </w:pPr>
          </w:p>
          <w:p w:rsidR="00A87DA5" w:rsidRPr="00540BBD" w:rsidRDefault="00A87DA5" w:rsidP="00A87DA5">
            <w:pPr>
              <w:jc w:val="center"/>
              <w:rPr>
                <w:b/>
                <w:sz w:val="24"/>
                <w:szCs w:val="24"/>
              </w:rPr>
            </w:pPr>
          </w:p>
          <w:p w:rsidR="00A87DA5" w:rsidRPr="00540BBD" w:rsidRDefault="00A87DA5" w:rsidP="00A87DA5">
            <w:pPr>
              <w:jc w:val="center"/>
              <w:rPr>
                <w:b/>
                <w:sz w:val="24"/>
                <w:szCs w:val="24"/>
              </w:rPr>
            </w:pPr>
            <w:r w:rsidRPr="00540BBD">
              <w:rPr>
                <w:b/>
                <w:sz w:val="24"/>
                <w:szCs w:val="24"/>
              </w:rPr>
              <w:t>ΘΕΟΔΩΡΑ ΜΠΑΛΤΑΤΖΙΔΟΥ</w:t>
            </w:r>
          </w:p>
        </w:tc>
      </w:tr>
    </w:tbl>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540BBD">
      <w:pPr>
        <w:spacing w:after="0" w:line="240" w:lineRule="auto"/>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Pr="00540BBD" w:rsidRDefault="00A87DA5" w:rsidP="003237F3">
      <w:pPr>
        <w:spacing w:after="0" w:line="240" w:lineRule="auto"/>
        <w:ind w:firstLine="720"/>
        <w:jc w:val="both"/>
        <w:rPr>
          <w:sz w:val="24"/>
          <w:szCs w:val="24"/>
        </w:rPr>
      </w:pPr>
    </w:p>
    <w:p w:rsidR="00A87DA5" w:rsidRDefault="00A87DA5" w:rsidP="003237F3">
      <w:pPr>
        <w:spacing w:after="0" w:line="240" w:lineRule="auto"/>
        <w:ind w:firstLine="720"/>
        <w:jc w:val="both"/>
      </w:pPr>
    </w:p>
    <w:p w:rsidR="00A87DA5" w:rsidRDefault="00A87DA5" w:rsidP="003237F3">
      <w:pPr>
        <w:spacing w:after="0" w:line="240" w:lineRule="auto"/>
        <w:ind w:firstLine="720"/>
        <w:jc w:val="both"/>
      </w:pPr>
    </w:p>
    <w:p w:rsidR="00A87DA5" w:rsidRDefault="00A87DA5" w:rsidP="003237F3">
      <w:pPr>
        <w:spacing w:after="0" w:line="240" w:lineRule="auto"/>
        <w:ind w:firstLine="720"/>
        <w:jc w:val="both"/>
      </w:pPr>
    </w:p>
    <w:p w:rsidR="00A87DA5" w:rsidRDefault="00A87DA5" w:rsidP="003237F3">
      <w:pPr>
        <w:spacing w:after="0" w:line="240" w:lineRule="auto"/>
        <w:ind w:firstLine="720"/>
        <w:jc w:val="both"/>
      </w:pPr>
    </w:p>
    <w:p w:rsidR="00A87DA5" w:rsidRDefault="00A87DA5" w:rsidP="003237F3">
      <w:pPr>
        <w:spacing w:after="0" w:line="240" w:lineRule="auto"/>
        <w:ind w:firstLine="720"/>
        <w:jc w:val="both"/>
      </w:pPr>
    </w:p>
    <w:p w:rsidR="00A87DA5" w:rsidRDefault="00A87DA5" w:rsidP="003237F3">
      <w:pPr>
        <w:spacing w:after="0" w:line="240" w:lineRule="auto"/>
        <w:ind w:firstLine="720"/>
        <w:jc w:val="both"/>
      </w:pPr>
    </w:p>
    <w:p w:rsidR="00A87DA5" w:rsidRDefault="00A87DA5" w:rsidP="003237F3">
      <w:pPr>
        <w:spacing w:after="0" w:line="240" w:lineRule="auto"/>
        <w:ind w:firstLine="720"/>
        <w:jc w:val="both"/>
      </w:pPr>
    </w:p>
    <w:p w:rsidR="00A87DA5" w:rsidRDefault="00A87DA5" w:rsidP="003237F3">
      <w:pPr>
        <w:spacing w:after="0" w:line="240" w:lineRule="auto"/>
        <w:ind w:firstLine="720"/>
        <w:jc w:val="both"/>
      </w:pPr>
    </w:p>
    <w:p w:rsidR="00A87DA5" w:rsidRDefault="00A87DA5" w:rsidP="003237F3">
      <w:pPr>
        <w:spacing w:after="0" w:line="240" w:lineRule="auto"/>
        <w:ind w:firstLine="720"/>
        <w:jc w:val="both"/>
      </w:pPr>
    </w:p>
    <w:p w:rsidR="00A87DA5" w:rsidRDefault="00A87DA5" w:rsidP="003237F3">
      <w:pPr>
        <w:spacing w:after="0" w:line="240" w:lineRule="auto"/>
        <w:ind w:firstLine="720"/>
        <w:jc w:val="both"/>
      </w:pPr>
    </w:p>
    <w:p w:rsidR="00A87DA5" w:rsidRDefault="00A87DA5" w:rsidP="003237F3">
      <w:pPr>
        <w:spacing w:after="0" w:line="240" w:lineRule="auto"/>
        <w:ind w:firstLine="720"/>
        <w:jc w:val="both"/>
      </w:pPr>
    </w:p>
    <w:p w:rsidR="00A87DA5" w:rsidRDefault="00A87DA5" w:rsidP="003237F3">
      <w:pPr>
        <w:spacing w:after="0" w:line="240" w:lineRule="auto"/>
        <w:ind w:firstLine="720"/>
        <w:jc w:val="both"/>
      </w:pPr>
    </w:p>
    <w:p w:rsidR="00A87DA5" w:rsidRDefault="00A87DA5" w:rsidP="003237F3">
      <w:pPr>
        <w:spacing w:after="0" w:line="240" w:lineRule="auto"/>
        <w:ind w:firstLine="720"/>
        <w:jc w:val="both"/>
      </w:pPr>
    </w:p>
    <w:p w:rsidR="00A87DA5" w:rsidRDefault="00A87DA5" w:rsidP="003237F3">
      <w:pPr>
        <w:spacing w:after="0" w:line="240" w:lineRule="auto"/>
        <w:ind w:firstLine="720"/>
        <w:jc w:val="both"/>
      </w:pPr>
    </w:p>
    <w:p w:rsidR="00A87DA5" w:rsidRDefault="00A87DA5" w:rsidP="003237F3">
      <w:pPr>
        <w:spacing w:after="0" w:line="240" w:lineRule="auto"/>
        <w:ind w:firstLine="720"/>
        <w:jc w:val="both"/>
      </w:pPr>
    </w:p>
    <w:p w:rsidR="00A87DA5" w:rsidRDefault="00A87DA5" w:rsidP="003237F3">
      <w:pPr>
        <w:spacing w:after="0" w:line="240" w:lineRule="auto"/>
        <w:ind w:firstLine="720"/>
        <w:jc w:val="both"/>
      </w:pPr>
    </w:p>
    <w:p w:rsidR="00A87DA5" w:rsidRDefault="00A87DA5" w:rsidP="003237F3">
      <w:pPr>
        <w:spacing w:after="0" w:line="240" w:lineRule="auto"/>
        <w:ind w:firstLine="720"/>
        <w:jc w:val="both"/>
      </w:pPr>
    </w:p>
    <w:p w:rsidR="00A87DA5" w:rsidRDefault="00A87DA5" w:rsidP="003237F3">
      <w:pPr>
        <w:spacing w:after="0" w:line="240" w:lineRule="auto"/>
        <w:ind w:firstLine="720"/>
        <w:jc w:val="both"/>
      </w:pPr>
    </w:p>
    <w:p w:rsidR="00BA452A" w:rsidRDefault="00BA452A" w:rsidP="00D0430F">
      <w:pPr>
        <w:spacing w:after="0" w:line="240" w:lineRule="auto"/>
        <w:jc w:val="both"/>
      </w:pPr>
    </w:p>
    <w:sectPr w:rsidR="00BA452A" w:rsidSect="006C7FC8">
      <w:pgSz w:w="11906" w:h="16838"/>
      <w:pgMar w:top="1440" w:right="155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5C7" w:rsidRDefault="00D215C7" w:rsidP="00C51127">
      <w:pPr>
        <w:spacing w:after="0" w:line="240" w:lineRule="auto"/>
      </w:pPr>
      <w:r>
        <w:separator/>
      </w:r>
    </w:p>
  </w:endnote>
  <w:endnote w:type="continuationSeparator" w:id="1">
    <w:p w:rsidR="00D215C7" w:rsidRDefault="00D215C7" w:rsidP="00C51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5C7" w:rsidRDefault="00D215C7" w:rsidP="00C51127">
      <w:pPr>
        <w:spacing w:after="0" w:line="240" w:lineRule="auto"/>
      </w:pPr>
      <w:r>
        <w:separator/>
      </w:r>
    </w:p>
  </w:footnote>
  <w:footnote w:type="continuationSeparator" w:id="1">
    <w:p w:rsidR="00D215C7" w:rsidRDefault="00D215C7" w:rsidP="00C511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B76AA6"/>
    <w:multiLevelType w:val="hybridMultilevel"/>
    <w:tmpl w:val="3B64F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BC75C4"/>
    <w:multiLevelType w:val="hybridMultilevel"/>
    <w:tmpl w:val="484C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15DB2"/>
    <w:rsid w:val="00070642"/>
    <w:rsid w:val="000D0F84"/>
    <w:rsid w:val="000F5FAD"/>
    <w:rsid w:val="00101DC6"/>
    <w:rsid w:val="00101F40"/>
    <w:rsid w:val="001B11A5"/>
    <w:rsid w:val="001D5C3D"/>
    <w:rsid w:val="00231E23"/>
    <w:rsid w:val="0025061A"/>
    <w:rsid w:val="0026036F"/>
    <w:rsid w:val="002A4E12"/>
    <w:rsid w:val="002B4D81"/>
    <w:rsid w:val="002C6CAD"/>
    <w:rsid w:val="002E4AF8"/>
    <w:rsid w:val="00300986"/>
    <w:rsid w:val="003237F3"/>
    <w:rsid w:val="003424D6"/>
    <w:rsid w:val="00357884"/>
    <w:rsid w:val="0038703D"/>
    <w:rsid w:val="003B5329"/>
    <w:rsid w:val="003B6E58"/>
    <w:rsid w:val="0045356B"/>
    <w:rsid w:val="0050336B"/>
    <w:rsid w:val="005222A4"/>
    <w:rsid w:val="00540BBD"/>
    <w:rsid w:val="0054493B"/>
    <w:rsid w:val="00553E7E"/>
    <w:rsid w:val="00566164"/>
    <w:rsid w:val="00584BE8"/>
    <w:rsid w:val="005A4AD5"/>
    <w:rsid w:val="005A61BE"/>
    <w:rsid w:val="005A7B37"/>
    <w:rsid w:val="005E2781"/>
    <w:rsid w:val="005E2EEB"/>
    <w:rsid w:val="00600714"/>
    <w:rsid w:val="00637AF1"/>
    <w:rsid w:val="00641CBF"/>
    <w:rsid w:val="0066754B"/>
    <w:rsid w:val="00690778"/>
    <w:rsid w:val="00691020"/>
    <w:rsid w:val="006C7FC8"/>
    <w:rsid w:val="007037B2"/>
    <w:rsid w:val="00746B64"/>
    <w:rsid w:val="0078172C"/>
    <w:rsid w:val="00785127"/>
    <w:rsid w:val="00797C79"/>
    <w:rsid w:val="007F51BD"/>
    <w:rsid w:val="00815DB2"/>
    <w:rsid w:val="00872289"/>
    <w:rsid w:val="0087455D"/>
    <w:rsid w:val="00890232"/>
    <w:rsid w:val="008A2EDD"/>
    <w:rsid w:val="008B09CD"/>
    <w:rsid w:val="008B1F20"/>
    <w:rsid w:val="008C2C09"/>
    <w:rsid w:val="008C5B41"/>
    <w:rsid w:val="00915643"/>
    <w:rsid w:val="009175E7"/>
    <w:rsid w:val="00950887"/>
    <w:rsid w:val="00957CB0"/>
    <w:rsid w:val="0096782E"/>
    <w:rsid w:val="00981185"/>
    <w:rsid w:val="009B0AE3"/>
    <w:rsid w:val="009B5BAD"/>
    <w:rsid w:val="009C2E3F"/>
    <w:rsid w:val="009C72C5"/>
    <w:rsid w:val="009E785C"/>
    <w:rsid w:val="009F6273"/>
    <w:rsid w:val="009F6F63"/>
    <w:rsid w:val="00A032A0"/>
    <w:rsid w:val="00A14096"/>
    <w:rsid w:val="00A430F4"/>
    <w:rsid w:val="00A52E34"/>
    <w:rsid w:val="00A665A5"/>
    <w:rsid w:val="00A73C9C"/>
    <w:rsid w:val="00A87DA5"/>
    <w:rsid w:val="00AA3C13"/>
    <w:rsid w:val="00B6671A"/>
    <w:rsid w:val="00BA452A"/>
    <w:rsid w:val="00BB6DBC"/>
    <w:rsid w:val="00BD555F"/>
    <w:rsid w:val="00C51127"/>
    <w:rsid w:val="00CD5A56"/>
    <w:rsid w:val="00CE3DE5"/>
    <w:rsid w:val="00D040E4"/>
    <w:rsid w:val="00D0430F"/>
    <w:rsid w:val="00D215C7"/>
    <w:rsid w:val="00D34F13"/>
    <w:rsid w:val="00D52305"/>
    <w:rsid w:val="00D62A6D"/>
    <w:rsid w:val="00DA2123"/>
    <w:rsid w:val="00DA33E3"/>
    <w:rsid w:val="00DC63E5"/>
    <w:rsid w:val="00E72029"/>
    <w:rsid w:val="00E8566A"/>
    <w:rsid w:val="00F03723"/>
    <w:rsid w:val="00F31844"/>
    <w:rsid w:val="00F36DA1"/>
    <w:rsid w:val="00F54752"/>
    <w:rsid w:val="00F95B32"/>
    <w:rsid w:val="00FC5543"/>
    <w:rsid w:val="00FD1FE8"/>
    <w:rsid w:val="00FE790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C51127"/>
    <w:pPr>
      <w:tabs>
        <w:tab w:val="center" w:pos="4153"/>
        <w:tab w:val="right" w:pos="8306"/>
      </w:tabs>
      <w:spacing w:after="0" w:line="240" w:lineRule="auto"/>
    </w:pPr>
  </w:style>
  <w:style w:type="character" w:customStyle="1" w:styleId="Char">
    <w:name w:val="Κεφαλίδα Char"/>
    <w:basedOn w:val="a0"/>
    <w:link w:val="a4"/>
    <w:uiPriority w:val="99"/>
    <w:semiHidden/>
    <w:rsid w:val="00C51127"/>
  </w:style>
  <w:style w:type="paragraph" w:styleId="a5">
    <w:name w:val="footer"/>
    <w:basedOn w:val="a"/>
    <w:link w:val="Char0"/>
    <w:uiPriority w:val="99"/>
    <w:semiHidden/>
    <w:unhideWhenUsed/>
    <w:rsid w:val="00C51127"/>
    <w:pPr>
      <w:tabs>
        <w:tab w:val="center" w:pos="4153"/>
        <w:tab w:val="right" w:pos="8306"/>
      </w:tabs>
      <w:spacing w:after="0" w:line="240" w:lineRule="auto"/>
    </w:pPr>
  </w:style>
  <w:style w:type="character" w:customStyle="1" w:styleId="Char0">
    <w:name w:val="Υποσέλιδο Char"/>
    <w:basedOn w:val="a0"/>
    <w:link w:val="a5"/>
    <w:uiPriority w:val="99"/>
    <w:semiHidden/>
    <w:rsid w:val="00C51127"/>
  </w:style>
  <w:style w:type="character" w:styleId="-">
    <w:name w:val="Hyperlink"/>
    <w:basedOn w:val="a0"/>
    <w:rsid w:val="00DA2123"/>
    <w:rPr>
      <w:color w:val="0000FF"/>
      <w:u w:val="single"/>
    </w:rPr>
  </w:style>
  <w:style w:type="paragraph" w:styleId="Web">
    <w:name w:val="Normal (Web)"/>
    <w:basedOn w:val="a"/>
    <w:uiPriority w:val="99"/>
    <w:rsid w:val="00DA212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DA2123"/>
    <w:rPr>
      <w:b/>
      <w:bCs/>
    </w:rPr>
  </w:style>
  <w:style w:type="paragraph" w:customStyle="1" w:styleId="Style8">
    <w:name w:val="Style8"/>
    <w:basedOn w:val="a"/>
    <w:uiPriority w:val="99"/>
    <w:rsid w:val="005222A4"/>
    <w:pPr>
      <w:widowControl w:val="0"/>
      <w:autoSpaceDE w:val="0"/>
      <w:autoSpaceDN w:val="0"/>
      <w:adjustRightInd w:val="0"/>
      <w:spacing w:after="0" w:line="276" w:lineRule="exact"/>
    </w:pPr>
    <w:rPr>
      <w:rFonts w:ascii="Times New Roman" w:eastAsiaTheme="minorEastAsia" w:hAnsi="Times New Roman" w:cs="Times New Roman"/>
      <w:sz w:val="24"/>
      <w:szCs w:val="24"/>
      <w:lang w:eastAsia="el-GR"/>
    </w:rPr>
  </w:style>
  <w:style w:type="paragraph" w:customStyle="1" w:styleId="Style22">
    <w:name w:val="Style22"/>
    <w:basedOn w:val="a"/>
    <w:uiPriority w:val="99"/>
    <w:rsid w:val="005222A4"/>
    <w:pPr>
      <w:widowControl w:val="0"/>
      <w:autoSpaceDE w:val="0"/>
      <w:autoSpaceDN w:val="0"/>
      <w:adjustRightInd w:val="0"/>
      <w:spacing w:after="0" w:line="276" w:lineRule="exact"/>
      <w:ind w:firstLine="701"/>
      <w:jc w:val="both"/>
    </w:pPr>
    <w:rPr>
      <w:rFonts w:ascii="Times New Roman" w:eastAsiaTheme="minorEastAsia" w:hAnsi="Times New Roman" w:cs="Times New Roman"/>
      <w:sz w:val="24"/>
      <w:szCs w:val="24"/>
      <w:lang w:eastAsia="el-GR"/>
    </w:rPr>
  </w:style>
  <w:style w:type="character" w:customStyle="1" w:styleId="FontStyle31">
    <w:name w:val="Font Style31"/>
    <w:basedOn w:val="a0"/>
    <w:uiPriority w:val="99"/>
    <w:rsid w:val="005222A4"/>
    <w:rPr>
      <w:rFonts w:ascii="Times New Roman" w:hAnsi="Times New Roman" w:cs="Times New Roman"/>
      <w:i/>
      <w:iCs/>
      <w:sz w:val="22"/>
      <w:szCs w:val="22"/>
    </w:rPr>
  </w:style>
  <w:style w:type="paragraph" w:styleId="a7">
    <w:name w:val="Balloon Text"/>
    <w:basedOn w:val="a"/>
    <w:link w:val="Char1"/>
    <w:uiPriority w:val="99"/>
    <w:semiHidden/>
    <w:unhideWhenUsed/>
    <w:rsid w:val="002B4D81"/>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2B4D81"/>
    <w:rPr>
      <w:rFonts w:ascii="Segoe UI" w:hAnsi="Segoe UI" w:cs="Segoe UI"/>
      <w:sz w:val="18"/>
      <w:szCs w:val="18"/>
    </w:rPr>
  </w:style>
  <w:style w:type="paragraph" w:styleId="a8">
    <w:name w:val="List Paragraph"/>
    <w:basedOn w:val="a"/>
    <w:uiPriority w:val="34"/>
    <w:qFormat/>
    <w:rsid w:val="00D0430F"/>
    <w:pPr>
      <w:spacing w:after="0" w:line="240" w:lineRule="auto"/>
      <w:ind w:left="720"/>
      <w:contextualSpacing/>
    </w:pPr>
    <w:rPr>
      <w:rFonts w:ascii="Arial" w:eastAsiaTheme="minorEastAsia" w:hAnsi="Arial" w:cs="Arial"/>
      <w:color w:val="FFFFFF" w:themeColor="background1"/>
      <w:sz w:val="20"/>
      <w:szCs w:val="20"/>
      <w:lang w:val="en-US"/>
    </w:rPr>
  </w:style>
  <w:style w:type="paragraph" w:customStyle="1" w:styleId="Default">
    <w:name w:val="Default"/>
    <w:rsid w:val="00FC5543"/>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D215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oussa.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6B68-42F6-4C5E-AA74-5DD55886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798</Words>
  <Characters>4310</Characters>
  <Application>Microsoft Office Word</Application>
  <DocSecurity>4</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dimos</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ds2</cp:lastModifiedBy>
  <cp:revision>2</cp:revision>
  <cp:lastPrinted>2017-12-01T10:35:00Z</cp:lastPrinted>
  <dcterms:created xsi:type="dcterms:W3CDTF">2020-08-28T10:39:00Z</dcterms:created>
  <dcterms:modified xsi:type="dcterms:W3CDTF">2020-08-28T10:39:00Z</dcterms:modified>
</cp:coreProperties>
</file>