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7E" w:rsidRDefault="005E607E" w:rsidP="005E607E">
      <w:pPr>
        <w:rPr>
          <w:lang w:val="en-US"/>
        </w:rPr>
      </w:pPr>
      <w:r w:rsidRPr="006F1E05">
        <w:rPr>
          <w:rFonts w:ascii="Times New Roman" w:hAnsi="Times New Roman"/>
          <w:sz w:val="24"/>
          <w:szCs w:val="24"/>
        </w:rPr>
        <w:object w:dxaOrig="7096" w:dyaOrig="4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69pt" o:ole="" fillcolor="window">
            <v:imagedata r:id="rId6" o:title="" gain="69719f"/>
          </v:shape>
          <o:OLEObject Type="Embed" ProgID="MSPhotoEd.3" ShapeID="_x0000_i1025" DrawAspect="Content" ObjectID="_1660118951" r:id="rId7"/>
        </w:object>
      </w:r>
    </w:p>
    <w:p w:rsidR="005E607E" w:rsidRDefault="005E607E" w:rsidP="005E6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ΕΛΛΗΝΙΚΗ ΔΗΜΟΚΡΑΤΙΑ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Νάουσα </w:t>
      </w:r>
      <w:r w:rsidR="00DC306E">
        <w:rPr>
          <w:rFonts w:ascii="Times New Roman" w:hAnsi="Times New Roman"/>
          <w:b/>
          <w:sz w:val="24"/>
          <w:szCs w:val="24"/>
        </w:rPr>
        <w:t>28</w:t>
      </w:r>
      <w:r w:rsidRPr="00DC306E">
        <w:rPr>
          <w:rFonts w:ascii="Times New Roman" w:hAnsi="Times New Roman"/>
          <w:b/>
          <w:sz w:val="24"/>
          <w:szCs w:val="24"/>
        </w:rPr>
        <w:t>/</w:t>
      </w:r>
      <w:r w:rsidR="00DC306E" w:rsidRPr="00DC306E">
        <w:rPr>
          <w:rFonts w:ascii="Times New Roman" w:hAnsi="Times New Roman"/>
          <w:b/>
          <w:sz w:val="24"/>
          <w:szCs w:val="24"/>
        </w:rPr>
        <w:t>8</w:t>
      </w:r>
      <w:r w:rsidRPr="00DC306E">
        <w:rPr>
          <w:rFonts w:ascii="Times New Roman" w:hAnsi="Times New Roman"/>
          <w:b/>
          <w:sz w:val="24"/>
          <w:szCs w:val="24"/>
        </w:rPr>
        <w:t>/2020</w:t>
      </w:r>
    </w:p>
    <w:p w:rsidR="005E607E" w:rsidRPr="00272689" w:rsidRDefault="005E607E" w:rsidP="005E607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ΝΟΜΟΣ ΗΜΑΘΙΑΣ                                                              Αρ.πρωτ.:</w:t>
      </w:r>
      <w:r w:rsidR="009F513C">
        <w:rPr>
          <w:rFonts w:ascii="Times New Roman" w:hAnsi="Times New Roman"/>
          <w:b/>
          <w:sz w:val="24"/>
          <w:szCs w:val="24"/>
        </w:rPr>
        <w:t xml:space="preserve">13176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E607E" w:rsidRDefault="005E607E" w:rsidP="005E6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ΔΗΜΟΣ ΗΡΩΙΚΗΣ ΠΟΛΕΩΣ ΝΑΟΥΣΑΣ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E607E" w:rsidRPr="00221F14" w:rsidRDefault="005E607E" w:rsidP="005E6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14">
        <w:rPr>
          <w:rFonts w:ascii="Times New Roman" w:hAnsi="Times New Roman"/>
          <w:sz w:val="24"/>
          <w:szCs w:val="24"/>
        </w:rPr>
        <w:t xml:space="preserve">Δ/νση Οικονομικών Υπηρεσιών </w:t>
      </w:r>
    </w:p>
    <w:p w:rsidR="005E607E" w:rsidRPr="00221F14" w:rsidRDefault="005E607E" w:rsidP="005E6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14">
        <w:rPr>
          <w:rFonts w:ascii="Times New Roman" w:hAnsi="Times New Roman"/>
          <w:sz w:val="24"/>
          <w:szCs w:val="24"/>
        </w:rPr>
        <w:t xml:space="preserve">Τμ.Οικονομικό –Γρ. Προμηθειών </w:t>
      </w:r>
    </w:p>
    <w:p w:rsidR="001F0258" w:rsidRDefault="005E607E" w:rsidP="005E6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14">
        <w:rPr>
          <w:rFonts w:ascii="Times New Roman" w:hAnsi="Times New Roman"/>
          <w:sz w:val="24"/>
          <w:szCs w:val="24"/>
        </w:rPr>
        <w:t>Πληροφορίες: Αδαμίδου Ολ</w:t>
      </w:r>
      <w:r>
        <w:rPr>
          <w:rFonts w:ascii="Times New Roman" w:hAnsi="Times New Roman"/>
          <w:sz w:val="24"/>
          <w:szCs w:val="24"/>
        </w:rPr>
        <w:t>υμπία</w:t>
      </w:r>
    </w:p>
    <w:p w:rsidR="005E607E" w:rsidRPr="00221F14" w:rsidRDefault="001F0258" w:rsidP="005E6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Λαπαβίτσας Γεώργιος</w:t>
      </w:r>
      <w:r w:rsidR="005E607E" w:rsidRPr="00221F14">
        <w:rPr>
          <w:rFonts w:ascii="Times New Roman" w:hAnsi="Times New Roman"/>
          <w:sz w:val="24"/>
          <w:szCs w:val="24"/>
        </w:rPr>
        <w:t xml:space="preserve"> </w:t>
      </w:r>
    </w:p>
    <w:p w:rsidR="005E607E" w:rsidRPr="00221F14" w:rsidRDefault="005E607E" w:rsidP="005E6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14">
        <w:rPr>
          <w:rFonts w:ascii="Times New Roman" w:hAnsi="Times New Roman"/>
          <w:sz w:val="24"/>
          <w:szCs w:val="24"/>
        </w:rPr>
        <w:t>Τηλ.:23323503</w:t>
      </w:r>
      <w:r>
        <w:rPr>
          <w:rFonts w:ascii="Times New Roman" w:hAnsi="Times New Roman"/>
          <w:sz w:val="24"/>
          <w:szCs w:val="24"/>
          <w:lang w:val="en-US"/>
        </w:rPr>
        <w:t>67</w:t>
      </w:r>
      <w:r w:rsidR="001F0258">
        <w:rPr>
          <w:rFonts w:ascii="Times New Roman" w:hAnsi="Times New Roman"/>
          <w:sz w:val="24"/>
          <w:szCs w:val="24"/>
        </w:rPr>
        <w:t>, 50328</w:t>
      </w:r>
      <w:r w:rsidRPr="00221F14">
        <w:rPr>
          <w:rFonts w:ascii="Times New Roman" w:hAnsi="Times New Roman"/>
          <w:sz w:val="24"/>
          <w:szCs w:val="24"/>
        </w:rPr>
        <w:t xml:space="preserve"> </w:t>
      </w:r>
    </w:p>
    <w:p w:rsidR="005E607E" w:rsidRPr="00221F14" w:rsidRDefault="005E607E" w:rsidP="005E6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14">
        <w:rPr>
          <w:rFonts w:ascii="Times New Roman" w:hAnsi="Times New Roman"/>
          <w:sz w:val="24"/>
          <w:szCs w:val="24"/>
        </w:rPr>
        <w:t>Fax:2332024260</w:t>
      </w:r>
    </w:p>
    <w:p w:rsidR="005E607E" w:rsidRDefault="005E607E" w:rsidP="005E6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14">
        <w:rPr>
          <w:rFonts w:ascii="Times New Roman" w:hAnsi="Times New Roman"/>
          <w:sz w:val="24"/>
          <w:szCs w:val="24"/>
          <w:lang w:val="en-US"/>
        </w:rPr>
        <w:t>em</w:t>
      </w:r>
      <w:r w:rsidRPr="00221F14">
        <w:rPr>
          <w:rFonts w:ascii="Times New Roman" w:hAnsi="Times New Roman"/>
          <w:sz w:val="24"/>
          <w:szCs w:val="24"/>
        </w:rPr>
        <w:t>ail:</w:t>
      </w:r>
      <w:r w:rsidRPr="00221F14">
        <w:rPr>
          <w:rFonts w:ascii="Times New Roman" w:hAnsi="Times New Roman"/>
          <w:sz w:val="24"/>
          <w:szCs w:val="24"/>
          <w:lang w:val="en-US"/>
        </w:rPr>
        <w:t>adamidou</w:t>
      </w:r>
      <w:r w:rsidRPr="00221F14">
        <w:rPr>
          <w:rFonts w:ascii="Times New Roman" w:hAnsi="Times New Roman"/>
          <w:sz w:val="24"/>
          <w:szCs w:val="24"/>
        </w:rPr>
        <w:t>@naoussa.gr</w:t>
      </w:r>
    </w:p>
    <w:p w:rsidR="001F0258" w:rsidRPr="001F0258" w:rsidRDefault="001F0258" w:rsidP="005E60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lapavitsas@naoussa.gr</w:t>
      </w:r>
    </w:p>
    <w:p w:rsidR="005E607E" w:rsidRPr="000441EA" w:rsidRDefault="005E607E" w:rsidP="005E607E">
      <w:pPr>
        <w:rPr>
          <w:b/>
        </w:rPr>
      </w:pPr>
    </w:p>
    <w:p w:rsidR="005E607E" w:rsidRPr="000441EA" w:rsidRDefault="005E607E" w:rsidP="005E6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1EA">
        <w:rPr>
          <w:rFonts w:ascii="Times New Roman" w:hAnsi="Times New Roman"/>
          <w:b/>
          <w:sz w:val="24"/>
          <w:szCs w:val="24"/>
        </w:rPr>
        <w:t xml:space="preserve">Προς </w:t>
      </w:r>
    </w:p>
    <w:p w:rsidR="005E607E" w:rsidRDefault="005E607E" w:rsidP="005E6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441EA">
        <w:rPr>
          <w:rFonts w:ascii="Times New Roman" w:hAnsi="Times New Roman"/>
          <w:b/>
          <w:sz w:val="24"/>
          <w:szCs w:val="24"/>
        </w:rPr>
        <w:t xml:space="preserve">Οικονομική Επιτροπή </w:t>
      </w:r>
    </w:p>
    <w:p w:rsidR="005E607E" w:rsidRDefault="005E607E" w:rsidP="005E6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607E" w:rsidRPr="00DC306E" w:rsidRDefault="005E607E" w:rsidP="006E1A7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Θέμα: </w:t>
      </w:r>
      <w:r w:rsidR="00CC7FC0" w:rsidRPr="00DC306E">
        <w:rPr>
          <w:rFonts w:ascii="Times New Roman" w:hAnsi="Times New Roman"/>
          <w:sz w:val="24"/>
          <w:szCs w:val="24"/>
        </w:rPr>
        <w:t>«</w:t>
      </w:r>
      <w:r w:rsidR="00CD28EA" w:rsidRPr="00DC306E">
        <w:rPr>
          <w:rFonts w:ascii="Times New Roman" w:hAnsi="Times New Roman"/>
          <w:sz w:val="24"/>
          <w:szCs w:val="24"/>
        </w:rPr>
        <w:t>Έγκριση ή μη 4</w:t>
      </w:r>
      <w:r w:rsidR="00CD28EA" w:rsidRPr="00DC306E">
        <w:rPr>
          <w:rFonts w:ascii="Times New Roman" w:hAnsi="Times New Roman"/>
          <w:sz w:val="24"/>
          <w:szCs w:val="24"/>
          <w:vertAlign w:val="superscript"/>
        </w:rPr>
        <w:t>ου</w:t>
      </w:r>
      <w:r w:rsidR="00CD28EA" w:rsidRPr="00DC306E">
        <w:rPr>
          <w:rFonts w:ascii="Times New Roman" w:hAnsi="Times New Roman"/>
          <w:sz w:val="24"/>
          <w:szCs w:val="24"/>
        </w:rPr>
        <w:t xml:space="preserve"> πρακτικού της επιτροπής διενέργειας διαγωνισμών για την συνέχιση της διαδικασίας της υπ΄αρ. 13054/4-7-18  διακήρυξης</w:t>
      </w:r>
      <w:r w:rsidR="00DC306E" w:rsidRPr="00DC306E">
        <w:rPr>
          <w:rFonts w:ascii="Times New Roman" w:hAnsi="Times New Roman"/>
          <w:sz w:val="24"/>
          <w:szCs w:val="24"/>
        </w:rPr>
        <w:t>,</w:t>
      </w:r>
      <w:r w:rsidR="00CD28EA" w:rsidRPr="00DC306E">
        <w:rPr>
          <w:rFonts w:ascii="Times New Roman" w:hAnsi="Times New Roman"/>
          <w:sz w:val="24"/>
          <w:szCs w:val="24"/>
        </w:rPr>
        <w:t xml:space="preserve"> </w:t>
      </w:r>
      <w:r w:rsidR="00DC306E" w:rsidRPr="00DC306E">
        <w:rPr>
          <w:rFonts w:ascii="Times New Roman" w:hAnsi="Times New Roman"/>
          <w:sz w:val="24"/>
          <w:szCs w:val="24"/>
        </w:rPr>
        <w:t xml:space="preserve">σε ότι αφορά το τμήμα 1 ομάδα 3 (λιπαντικά Δήμου Νάουσας) και τμήμα 2 ομάδα 4 (λιπαντικά Ν.Π. Κέντρο Κοινωνικής Προστασίας και Αλληλεγγύης) </w:t>
      </w:r>
      <w:r w:rsidR="00CD28EA" w:rsidRPr="00DC306E">
        <w:rPr>
          <w:rFonts w:ascii="Times New Roman" w:hAnsi="Times New Roman"/>
          <w:sz w:val="24"/>
          <w:szCs w:val="24"/>
        </w:rPr>
        <w:t>και την ανάδειξη</w:t>
      </w:r>
      <w:r w:rsidR="00DC306E" w:rsidRPr="00DC306E">
        <w:rPr>
          <w:rFonts w:ascii="Times New Roman" w:hAnsi="Times New Roman"/>
          <w:sz w:val="24"/>
          <w:szCs w:val="24"/>
        </w:rPr>
        <w:t xml:space="preserve"> προσωρινών αναδόχων» </w:t>
      </w:r>
    </w:p>
    <w:p w:rsidR="002A5A28" w:rsidRDefault="002A5A28" w:rsidP="002E4808">
      <w:pPr>
        <w:jc w:val="both"/>
        <w:rPr>
          <w:rFonts w:ascii="Times New Roman" w:hAnsi="Times New Roman"/>
        </w:rPr>
      </w:pPr>
    </w:p>
    <w:p w:rsidR="00DC306E" w:rsidRPr="002E4808" w:rsidRDefault="00DC306E" w:rsidP="002E48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ΙΣΤΟΡΙΚΟ</w:t>
      </w:r>
    </w:p>
    <w:p w:rsidR="00272689" w:rsidRDefault="00DC306E" w:rsidP="00272689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Α) </w:t>
      </w:r>
      <w:r w:rsidR="00272689">
        <w:rPr>
          <w:rFonts w:ascii="Times New Roman" w:hAnsi="Times New Roman"/>
        </w:rPr>
        <w:t xml:space="preserve">Με την υπ΄αρ. 151/2020 απόφαση της Οικονομικής Επιτροπής αποφασίστηκε ότι </w:t>
      </w:r>
      <w:r w:rsidR="00272689" w:rsidRPr="002E4808">
        <w:rPr>
          <w:rFonts w:ascii="Times New Roman" w:hAnsi="Times New Roman"/>
        </w:rPr>
        <w:t xml:space="preserve">η συνέχιση της διαδικασίας για την ανάδειξη του </w:t>
      </w:r>
      <w:r w:rsidR="00272689">
        <w:rPr>
          <w:rFonts w:ascii="Times New Roman" w:hAnsi="Times New Roman"/>
        </w:rPr>
        <w:t>προμηθε</w:t>
      </w:r>
      <w:r w:rsidR="00272689" w:rsidRPr="002E4808">
        <w:rPr>
          <w:rFonts w:ascii="Times New Roman" w:hAnsi="Times New Roman"/>
        </w:rPr>
        <w:t>υ</w:t>
      </w:r>
      <w:r w:rsidR="00272689">
        <w:rPr>
          <w:rFonts w:ascii="Times New Roman" w:hAnsi="Times New Roman"/>
        </w:rPr>
        <w:t>τή</w:t>
      </w:r>
      <w:r w:rsidR="00272689" w:rsidRPr="002E4808">
        <w:rPr>
          <w:rFonts w:ascii="Times New Roman" w:hAnsi="Times New Roman"/>
        </w:rPr>
        <w:t xml:space="preserve"> και την εκτέλεση της σύμβασης για την προμήθεια λιπαντικών του Δήμου Νάουσας και του Ν.Π. «Κέντρο Κοινωνικής Προστασίας και Αλληλεγγύης» (Τμήμα 1 ομάδα 3 και τμήμα 2 ομάδα 4 της υπ΄αρ.  13054/4-7-20</w:t>
      </w:r>
      <w:r w:rsidR="00272689">
        <w:rPr>
          <w:rFonts w:ascii="Times New Roman" w:hAnsi="Times New Roman"/>
        </w:rPr>
        <w:t>18</w:t>
      </w:r>
      <w:r w:rsidR="00272689" w:rsidRPr="002E4808">
        <w:rPr>
          <w:rFonts w:ascii="Times New Roman" w:hAnsi="Times New Roman"/>
        </w:rPr>
        <w:t xml:space="preserve"> διακήρυξης</w:t>
      </w:r>
      <w:r>
        <w:rPr>
          <w:rFonts w:ascii="Times New Roman" w:hAnsi="Times New Roman"/>
        </w:rPr>
        <w:t>, αρ.συστ. ΕΣΗΔΗΣ 60826</w:t>
      </w:r>
      <w:r w:rsidR="00272689" w:rsidRPr="002E4808">
        <w:rPr>
          <w:rFonts w:ascii="Times New Roman" w:hAnsi="Times New Roman"/>
        </w:rPr>
        <w:t>) εξυπηρετεί το συμφέρον του δήμου και του Ν.Π. Κ.Κ.Π.&amp;Α.</w:t>
      </w:r>
      <w:r w:rsidR="00272689">
        <w:rPr>
          <w:rFonts w:ascii="Times New Roman" w:hAnsi="Times New Roman"/>
        </w:rPr>
        <w:t xml:space="preserve"> </w:t>
      </w:r>
      <w:r w:rsidR="00272689" w:rsidRPr="002E4808">
        <w:rPr>
          <w:rFonts w:ascii="Times New Roman" w:hAnsi="Times New Roman"/>
        </w:rPr>
        <w:t xml:space="preserve"> </w:t>
      </w:r>
      <w:r w:rsidR="00272689">
        <w:rPr>
          <w:rFonts w:ascii="Times New Roman" w:hAnsi="Times New Roman"/>
        </w:rPr>
        <w:t xml:space="preserve">Επίσης </w:t>
      </w:r>
      <w:r w:rsidR="002A1D5B">
        <w:rPr>
          <w:rFonts w:ascii="Times New Roman" w:hAnsi="Times New Roman"/>
        </w:rPr>
        <w:t xml:space="preserve">αποφασίστηκε </w:t>
      </w:r>
      <w:r w:rsidR="00272689" w:rsidRPr="002E4808">
        <w:rPr>
          <w:rFonts w:ascii="Times New Roman" w:hAnsi="Times New Roman"/>
        </w:rPr>
        <w:t xml:space="preserve">να κληθούν οι </w:t>
      </w:r>
      <w:r w:rsidR="00272689">
        <w:rPr>
          <w:rFonts w:ascii="Times New Roman" w:hAnsi="Times New Roman"/>
        </w:rPr>
        <w:t xml:space="preserve">οικονομικοί φορείς που </w:t>
      </w:r>
      <w:r w:rsidR="00272689" w:rsidRPr="002E4808">
        <w:rPr>
          <w:rFonts w:ascii="Times New Roman" w:hAnsi="Times New Roman"/>
        </w:rPr>
        <w:t>συμμετέχο</w:t>
      </w:r>
      <w:r w:rsidR="00272689">
        <w:rPr>
          <w:rFonts w:ascii="Times New Roman" w:hAnsi="Times New Roman"/>
        </w:rPr>
        <w:t xml:space="preserve">υν στη διαδικασία </w:t>
      </w:r>
      <w:r w:rsidR="00272689" w:rsidRPr="002E4808">
        <w:rPr>
          <w:rFonts w:ascii="Times New Roman" w:hAnsi="Times New Roman"/>
        </w:rPr>
        <w:t>- πλην  των οριστικά αποκλεισθέντων- να παρατείνουν το χρόνο ισχύος της προσφοράς τους αλλά και της εγγυητικής επιστολής συμμετοχής τους, για το τμήμα 1 ομάδα 3 και το τμήμα 2 ομάδα 4  του διαγωνισμού, εφόσον αυτοί επιθυμούν να συμμετάσχουν.</w:t>
      </w:r>
      <w:r w:rsidR="00272689">
        <w:rPr>
          <w:rFonts w:ascii="Times New Roman" w:hAnsi="Times New Roman"/>
        </w:rPr>
        <w:t xml:space="preserve"> Στην περίπτωση δε</w:t>
      </w:r>
      <w:r w:rsidR="00272689" w:rsidRPr="002E4808">
        <w:rPr>
          <w:rFonts w:ascii="Times New Roman" w:hAnsi="Times New Roman"/>
        </w:rPr>
        <w:t xml:space="preserve"> που η  εταιρεία  «ΚΑΤΙΟΥ Π. ΚΑΙ ΣΙΑ Ε.Ε.» επιθυμ</w:t>
      </w:r>
      <w:r w:rsidR="00272689">
        <w:rPr>
          <w:rFonts w:ascii="Times New Roman" w:hAnsi="Times New Roman"/>
        </w:rPr>
        <w:t>ούσε</w:t>
      </w:r>
      <w:r w:rsidR="00272689" w:rsidRPr="002E4808">
        <w:rPr>
          <w:rFonts w:ascii="Times New Roman" w:hAnsi="Times New Roman"/>
        </w:rPr>
        <w:t xml:space="preserve"> τη συνέχιση </w:t>
      </w:r>
      <w:r w:rsidR="00272689">
        <w:rPr>
          <w:rFonts w:ascii="Times New Roman" w:hAnsi="Times New Roman"/>
        </w:rPr>
        <w:t>της στο διαγωνισμό</w:t>
      </w:r>
      <w:r w:rsidR="00272689" w:rsidRPr="002E4808">
        <w:rPr>
          <w:rFonts w:ascii="Times New Roman" w:hAnsi="Times New Roman"/>
        </w:rPr>
        <w:t xml:space="preserve"> κατά τα ανωτέρω, θα </w:t>
      </w:r>
      <w:r w:rsidR="00272689">
        <w:rPr>
          <w:rFonts w:ascii="Times New Roman" w:hAnsi="Times New Roman"/>
        </w:rPr>
        <w:t xml:space="preserve">καλούνταν </w:t>
      </w:r>
      <w:r w:rsidR="00272689" w:rsidRPr="002E4808">
        <w:rPr>
          <w:rFonts w:ascii="Times New Roman" w:hAnsi="Times New Roman"/>
        </w:rPr>
        <w:t>και για την παροχή διευκρινήσεων όπως ορίζεται στην υπ΄αρ. 272/2020 απόφαση του Διοικητικού Εφετείου Θεσσαλονίκης</w:t>
      </w:r>
      <w:r w:rsidR="00272689">
        <w:rPr>
          <w:rFonts w:ascii="Times New Roman" w:hAnsi="Times New Roman"/>
        </w:rPr>
        <w:t>, ώστε να αξιολογηθεί η προσφορά της</w:t>
      </w:r>
      <w:r w:rsidR="00272689" w:rsidRPr="002E4808">
        <w:rPr>
          <w:rFonts w:ascii="Times New Roman" w:hAnsi="Times New Roman"/>
        </w:rPr>
        <w:t xml:space="preserve">. </w:t>
      </w:r>
    </w:p>
    <w:p w:rsidR="00272689" w:rsidRDefault="00272689" w:rsidP="00272689">
      <w:pPr>
        <w:pStyle w:val="a3"/>
        <w:ind w:left="0"/>
        <w:jc w:val="both"/>
        <w:rPr>
          <w:rFonts w:ascii="Times New Roman" w:hAnsi="Times New Roman"/>
        </w:rPr>
      </w:pPr>
    </w:p>
    <w:p w:rsidR="00F20F61" w:rsidRDefault="00DC306E" w:rsidP="00272689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Β) </w:t>
      </w:r>
      <w:r w:rsidR="00272689">
        <w:rPr>
          <w:rFonts w:ascii="Times New Roman" w:hAnsi="Times New Roman"/>
        </w:rPr>
        <w:t xml:space="preserve">Ο Δήμος Νάουσας με τα υπ΄αρ. πρωτ. 11034/22-7-2020 και 11035/22-7-2020 έγγραφά του, τα οποία κοινοποιήθηκαν </w:t>
      </w:r>
      <w:r w:rsidR="002A1D5B">
        <w:rPr>
          <w:rFonts w:ascii="Times New Roman" w:hAnsi="Times New Roman"/>
        </w:rPr>
        <w:t xml:space="preserve">στις 27/7/2020 </w:t>
      </w:r>
      <w:r w:rsidR="00272689">
        <w:rPr>
          <w:rFonts w:ascii="Times New Roman" w:hAnsi="Times New Roman"/>
        </w:rPr>
        <w:t>στους συμμετέχοντες του διαγωνισμού</w:t>
      </w:r>
      <w:r w:rsidR="002A1D5B">
        <w:rPr>
          <w:rFonts w:ascii="Times New Roman" w:hAnsi="Times New Roman"/>
        </w:rPr>
        <w:t>,</w:t>
      </w:r>
      <w:r w:rsidR="00272689">
        <w:rPr>
          <w:rFonts w:ascii="Times New Roman" w:hAnsi="Times New Roman"/>
        </w:rPr>
        <w:t xml:space="preserve"> μέσω της λειτουργίας</w:t>
      </w:r>
      <w:r w:rsidR="002A1D5B">
        <w:rPr>
          <w:rFonts w:ascii="Times New Roman" w:hAnsi="Times New Roman"/>
        </w:rPr>
        <w:t xml:space="preserve"> </w:t>
      </w:r>
      <w:r w:rsidR="00272689">
        <w:rPr>
          <w:rFonts w:ascii="Times New Roman" w:hAnsi="Times New Roman"/>
        </w:rPr>
        <w:t xml:space="preserve">της επικοινωνίας του ΕΣΗΔΗΣ, </w:t>
      </w:r>
      <w:r w:rsidR="002A1D5B">
        <w:rPr>
          <w:rFonts w:ascii="Times New Roman" w:hAnsi="Times New Roman"/>
        </w:rPr>
        <w:t xml:space="preserve">κάλεσε όπως ορίζονταν από την απόφαση της Οικονομικής τους συμμετέχοντες, εντός δέκα ημερών να καταθέσουν τις Υ/Δ για την παράταση του χρόνου ισχύος των προσφορών καθώς αντίστοιχα και των εγγυητικών </w:t>
      </w:r>
      <w:r w:rsidR="002A1D5B">
        <w:rPr>
          <w:rFonts w:ascii="Times New Roman" w:hAnsi="Times New Roman"/>
        </w:rPr>
        <w:lastRenderedPageBreak/>
        <w:t xml:space="preserve">επιστολών συμμετοχής, </w:t>
      </w:r>
      <w:r w:rsidR="00F20F61">
        <w:rPr>
          <w:rFonts w:ascii="Times New Roman" w:hAnsi="Times New Roman"/>
        </w:rPr>
        <w:t xml:space="preserve">στην περίπτωση που δεν είχαν ισχύ οι αρχικές. </w:t>
      </w:r>
      <w:r w:rsidR="002A1D5B">
        <w:rPr>
          <w:rFonts w:ascii="Times New Roman" w:hAnsi="Times New Roman"/>
        </w:rPr>
        <w:t xml:space="preserve">Επίσης στην περίπτωση που η </w:t>
      </w:r>
      <w:r w:rsidR="002A1D5B" w:rsidRPr="002E4808">
        <w:rPr>
          <w:rFonts w:ascii="Times New Roman" w:hAnsi="Times New Roman"/>
        </w:rPr>
        <w:t>εταιρεία  «ΚΑΤΙΟΥ Π. ΚΑΙ ΣΙΑ Ε.Ε.»</w:t>
      </w:r>
      <w:r w:rsidR="002A1D5B">
        <w:rPr>
          <w:rFonts w:ascii="Times New Roman" w:hAnsi="Times New Roman"/>
        </w:rPr>
        <w:t xml:space="preserve">, </w:t>
      </w:r>
      <w:r w:rsidR="00F20F61">
        <w:rPr>
          <w:rFonts w:ascii="Times New Roman" w:hAnsi="Times New Roman"/>
        </w:rPr>
        <w:t xml:space="preserve">επιθυμούσε τη συνέχιση του διαγωνισμού, να καταθέσει διευκρινήσεις ως προς το περιεχόμενο δύο εγγράφων του Γ.Χ.Κ. και αναφορικά με τη συμμόρφωση των προδιαγραφών τριών προϊόντων. </w:t>
      </w:r>
    </w:p>
    <w:p w:rsidR="00F20F61" w:rsidRDefault="00F20F61" w:rsidP="00272689">
      <w:pPr>
        <w:pStyle w:val="a3"/>
        <w:ind w:left="0"/>
        <w:jc w:val="both"/>
        <w:rPr>
          <w:rFonts w:ascii="Times New Roman" w:hAnsi="Times New Roman"/>
        </w:rPr>
      </w:pPr>
    </w:p>
    <w:p w:rsidR="002B56C0" w:rsidRDefault="00DC306E" w:rsidP="00272689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Γ) </w:t>
      </w:r>
      <w:r w:rsidR="00F20F61">
        <w:rPr>
          <w:rFonts w:ascii="Times New Roman" w:hAnsi="Times New Roman"/>
        </w:rPr>
        <w:t>Ανταποκρίθηκαν</w:t>
      </w:r>
      <w:r w:rsidR="002B56C0">
        <w:rPr>
          <w:rFonts w:ascii="Times New Roman" w:hAnsi="Times New Roman"/>
        </w:rPr>
        <w:t>:</w:t>
      </w:r>
    </w:p>
    <w:p w:rsidR="00272689" w:rsidRDefault="00F20F61" w:rsidP="002B56C0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για το τμήμα 1 ομάδα 3 που αφορά τα λιπαντικά του δήμου Νάουσας οι εταιρείες  </w:t>
      </w:r>
      <w:r w:rsidR="002B56C0" w:rsidRPr="002E4808">
        <w:rPr>
          <w:rFonts w:ascii="Times New Roman" w:hAnsi="Times New Roman"/>
        </w:rPr>
        <w:t>Δ.ΔΗΜΗΤΡΑΚΟΠΟΥΛΟΣ Α.Ε</w:t>
      </w:r>
      <w:r w:rsidR="002B56C0">
        <w:rPr>
          <w:rFonts w:ascii="Times New Roman" w:hAnsi="Times New Roman"/>
        </w:rPr>
        <w:t xml:space="preserve"> και </w:t>
      </w:r>
      <w:r w:rsidR="002B56C0" w:rsidRPr="002E4808">
        <w:rPr>
          <w:rFonts w:ascii="Times New Roman" w:hAnsi="Times New Roman"/>
        </w:rPr>
        <w:t>ΙΜΡΕΧ ΕΜΠΟΡΙΚΗ ΕΙΣΑΓΩΓΙΚΗ Α.Β.Ε.Ε.Ε</w:t>
      </w:r>
    </w:p>
    <w:p w:rsidR="002B56C0" w:rsidRPr="002E4808" w:rsidRDefault="002B56C0" w:rsidP="002B56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για το τμήμα 2 ομάδα 4 που αφορά τα λιπαντικά του Ν.Π. «Κέντρο Κοινωνικής Προστασίας και Αλληλεγγύης» οι εταιρείες </w:t>
      </w:r>
      <w:r w:rsidRPr="002E4808">
        <w:rPr>
          <w:rFonts w:ascii="Times New Roman" w:hAnsi="Times New Roman"/>
          <w:lang w:val="en-US"/>
        </w:rPr>
        <w:t>GAND</w:t>
      </w:r>
      <w:r w:rsidRPr="002E4808">
        <w:rPr>
          <w:rFonts w:ascii="Times New Roman" w:hAnsi="Times New Roman"/>
        </w:rPr>
        <w:t xml:space="preserve"> </w:t>
      </w:r>
      <w:r w:rsidRPr="002E4808">
        <w:rPr>
          <w:rFonts w:ascii="Times New Roman" w:hAnsi="Times New Roman"/>
          <w:lang w:val="en-US"/>
        </w:rPr>
        <w:t>OIL</w:t>
      </w:r>
      <w:r w:rsidRPr="002E4808">
        <w:rPr>
          <w:rFonts w:ascii="Times New Roman" w:hAnsi="Times New Roman"/>
        </w:rPr>
        <w:t xml:space="preserve"> ΛΙΠΑΝΤΙΚΑ ΜΟΝΟΠΡΟΣΩΠΗ ΕΠΕ</w:t>
      </w:r>
      <w:r>
        <w:rPr>
          <w:rFonts w:ascii="Times New Roman" w:hAnsi="Times New Roman"/>
        </w:rPr>
        <w:t xml:space="preserve"> και </w:t>
      </w:r>
      <w:r w:rsidRPr="002E4808">
        <w:rPr>
          <w:rFonts w:ascii="Times New Roman" w:hAnsi="Times New Roman"/>
        </w:rPr>
        <w:t>Δ.ΔΗΜΗΤΡΑΚΟΠΟΥΛΟΣ Α.Ε</w:t>
      </w:r>
    </w:p>
    <w:p w:rsidR="002B56C0" w:rsidRDefault="002B56C0" w:rsidP="00272689">
      <w:pPr>
        <w:pStyle w:val="a3"/>
        <w:ind w:left="0"/>
        <w:jc w:val="both"/>
        <w:rPr>
          <w:rFonts w:ascii="Times New Roman" w:hAnsi="Times New Roman"/>
        </w:rPr>
      </w:pPr>
    </w:p>
    <w:p w:rsidR="00272D2B" w:rsidRDefault="00DC306E" w:rsidP="00272689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Δ) </w:t>
      </w:r>
      <w:r w:rsidR="002B56C0">
        <w:rPr>
          <w:rFonts w:ascii="Times New Roman" w:hAnsi="Times New Roman"/>
        </w:rPr>
        <w:t xml:space="preserve">Κατόπιν η Επιτροπή διενέργειας διαγωνισμού συνήλθε σε δημόσια συνεδρίαση </w:t>
      </w:r>
      <w:r w:rsidR="00272D2B">
        <w:rPr>
          <w:rFonts w:ascii="Times New Roman" w:hAnsi="Times New Roman"/>
        </w:rPr>
        <w:t xml:space="preserve">για να ελέγξει τα δικαιολογητικά για τη συνέχιση του διαγωνισμού για το τμήμα 1 ομάδα 3 και τμήμα 2 ομάδα 4 και την ανάδειξη προσωρινών αναδόχων για το τμήμα 2 ομάδα 4 </w:t>
      </w:r>
      <w:r w:rsidR="002B56C0">
        <w:rPr>
          <w:rFonts w:ascii="Times New Roman" w:hAnsi="Times New Roman"/>
        </w:rPr>
        <w:t xml:space="preserve">όπου και </w:t>
      </w:r>
      <w:r w:rsidR="00272D2B">
        <w:rPr>
          <w:rFonts w:ascii="Times New Roman" w:hAnsi="Times New Roman"/>
        </w:rPr>
        <w:t>διατύπωσε τη γνώμη της στο 4</w:t>
      </w:r>
      <w:r w:rsidR="00272D2B" w:rsidRPr="00272D2B">
        <w:rPr>
          <w:rFonts w:ascii="Times New Roman" w:hAnsi="Times New Roman"/>
          <w:vertAlign w:val="superscript"/>
        </w:rPr>
        <w:t>ο</w:t>
      </w:r>
      <w:r w:rsidR="00272D2B">
        <w:rPr>
          <w:rFonts w:ascii="Times New Roman" w:hAnsi="Times New Roman"/>
        </w:rPr>
        <w:t xml:space="preserve"> /17-8-2020 πρακτικό της</w:t>
      </w:r>
      <w:r w:rsidR="009A78BA">
        <w:rPr>
          <w:rFonts w:ascii="Times New Roman" w:hAnsi="Times New Roman"/>
        </w:rPr>
        <w:t xml:space="preserve">, το οποίο είχε ως εξής: </w:t>
      </w:r>
    </w:p>
    <w:p w:rsidR="009A78BA" w:rsidRDefault="009A78BA" w:rsidP="00272689">
      <w:pPr>
        <w:pStyle w:val="a3"/>
        <w:ind w:left="0"/>
        <w:jc w:val="both"/>
        <w:rPr>
          <w:rFonts w:ascii="Times New Roman" w:hAnsi="Times New Roman"/>
        </w:rPr>
      </w:pPr>
    </w:p>
    <w:p w:rsidR="009A78BA" w:rsidRPr="009A78BA" w:rsidRDefault="009A78BA" w:rsidP="009A78BA">
      <w:pPr>
        <w:pStyle w:val="10"/>
        <w:keepNext/>
        <w:keepLines/>
        <w:shd w:val="clear" w:color="auto" w:fill="auto"/>
        <w:spacing w:after="327" w:line="240" w:lineRule="auto"/>
        <w:ind w:right="40"/>
        <w:rPr>
          <w:rFonts w:ascii="Times New Roman" w:hAnsi="Times New Roman" w:cs="Times New Roman"/>
          <w:i/>
          <w:sz w:val="22"/>
          <w:szCs w:val="22"/>
        </w:rPr>
      </w:pPr>
      <w:bookmarkStart w:id="0" w:name="bookmark0"/>
      <w:r w:rsidRPr="009A78BA">
        <w:rPr>
          <w:rFonts w:ascii="Times New Roman" w:hAnsi="Times New Roman" w:cs="Times New Roman"/>
          <w:i/>
          <w:sz w:val="22"/>
          <w:szCs w:val="22"/>
        </w:rPr>
        <w:t>ΠΡΑΚΤΙΚΟ ΕΠΙΤΡΟΠΗΣ ΔΙΕΞΑΓΩΓΗΣ ΔΗΜΟΠΡΑΣΙΩΝ ΚΑΙ ΑΞΙΟΛΟΓΗΣΗΣ ΠΡΟΣΦΟΡΩΝ ΠΡΟΜΗΘΕΙΩΝ ΚΑΙ ΥΠΗΡΕΣΙΩΝ ΤΟΥ Ν. 4412/2016</w:t>
      </w:r>
      <w:bookmarkEnd w:id="0"/>
    </w:p>
    <w:p w:rsidR="009A78BA" w:rsidRPr="00CD28EA" w:rsidRDefault="009A78BA" w:rsidP="009A78BA">
      <w:pPr>
        <w:pStyle w:val="120"/>
        <w:keepNext/>
        <w:keepLines/>
        <w:shd w:val="clear" w:color="auto" w:fill="auto"/>
        <w:tabs>
          <w:tab w:val="left" w:pos="7694"/>
        </w:tabs>
        <w:spacing w:before="0" w:line="240" w:lineRule="auto"/>
        <w:ind w:left="80"/>
        <w:rPr>
          <w:rFonts w:ascii="Times New Roman" w:hAnsi="Times New Roman" w:cs="Times New Roman"/>
          <w:b/>
          <w:i/>
          <w:sz w:val="22"/>
          <w:szCs w:val="22"/>
        </w:rPr>
      </w:pPr>
      <w:bookmarkStart w:id="1" w:name="bookmark1"/>
      <w:r w:rsidRPr="00CD28EA">
        <w:rPr>
          <w:rStyle w:val="12115"/>
          <w:rFonts w:ascii="Times New Roman" w:hAnsi="Times New Roman" w:cs="Times New Roman"/>
          <w:b w:val="0"/>
          <w:i/>
          <w:sz w:val="22"/>
          <w:szCs w:val="22"/>
        </w:rPr>
        <w:t>ΕΛΛΗΝΙΚΗ ΔΗΜΟΚΡΑΤΙΑ</w:t>
      </w:r>
      <w:r w:rsidRPr="00CD28EA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  </w:t>
      </w:r>
      <w:r w:rsidRPr="00CD28EA">
        <w:rPr>
          <w:rFonts w:ascii="Times New Roman" w:hAnsi="Times New Roman" w:cs="Times New Roman"/>
          <w:i/>
          <w:sz w:val="22"/>
          <w:szCs w:val="22"/>
        </w:rPr>
        <w:t>Νάουσα, 17-08-20</w:t>
      </w:r>
      <w:bookmarkEnd w:id="1"/>
      <w:r w:rsidRPr="00CD28EA">
        <w:rPr>
          <w:rFonts w:ascii="Times New Roman" w:hAnsi="Times New Roman" w:cs="Times New Roman"/>
          <w:i/>
          <w:sz w:val="22"/>
          <w:szCs w:val="22"/>
        </w:rPr>
        <w:t>20</w:t>
      </w:r>
    </w:p>
    <w:p w:rsidR="009A78BA" w:rsidRPr="009A78BA" w:rsidRDefault="009A78BA" w:rsidP="009A78BA">
      <w:pPr>
        <w:pStyle w:val="120"/>
        <w:keepNext/>
        <w:keepLines/>
        <w:shd w:val="clear" w:color="auto" w:fill="auto"/>
        <w:tabs>
          <w:tab w:val="left" w:pos="7716"/>
        </w:tabs>
        <w:spacing w:before="0" w:line="240" w:lineRule="auto"/>
        <w:ind w:left="80"/>
        <w:rPr>
          <w:rFonts w:ascii="Times New Roman" w:hAnsi="Times New Roman" w:cs="Times New Roman"/>
          <w:i/>
          <w:sz w:val="22"/>
          <w:szCs w:val="22"/>
        </w:rPr>
      </w:pPr>
      <w:bookmarkStart w:id="2" w:name="bookmark2"/>
      <w:r w:rsidRPr="00CD28EA">
        <w:rPr>
          <w:rStyle w:val="12115"/>
          <w:rFonts w:ascii="Times New Roman" w:hAnsi="Times New Roman" w:cs="Times New Roman"/>
          <w:b w:val="0"/>
          <w:i/>
          <w:sz w:val="22"/>
          <w:szCs w:val="22"/>
        </w:rPr>
        <w:t>ΝΟΜΟΣ ΗΜΑΘΙΑΣ</w:t>
      </w:r>
      <w:r w:rsidRPr="00CD28EA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             </w:t>
      </w:r>
      <w:r w:rsidRPr="009A78BA">
        <w:rPr>
          <w:rFonts w:ascii="Times New Roman" w:hAnsi="Times New Roman" w:cs="Times New Roman"/>
          <w:i/>
          <w:sz w:val="22"/>
          <w:szCs w:val="22"/>
        </w:rPr>
        <w:t xml:space="preserve">Αριθμ. Πρωτ. </w:t>
      </w:r>
      <w:bookmarkEnd w:id="2"/>
      <w:r w:rsidRPr="009A78BA">
        <w:rPr>
          <w:rFonts w:ascii="Times New Roman" w:hAnsi="Times New Roman" w:cs="Times New Roman"/>
          <w:i/>
          <w:sz w:val="22"/>
          <w:szCs w:val="22"/>
        </w:rPr>
        <w:t>12333</w:t>
      </w:r>
    </w:p>
    <w:p w:rsidR="009A78BA" w:rsidRPr="009A78BA" w:rsidRDefault="009A78BA" w:rsidP="009A78BA">
      <w:pPr>
        <w:pStyle w:val="10"/>
        <w:keepNext/>
        <w:keepLines/>
        <w:shd w:val="clear" w:color="auto" w:fill="auto"/>
        <w:spacing w:after="543" w:line="240" w:lineRule="auto"/>
        <w:ind w:left="80"/>
        <w:jc w:val="left"/>
        <w:rPr>
          <w:rFonts w:ascii="Times New Roman" w:hAnsi="Times New Roman" w:cs="Times New Roman"/>
          <w:i/>
          <w:sz w:val="22"/>
          <w:szCs w:val="22"/>
        </w:rPr>
      </w:pPr>
      <w:bookmarkStart w:id="3" w:name="bookmark3"/>
      <w:r w:rsidRPr="009A78BA">
        <w:rPr>
          <w:rFonts w:ascii="Times New Roman" w:hAnsi="Times New Roman" w:cs="Times New Roman"/>
          <w:i/>
          <w:sz w:val="22"/>
          <w:szCs w:val="22"/>
        </w:rPr>
        <w:t>ΔΗΜΟΣ ΗΡΩΙΚΗΣ ΠΟΛΗ ΝΑΟΥΣΑΣ</w:t>
      </w:r>
      <w:bookmarkEnd w:id="3"/>
    </w:p>
    <w:p w:rsidR="009A78BA" w:rsidRPr="009A78BA" w:rsidRDefault="009A78BA" w:rsidP="009A78BA">
      <w:pPr>
        <w:pStyle w:val="10"/>
        <w:keepNext/>
        <w:keepLines/>
        <w:shd w:val="clear" w:color="auto" w:fill="auto"/>
        <w:spacing w:after="0" w:line="240" w:lineRule="auto"/>
        <w:ind w:right="60"/>
        <w:rPr>
          <w:rFonts w:ascii="Times New Roman" w:hAnsi="Times New Roman" w:cs="Times New Roman"/>
          <w:i/>
          <w:sz w:val="22"/>
          <w:szCs w:val="22"/>
        </w:rPr>
      </w:pPr>
      <w:bookmarkStart w:id="4" w:name="bookmark4"/>
      <w:r w:rsidRPr="009A78BA">
        <w:rPr>
          <w:rFonts w:ascii="Times New Roman" w:hAnsi="Times New Roman" w:cs="Times New Roman"/>
          <w:i/>
          <w:sz w:val="22"/>
          <w:szCs w:val="22"/>
        </w:rPr>
        <w:t>4° ΠΡΑΚΤΙΚΟ ΑΞΙΟΛΟΓΗΣΗΣ ΔΙΚΑΙΟΛΟΓΗΤΙΚΩΝ ΣΥΜΜΕΤΟΧΗΣ ΓΙΑ ΤΟΝ ΗΛΕΚΤΡΟΝΙΚΟ ΔΙΑΓΩΝΙΣΜΟ</w:t>
      </w:r>
      <w:bookmarkEnd w:id="4"/>
    </w:p>
    <w:p w:rsidR="009A78BA" w:rsidRPr="009A78BA" w:rsidRDefault="009A78BA" w:rsidP="009A78BA">
      <w:pPr>
        <w:pStyle w:val="40"/>
        <w:shd w:val="clear" w:color="auto" w:fill="auto"/>
        <w:spacing w:after="174" w:line="240" w:lineRule="auto"/>
        <w:ind w:right="40"/>
        <w:rPr>
          <w:rFonts w:ascii="Times New Roman" w:hAnsi="Times New Roman" w:cs="Times New Roman"/>
          <w:i/>
          <w:sz w:val="22"/>
          <w:szCs w:val="22"/>
        </w:rPr>
      </w:pPr>
      <w:r w:rsidRPr="009A78BA">
        <w:rPr>
          <w:rFonts w:ascii="Times New Roman" w:hAnsi="Times New Roman" w:cs="Times New Roman"/>
          <w:i/>
          <w:sz w:val="22"/>
          <w:szCs w:val="22"/>
        </w:rPr>
        <w:t>«Προμήθεια καυσίμων θέρμανσης κτιρίων - κίνησης, λιπαντικών και βελτιωτικών πρόσθετων για τα αυτοκίνητα του Δήμου Νάουσας και των νομικών του προσώπων»</w:t>
      </w:r>
    </w:p>
    <w:p w:rsidR="009A78BA" w:rsidRPr="009A78BA" w:rsidRDefault="009A78BA" w:rsidP="009A78BA">
      <w:pPr>
        <w:pStyle w:val="50"/>
        <w:shd w:val="clear" w:color="auto" w:fill="auto"/>
        <w:spacing w:before="0" w:line="240" w:lineRule="auto"/>
        <w:ind w:left="79" w:right="40" w:firstLine="720"/>
        <w:rPr>
          <w:rFonts w:ascii="Times New Roman" w:hAnsi="Times New Roman" w:cs="Times New Roman"/>
          <w:i/>
          <w:sz w:val="22"/>
          <w:szCs w:val="22"/>
        </w:rPr>
      </w:pPr>
      <w:r w:rsidRPr="009A78BA">
        <w:rPr>
          <w:rFonts w:ascii="Times New Roman" w:hAnsi="Times New Roman" w:cs="Times New Roman"/>
          <w:i/>
          <w:sz w:val="22"/>
          <w:szCs w:val="22"/>
        </w:rPr>
        <w:t>Στο δημοτικό κατάστημα συνήλθε σε δημόσια συνεδρίαση στις</w:t>
      </w:r>
      <w:r w:rsidRPr="009A78BA">
        <w:rPr>
          <w:rStyle w:val="51"/>
          <w:rFonts w:ascii="Times New Roman" w:hAnsi="Times New Roman" w:cs="Times New Roman"/>
          <w:i/>
          <w:sz w:val="22"/>
          <w:szCs w:val="22"/>
        </w:rPr>
        <w:t xml:space="preserve"> 17 Αυγούστου 2020</w:t>
      </w:r>
      <w:r w:rsidRPr="009A78BA">
        <w:rPr>
          <w:rFonts w:ascii="Times New Roman" w:hAnsi="Times New Roman" w:cs="Times New Roman"/>
          <w:i/>
          <w:sz w:val="22"/>
          <w:szCs w:val="22"/>
        </w:rPr>
        <w:t xml:space="preserve"> και ώρα 09:30 π.μ. η επιτροπή διενέργειας διαγωνισμού που συγκροτήθηκε με την 271/2017 απόφαση της Οικονομικής Επιτροπής, όπως τροποποιήθηκε με την υπ' αριθμ. 143/2018 απόφαση της Οικονομικής Επιτροπής,</w:t>
      </w:r>
    </w:p>
    <w:p w:rsidR="009A78BA" w:rsidRPr="009A78BA" w:rsidRDefault="009A78BA" w:rsidP="009A78BA">
      <w:pPr>
        <w:pStyle w:val="40"/>
        <w:numPr>
          <w:ilvl w:val="0"/>
          <w:numId w:val="8"/>
        </w:numPr>
        <w:shd w:val="clear" w:color="auto" w:fill="auto"/>
        <w:tabs>
          <w:tab w:val="left" w:pos="1023"/>
          <w:tab w:val="left" w:pos="4404"/>
        </w:tabs>
        <w:spacing w:after="0" w:line="240" w:lineRule="auto"/>
        <w:ind w:left="79"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A78BA">
        <w:rPr>
          <w:rFonts w:ascii="Times New Roman" w:hAnsi="Times New Roman" w:cs="Times New Roman"/>
          <w:i/>
          <w:sz w:val="22"/>
          <w:szCs w:val="22"/>
        </w:rPr>
        <w:t>Γιαννούλη Αικατερίνη</w:t>
      </w:r>
      <w:r w:rsidRPr="009A78BA">
        <w:rPr>
          <w:rStyle w:val="41"/>
          <w:rFonts w:ascii="Times New Roman" w:hAnsi="Times New Roman" w:cs="Times New Roman"/>
          <w:i/>
          <w:sz w:val="22"/>
          <w:szCs w:val="22"/>
        </w:rPr>
        <w:tab/>
        <w:t>Πρόεδρος</w:t>
      </w:r>
    </w:p>
    <w:p w:rsidR="009A78BA" w:rsidRPr="009A78BA" w:rsidRDefault="009A78BA" w:rsidP="009A78BA">
      <w:pPr>
        <w:pStyle w:val="40"/>
        <w:numPr>
          <w:ilvl w:val="0"/>
          <w:numId w:val="8"/>
        </w:numPr>
        <w:shd w:val="clear" w:color="auto" w:fill="auto"/>
        <w:tabs>
          <w:tab w:val="left" w:pos="1020"/>
          <w:tab w:val="left" w:pos="5120"/>
        </w:tabs>
        <w:spacing w:after="0" w:line="240" w:lineRule="auto"/>
        <w:ind w:left="79"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A78BA">
        <w:rPr>
          <w:rFonts w:ascii="Times New Roman" w:hAnsi="Times New Roman" w:cs="Times New Roman"/>
          <w:i/>
          <w:sz w:val="22"/>
          <w:szCs w:val="22"/>
        </w:rPr>
        <w:t>Τριανταφύλλου Ευστάθιος</w:t>
      </w:r>
      <w:r w:rsidRPr="009A78BA">
        <w:rPr>
          <w:rStyle w:val="41"/>
          <w:rFonts w:ascii="Times New Roman" w:hAnsi="Times New Roman" w:cs="Times New Roman"/>
          <w:i/>
          <w:sz w:val="22"/>
          <w:szCs w:val="22"/>
        </w:rPr>
        <w:t xml:space="preserve">                   Μέλος</w:t>
      </w:r>
    </w:p>
    <w:p w:rsidR="009A78BA" w:rsidRPr="009A78BA" w:rsidRDefault="009A78BA" w:rsidP="009A78BA">
      <w:pPr>
        <w:pStyle w:val="40"/>
        <w:numPr>
          <w:ilvl w:val="0"/>
          <w:numId w:val="8"/>
        </w:numPr>
        <w:shd w:val="clear" w:color="auto" w:fill="auto"/>
        <w:tabs>
          <w:tab w:val="left" w:pos="1023"/>
          <w:tab w:val="left" w:pos="4411"/>
        </w:tabs>
        <w:spacing w:after="0" w:line="240" w:lineRule="auto"/>
        <w:ind w:left="79"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A78BA">
        <w:rPr>
          <w:rFonts w:ascii="Times New Roman" w:hAnsi="Times New Roman" w:cs="Times New Roman"/>
          <w:i/>
          <w:sz w:val="22"/>
          <w:szCs w:val="22"/>
        </w:rPr>
        <w:t>Σκόδρα Ευμορφία</w:t>
      </w:r>
      <w:r w:rsidRPr="009A78BA">
        <w:rPr>
          <w:rStyle w:val="41"/>
          <w:rFonts w:ascii="Times New Roman" w:hAnsi="Times New Roman" w:cs="Times New Roman"/>
          <w:i/>
          <w:sz w:val="22"/>
          <w:szCs w:val="22"/>
        </w:rPr>
        <w:tab/>
        <w:t>Μέλος</w:t>
      </w:r>
    </w:p>
    <w:p w:rsidR="009A78BA" w:rsidRPr="009A78BA" w:rsidRDefault="009A78BA" w:rsidP="009A78BA">
      <w:pPr>
        <w:pStyle w:val="50"/>
        <w:shd w:val="clear" w:color="auto" w:fill="auto"/>
        <w:spacing w:before="0" w:line="240" w:lineRule="auto"/>
        <w:ind w:left="79" w:right="40" w:firstLine="720"/>
        <w:rPr>
          <w:rFonts w:ascii="Times New Roman" w:hAnsi="Times New Roman" w:cs="Times New Roman"/>
          <w:i/>
          <w:sz w:val="22"/>
          <w:szCs w:val="22"/>
        </w:rPr>
      </w:pPr>
      <w:r w:rsidRPr="009A78BA">
        <w:rPr>
          <w:rFonts w:ascii="Times New Roman" w:hAnsi="Times New Roman" w:cs="Times New Roman"/>
          <w:i/>
          <w:sz w:val="22"/>
          <w:szCs w:val="22"/>
        </w:rPr>
        <w:t xml:space="preserve">προκειμένου να συνεχίσει τον ανοικτό ηλεκτρονικό διαγωνισμό που προκηρύχθηκε για την </w:t>
      </w:r>
      <w:r w:rsidRPr="009A78BA">
        <w:rPr>
          <w:rStyle w:val="51"/>
          <w:rFonts w:ascii="Times New Roman" w:hAnsi="Times New Roman" w:cs="Times New Roman"/>
          <w:i/>
          <w:sz w:val="22"/>
          <w:szCs w:val="22"/>
        </w:rPr>
        <w:t>«Προμήθεια καυσίμων θέρμανσης κτιρίων - κίνησης, λιπαντικών και βελτιωτικών πρόσθετων για τα αυτοκίνητα του Δήμου Νάουσας και των νομικών του προσώπων»</w:t>
      </w:r>
      <w:r w:rsidRPr="009A78BA">
        <w:rPr>
          <w:rFonts w:ascii="Times New Roman" w:hAnsi="Times New Roman" w:cs="Times New Roman"/>
          <w:i/>
          <w:sz w:val="22"/>
          <w:szCs w:val="22"/>
        </w:rPr>
        <w:t xml:space="preserve"> με την 13055/04-07-2018 διακήρυξη του Δημάρχου και την υπ’ αριθμ. ΑΑ 60826 του συστήματος της διαδικτυακής πύλης </w:t>
      </w:r>
      <w:hyperlink r:id="rId8" w:history="1">
        <w:r w:rsidRPr="009A78BA">
          <w:rPr>
            <w:rStyle w:val="-"/>
            <w:rFonts w:ascii="Times New Roman" w:hAnsi="Times New Roman" w:cs="Times New Roman"/>
            <w:i/>
            <w:sz w:val="22"/>
            <w:szCs w:val="22"/>
            <w:lang w:val="en-US"/>
          </w:rPr>
          <w:t>www</w:t>
        </w:r>
        <w:r w:rsidRPr="009A78BA">
          <w:rPr>
            <w:rStyle w:val="-"/>
            <w:rFonts w:ascii="Times New Roman" w:hAnsi="Times New Roman" w:cs="Times New Roman"/>
            <w:i/>
            <w:sz w:val="22"/>
            <w:szCs w:val="22"/>
          </w:rPr>
          <w:t>.</w:t>
        </w:r>
        <w:r w:rsidRPr="009A78BA">
          <w:rPr>
            <w:rStyle w:val="-"/>
            <w:rFonts w:ascii="Times New Roman" w:hAnsi="Times New Roman" w:cs="Times New Roman"/>
            <w:i/>
            <w:sz w:val="22"/>
            <w:szCs w:val="22"/>
            <w:lang w:val="en-US"/>
          </w:rPr>
          <w:t>promitheus</w:t>
        </w:r>
        <w:r w:rsidRPr="009A78BA">
          <w:rPr>
            <w:rStyle w:val="-"/>
            <w:rFonts w:ascii="Times New Roman" w:hAnsi="Times New Roman" w:cs="Times New Roman"/>
            <w:i/>
            <w:sz w:val="22"/>
            <w:szCs w:val="22"/>
          </w:rPr>
          <w:t>.</w:t>
        </w:r>
        <w:r w:rsidRPr="009A78BA">
          <w:rPr>
            <w:rStyle w:val="-"/>
            <w:rFonts w:ascii="Times New Roman" w:hAnsi="Times New Roman" w:cs="Times New Roman"/>
            <w:i/>
            <w:sz w:val="22"/>
            <w:szCs w:val="22"/>
            <w:lang w:val="en-US"/>
          </w:rPr>
          <w:t>gov</w:t>
        </w:r>
        <w:r w:rsidRPr="009A78BA">
          <w:rPr>
            <w:rStyle w:val="-"/>
            <w:rFonts w:ascii="Times New Roman" w:hAnsi="Times New Roman" w:cs="Times New Roman"/>
            <w:i/>
            <w:sz w:val="22"/>
            <w:szCs w:val="22"/>
          </w:rPr>
          <w:t>.</w:t>
        </w:r>
        <w:r w:rsidRPr="009A78BA">
          <w:rPr>
            <w:rStyle w:val="-"/>
            <w:rFonts w:ascii="Times New Roman" w:hAnsi="Times New Roman" w:cs="Times New Roman"/>
            <w:i/>
            <w:sz w:val="22"/>
            <w:szCs w:val="22"/>
            <w:lang w:val="en-US"/>
          </w:rPr>
          <w:t>gr</w:t>
        </w:r>
      </w:hyperlink>
      <w:r w:rsidRPr="009A78BA">
        <w:rPr>
          <w:rFonts w:ascii="Times New Roman" w:hAnsi="Times New Roman" w:cs="Times New Roman"/>
          <w:i/>
          <w:sz w:val="22"/>
          <w:szCs w:val="22"/>
        </w:rPr>
        <w:t xml:space="preserve">, κατόπιν πρόσκλησης για υποβολή συμπληρωματικών δικαιολογητικών εντός δέκα ημερών με τα υπ’ αρ. πρωτ. 11034/22-07-2020 και 11035/22-07-2020 έγγραφα του Γρ. Προμηθειών του Δ. Νάουσας στους προσωρινούς ανάδοχους  σύμφωνα με την αρ. απόφ. 151/2020 Οικονομικής Επιτροπής  τα οποία κοινοποιήθηκαν στην επικοινωνία του ΕΣΗΔΗΣ στις 27-7-2020. </w:t>
      </w:r>
    </w:p>
    <w:p w:rsidR="009A78BA" w:rsidRPr="009A78BA" w:rsidRDefault="009A78BA" w:rsidP="009A78BA">
      <w:pPr>
        <w:pStyle w:val="50"/>
        <w:shd w:val="clear" w:color="auto" w:fill="auto"/>
        <w:spacing w:before="0" w:line="240" w:lineRule="auto"/>
        <w:ind w:left="79" w:right="40" w:firstLine="720"/>
        <w:rPr>
          <w:rFonts w:ascii="Times New Roman" w:hAnsi="Times New Roman" w:cs="Times New Roman"/>
          <w:i/>
          <w:sz w:val="22"/>
          <w:szCs w:val="22"/>
        </w:rPr>
      </w:pPr>
      <w:r w:rsidRPr="009A78BA">
        <w:rPr>
          <w:rFonts w:ascii="Times New Roman" w:hAnsi="Times New Roman" w:cs="Times New Roman"/>
          <w:i/>
          <w:sz w:val="22"/>
          <w:szCs w:val="22"/>
        </w:rPr>
        <w:t xml:space="preserve">Η Επιτροπή μέσω της πλατφόρμας “ΕΠΙΚΟΙΝΩΝΙΑΣ” του ΕΣΗΔΗΣ της διαδικτυακής πύλης </w:t>
      </w:r>
      <w:hyperlink r:id="rId9" w:history="1">
        <w:r w:rsidRPr="009A78BA">
          <w:rPr>
            <w:rStyle w:val="-"/>
            <w:rFonts w:ascii="Times New Roman" w:hAnsi="Times New Roman" w:cs="Times New Roman"/>
            <w:i/>
            <w:sz w:val="22"/>
            <w:szCs w:val="22"/>
            <w:lang w:val="en-US"/>
          </w:rPr>
          <w:t>www</w:t>
        </w:r>
        <w:r w:rsidRPr="009A78BA">
          <w:rPr>
            <w:rStyle w:val="-"/>
            <w:rFonts w:ascii="Times New Roman" w:hAnsi="Times New Roman" w:cs="Times New Roman"/>
            <w:i/>
            <w:sz w:val="22"/>
            <w:szCs w:val="22"/>
          </w:rPr>
          <w:t>.</w:t>
        </w:r>
        <w:r w:rsidRPr="009A78BA">
          <w:rPr>
            <w:rStyle w:val="-"/>
            <w:rFonts w:ascii="Times New Roman" w:hAnsi="Times New Roman" w:cs="Times New Roman"/>
            <w:i/>
            <w:sz w:val="22"/>
            <w:szCs w:val="22"/>
            <w:lang w:val="en-US"/>
          </w:rPr>
          <w:t>promitheus</w:t>
        </w:r>
        <w:r w:rsidRPr="009A78BA">
          <w:rPr>
            <w:rStyle w:val="-"/>
            <w:rFonts w:ascii="Times New Roman" w:hAnsi="Times New Roman" w:cs="Times New Roman"/>
            <w:i/>
            <w:sz w:val="22"/>
            <w:szCs w:val="22"/>
          </w:rPr>
          <w:t>.</w:t>
        </w:r>
        <w:r w:rsidRPr="009A78BA">
          <w:rPr>
            <w:rStyle w:val="-"/>
            <w:rFonts w:ascii="Times New Roman" w:hAnsi="Times New Roman" w:cs="Times New Roman"/>
            <w:i/>
            <w:sz w:val="22"/>
            <w:szCs w:val="22"/>
            <w:lang w:val="en-US"/>
          </w:rPr>
          <w:t>gov</w:t>
        </w:r>
        <w:r w:rsidRPr="009A78BA">
          <w:rPr>
            <w:rStyle w:val="-"/>
            <w:rFonts w:ascii="Times New Roman" w:hAnsi="Times New Roman" w:cs="Times New Roman"/>
            <w:i/>
            <w:sz w:val="22"/>
            <w:szCs w:val="22"/>
          </w:rPr>
          <w:t>.</w:t>
        </w:r>
        <w:r w:rsidRPr="009A78BA">
          <w:rPr>
            <w:rStyle w:val="-"/>
            <w:rFonts w:ascii="Times New Roman" w:hAnsi="Times New Roman" w:cs="Times New Roman"/>
            <w:i/>
            <w:sz w:val="22"/>
            <w:szCs w:val="22"/>
            <w:lang w:val="en-US"/>
          </w:rPr>
          <w:t>gr</w:t>
        </w:r>
      </w:hyperlink>
      <w:r w:rsidRPr="009A78BA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9A78BA">
        <w:rPr>
          <w:rFonts w:ascii="Times New Roman" w:hAnsi="Times New Roman" w:cs="Times New Roman"/>
          <w:i/>
          <w:sz w:val="22"/>
          <w:szCs w:val="22"/>
        </w:rPr>
        <w:t>διαπίστωσε την</w:t>
      </w:r>
      <w:r w:rsidRPr="009A78BA">
        <w:rPr>
          <w:rStyle w:val="51"/>
          <w:rFonts w:ascii="Times New Roman" w:hAnsi="Times New Roman" w:cs="Times New Roman"/>
          <w:i/>
          <w:sz w:val="22"/>
          <w:szCs w:val="22"/>
        </w:rPr>
        <w:t xml:space="preserve"> ηλεκτρονική υποβολή</w:t>
      </w:r>
      <w:r w:rsidRPr="009A78BA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9A78BA">
        <w:rPr>
          <w:rFonts w:ascii="Times New Roman" w:hAnsi="Times New Roman" w:cs="Times New Roman"/>
          <w:i/>
          <w:sz w:val="22"/>
          <w:szCs w:val="22"/>
        </w:rPr>
        <w:t xml:space="preserve">των </w:t>
      </w:r>
      <w:r w:rsidRPr="009A78BA">
        <w:rPr>
          <w:rFonts w:ascii="Times New Roman" w:hAnsi="Times New Roman" w:cs="Times New Roman"/>
          <w:b/>
          <w:i/>
          <w:sz w:val="22"/>
          <w:szCs w:val="22"/>
        </w:rPr>
        <w:t xml:space="preserve">δικαιολογητικών </w:t>
      </w:r>
      <w:r w:rsidRPr="009A78BA">
        <w:rPr>
          <w:rFonts w:ascii="Times New Roman" w:hAnsi="Times New Roman" w:cs="Times New Roman"/>
          <w:i/>
          <w:sz w:val="22"/>
          <w:szCs w:val="22"/>
        </w:rPr>
        <w:t>των συμμετεχόντων και προέβη στην εκτύπωσή τους.</w:t>
      </w:r>
    </w:p>
    <w:p w:rsidR="009A78BA" w:rsidRPr="009A78BA" w:rsidRDefault="009A78BA" w:rsidP="009A78BA">
      <w:pPr>
        <w:pStyle w:val="50"/>
        <w:shd w:val="clear" w:color="auto" w:fill="auto"/>
        <w:spacing w:before="0" w:line="240" w:lineRule="auto"/>
        <w:ind w:left="79" w:right="40" w:firstLine="720"/>
        <w:rPr>
          <w:rFonts w:ascii="Times New Roman" w:hAnsi="Times New Roman" w:cs="Times New Roman"/>
          <w:i/>
          <w:sz w:val="22"/>
          <w:szCs w:val="22"/>
        </w:rPr>
      </w:pPr>
      <w:r w:rsidRPr="009A78BA">
        <w:rPr>
          <w:rFonts w:ascii="Times New Roman" w:hAnsi="Times New Roman" w:cs="Times New Roman"/>
          <w:i/>
          <w:sz w:val="22"/>
          <w:szCs w:val="22"/>
        </w:rPr>
        <w:t>Κατατέθηκαν στο ΕΣΗΔΗΣ υπεύθυνες δηλώσεις για να παρατείνουν το χρόνο ισχύος της προσφοράς τους σε χρόνο ίσο με τον αρχικό της διακήρυξης, αλλά και της εγγυητικής επιστολής συμμετοχής τους.</w:t>
      </w:r>
    </w:p>
    <w:p w:rsidR="009A78BA" w:rsidRPr="009A78BA" w:rsidRDefault="009A78BA" w:rsidP="009A78BA">
      <w:pPr>
        <w:pStyle w:val="50"/>
        <w:shd w:val="clear" w:color="auto" w:fill="auto"/>
        <w:spacing w:before="0" w:line="240" w:lineRule="auto"/>
        <w:ind w:left="79" w:right="40" w:firstLine="720"/>
        <w:rPr>
          <w:rFonts w:ascii="Times New Roman" w:hAnsi="Times New Roman" w:cs="Times New Roman"/>
          <w:i/>
          <w:sz w:val="22"/>
          <w:szCs w:val="22"/>
        </w:rPr>
      </w:pPr>
      <w:r w:rsidRPr="009A78BA">
        <w:rPr>
          <w:rFonts w:ascii="Times New Roman" w:hAnsi="Times New Roman" w:cs="Times New Roman"/>
          <w:i/>
          <w:sz w:val="22"/>
          <w:szCs w:val="22"/>
        </w:rPr>
        <w:lastRenderedPageBreak/>
        <w:t xml:space="preserve">       Για το τμήμα 1 ομάδα 3 και το τμήμα 2 ομάδα 4 του διαγωνισμού από:</w:t>
      </w:r>
    </w:p>
    <w:tbl>
      <w:tblPr>
        <w:tblW w:w="8640" w:type="dxa"/>
        <w:tblLook w:val="01E0"/>
      </w:tblPr>
      <w:tblGrid>
        <w:gridCol w:w="8640"/>
      </w:tblGrid>
      <w:tr w:rsidR="009A78BA" w:rsidRPr="009A78BA" w:rsidTr="00CD28EA">
        <w:tc>
          <w:tcPr>
            <w:tcW w:w="8640" w:type="dxa"/>
          </w:tcPr>
          <w:p w:rsidR="009A78BA" w:rsidRPr="009A78BA" w:rsidRDefault="009A78BA" w:rsidP="009A78B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9A78BA">
              <w:rPr>
                <w:rFonts w:ascii="Times New Roman" w:hAnsi="Times New Roman"/>
                <w:i/>
              </w:rPr>
              <w:t>Δ. ΔΗΜΗΤΡΑΚΟΠΟΥΛΟΣ Α.Ε.  ημερομηνία κοινοποίησης στο ΕΣΗΔΗΣ 3-8-2020 (υπεύθυνη δήλωση και εγγυητική).</w:t>
            </w:r>
          </w:p>
          <w:p w:rsidR="009A78BA" w:rsidRPr="009A78BA" w:rsidRDefault="009A78BA" w:rsidP="009A78BA">
            <w:pPr>
              <w:pStyle w:val="a3"/>
              <w:spacing w:line="240" w:lineRule="auto"/>
              <w:ind w:left="1080"/>
              <w:rPr>
                <w:rFonts w:ascii="Times New Roman" w:hAnsi="Times New Roman"/>
                <w:i/>
              </w:rPr>
            </w:pPr>
            <w:r w:rsidRPr="009A78BA">
              <w:rPr>
                <w:rFonts w:ascii="Times New Roman" w:hAnsi="Times New Roman"/>
                <w:i/>
              </w:rPr>
              <w:t>Για το τμήμα 1 ομάδα 3</w:t>
            </w:r>
          </w:p>
        </w:tc>
      </w:tr>
      <w:tr w:rsidR="009A78BA" w:rsidRPr="009A78BA" w:rsidTr="00CD28EA">
        <w:tc>
          <w:tcPr>
            <w:tcW w:w="8640" w:type="dxa"/>
          </w:tcPr>
          <w:p w:rsidR="009A78BA" w:rsidRPr="009A78BA" w:rsidRDefault="009A78BA" w:rsidP="009A78BA">
            <w:pPr>
              <w:pStyle w:val="11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8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IMPEX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ΕΜΠΟΡΙΚΗ ΕΙΣΑΓΩΓΙΚΗ 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A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B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E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E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E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ημερομηνία κοινοποίησης στο ΕΣΗΔΗΣ στις 2-8-2020 της υπεύθυνης δήλωσης και 7-8-2020 </w:t>
            </w:r>
            <w:proofErr w:type="gramStart"/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της  εγγυητικής</w:t>
            </w:r>
            <w:proofErr w:type="gramEnd"/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επιστολής, η οποία κοινοποιήθηκε εκπρόθεσμα.</w:t>
            </w:r>
          </w:p>
          <w:p w:rsidR="009A78BA" w:rsidRPr="009A78BA" w:rsidRDefault="009A78BA" w:rsidP="009A78BA">
            <w:pPr>
              <w:pStyle w:val="1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Για το τμήμα 2 ομάδα 4</w:t>
            </w:r>
          </w:p>
          <w:p w:rsidR="009A78BA" w:rsidRPr="009A78BA" w:rsidRDefault="009A78BA" w:rsidP="009A78BA">
            <w:pPr>
              <w:pStyle w:val="11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8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GAND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OIL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ΛΙΠΑΝΤΙΚΑ ΜΟΝΟΠΡΟΣΩΠΗ ΕΠΕ ημερομηνία κοινοποίησης στο ΕΣΗΔΗΣ στις 27-7-2020 της υπεύθυνης </w:t>
            </w:r>
            <w:proofErr w:type="gramStart"/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δήλωσης  και</w:t>
            </w:r>
            <w:proofErr w:type="gramEnd"/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ισχύει η κατατεθείσα αρχική εγγυητική επιστολή.</w:t>
            </w:r>
          </w:p>
          <w:p w:rsidR="009A78BA" w:rsidRPr="009A78BA" w:rsidRDefault="009A78BA" w:rsidP="009A78BA">
            <w:pPr>
              <w:pStyle w:val="a3"/>
              <w:spacing w:line="240" w:lineRule="auto"/>
              <w:ind w:left="1800"/>
              <w:rPr>
                <w:rFonts w:ascii="Times New Roman" w:hAnsi="Times New Roman"/>
                <w:i/>
              </w:rPr>
            </w:pPr>
          </w:p>
        </w:tc>
      </w:tr>
    </w:tbl>
    <w:p w:rsidR="009A78BA" w:rsidRPr="009A78BA" w:rsidRDefault="009A78BA" w:rsidP="009A78BA">
      <w:pPr>
        <w:pStyle w:val="50"/>
        <w:shd w:val="clear" w:color="auto" w:fill="auto"/>
        <w:spacing w:before="0" w:line="240" w:lineRule="auto"/>
        <w:ind w:left="79" w:right="40" w:firstLine="720"/>
        <w:rPr>
          <w:rFonts w:ascii="Times New Roman" w:hAnsi="Times New Roman" w:cs="Times New Roman"/>
          <w:i/>
          <w:sz w:val="22"/>
          <w:szCs w:val="22"/>
        </w:rPr>
      </w:pPr>
      <w:r w:rsidRPr="009A78BA">
        <w:rPr>
          <w:rFonts w:ascii="Times New Roman" w:hAnsi="Times New Roman" w:cs="Times New Roman"/>
          <w:i/>
          <w:sz w:val="22"/>
          <w:szCs w:val="22"/>
        </w:rPr>
        <w:t>Παράλληλα έλεγξε τους φακέλους που είχαν αποσταλεί με τη φυσική τους μορφή  και έλαβαν πρωτόκολλο  και περιείχαν τις εγγυητικές επιστολές σε έντυπη μορφή.</w:t>
      </w:r>
    </w:p>
    <w:tbl>
      <w:tblPr>
        <w:tblW w:w="8640" w:type="dxa"/>
        <w:tblLook w:val="01E0"/>
      </w:tblPr>
      <w:tblGrid>
        <w:gridCol w:w="8640"/>
      </w:tblGrid>
      <w:tr w:rsidR="009A78BA" w:rsidRPr="009A78BA" w:rsidTr="00CD28EA">
        <w:tc>
          <w:tcPr>
            <w:tcW w:w="8640" w:type="dxa"/>
          </w:tcPr>
          <w:p w:rsidR="009A78BA" w:rsidRPr="009A78BA" w:rsidRDefault="009A78BA" w:rsidP="009A78B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9A78BA">
              <w:rPr>
                <w:rFonts w:ascii="Times New Roman" w:hAnsi="Times New Roman"/>
                <w:i/>
              </w:rPr>
              <w:t>Δ. ΔΗΜΗΤΡΑΚΟΠΟΥΛΟΣ Α.Ε.   αρ.πρωτ. 11710/04-08-2020</w:t>
            </w:r>
          </w:p>
        </w:tc>
      </w:tr>
      <w:tr w:rsidR="009A78BA" w:rsidRPr="009A78BA" w:rsidTr="00CD28EA">
        <w:tc>
          <w:tcPr>
            <w:tcW w:w="8640" w:type="dxa"/>
          </w:tcPr>
          <w:p w:rsidR="009A78BA" w:rsidRPr="009A78BA" w:rsidRDefault="009A78BA" w:rsidP="009A78BA">
            <w:pPr>
              <w:pStyle w:val="1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8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IMPEX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ΕΜΠΟΡΙΚΗ ΕΙΣΑΓΩΓΙΚΗ 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A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B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E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E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E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. αρ.πρωτ. 12044/10-08-2020</w:t>
            </w:r>
          </w:p>
        </w:tc>
      </w:tr>
    </w:tbl>
    <w:p w:rsidR="009A78BA" w:rsidRPr="009A78BA" w:rsidRDefault="009A78BA" w:rsidP="009A78BA">
      <w:pPr>
        <w:pStyle w:val="50"/>
        <w:shd w:val="clear" w:color="auto" w:fill="auto"/>
        <w:spacing w:before="0" w:line="240" w:lineRule="auto"/>
        <w:ind w:left="79" w:right="40" w:firstLine="720"/>
        <w:rPr>
          <w:rFonts w:ascii="Times New Roman" w:hAnsi="Times New Roman" w:cs="Times New Roman"/>
          <w:i/>
          <w:sz w:val="22"/>
          <w:szCs w:val="22"/>
        </w:rPr>
      </w:pPr>
    </w:p>
    <w:p w:rsidR="009A78BA" w:rsidRPr="009A78BA" w:rsidRDefault="009A78BA" w:rsidP="009A78BA">
      <w:pPr>
        <w:pStyle w:val="50"/>
        <w:shd w:val="clear" w:color="auto" w:fill="auto"/>
        <w:spacing w:before="0" w:line="240" w:lineRule="auto"/>
        <w:ind w:left="79" w:right="40" w:firstLine="720"/>
        <w:rPr>
          <w:rFonts w:ascii="Times New Roman" w:hAnsi="Times New Roman" w:cs="Times New Roman"/>
          <w:i/>
          <w:sz w:val="22"/>
          <w:szCs w:val="22"/>
        </w:rPr>
      </w:pPr>
      <w:r w:rsidRPr="009A78BA">
        <w:rPr>
          <w:rFonts w:ascii="Times New Roman" w:hAnsi="Times New Roman" w:cs="Times New Roman"/>
          <w:i/>
          <w:sz w:val="22"/>
          <w:szCs w:val="22"/>
        </w:rPr>
        <w:t xml:space="preserve">Για το ΤΜΗΜΑ 1 ΟΜΑΔΑ 3 συνεχίζει στο διαγωνισμό η εταιρεία Δ. ΔΗΜΗΤΡΑΚΟΠΟΥΛΟΣ Α.Ε. Η εταιρεία </w:t>
      </w:r>
      <w:r w:rsidRPr="009A78BA">
        <w:rPr>
          <w:rFonts w:ascii="Times New Roman" w:hAnsi="Times New Roman" w:cs="Times New Roman"/>
          <w:i/>
          <w:sz w:val="22"/>
          <w:szCs w:val="22"/>
          <w:lang w:val="en-US"/>
        </w:rPr>
        <w:t>IMPEX</w:t>
      </w:r>
      <w:r w:rsidRPr="009A78BA">
        <w:rPr>
          <w:rFonts w:ascii="Times New Roman" w:hAnsi="Times New Roman" w:cs="Times New Roman"/>
          <w:i/>
          <w:sz w:val="22"/>
          <w:szCs w:val="22"/>
        </w:rPr>
        <w:t xml:space="preserve"> ΕΜΠΟΡΙΚΗ ΕΙΣΑΓΩΓΙΚΗ </w:t>
      </w:r>
      <w:r w:rsidRPr="009A78BA">
        <w:rPr>
          <w:rFonts w:ascii="Times New Roman" w:hAnsi="Times New Roman" w:cs="Times New Roman"/>
          <w:i/>
          <w:sz w:val="22"/>
          <w:szCs w:val="22"/>
          <w:lang w:val="en-US"/>
        </w:rPr>
        <w:t>A</w:t>
      </w:r>
      <w:r w:rsidRPr="009A78BA">
        <w:rPr>
          <w:rFonts w:ascii="Times New Roman" w:hAnsi="Times New Roman" w:cs="Times New Roman"/>
          <w:i/>
          <w:sz w:val="22"/>
          <w:szCs w:val="22"/>
        </w:rPr>
        <w:t>.</w:t>
      </w:r>
      <w:r w:rsidRPr="009A78BA">
        <w:rPr>
          <w:rFonts w:ascii="Times New Roman" w:hAnsi="Times New Roman" w:cs="Times New Roman"/>
          <w:i/>
          <w:sz w:val="22"/>
          <w:szCs w:val="22"/>
          <w:lang w:val="en-US"/>
        </w:rPr>
        <w:t>B</w:t>
      </w:r>
      <w:r w:rsidRPr="009A78BA">
        <w:rPr>
          <w:rFonts w:ascii="Times New Roman" w:hAnsi="Times New Roman" w:cs="Times New Roman"/>
          <w:i/>
          <w:sz w:val="22"/>
          <w:szCs w:val="22"/>
        </w:rPr>
        <w:t>.</w:t>
      </w:r>
      <w:r w:rsidRPr="009A78BA">
        <w:rPr>
          <w:rFonts w:ascii="Times New Roman" w:hAnsi="Times New Roman" w:cs="Times New Roman"/>
          <w:i/>
          <w:sz w:val="22"/>
          <w:szCs w:val="22"/>
          <w:lang w:val="en-US"/>
        </w:rPr>
        <w:t>E</w:t>
      </w:r>
      <w:r w:rsidRPr="009A78BA">
        <w:rPr>
          <w:rFonts w:ascii="Times New Roman" w:hAnsi="Times New Roman" w:cs="Times New Roman"/>
          <w:i/>
          <w:sz w:val="22"/>
          <w:szCs w:val="22"/>
        </w:rPr>
        <w:t>.</w:t>
      </w:r>
      <w:r w:rsidRPr="009A78BA">
        <w:rPr>
          <w:rFonts w:ascii="Times New Roman" w:hAnsi="Times New Roman" w:cs="Times New Roman"/>
          <w:i/>
          <w:sz w:val="22"/>
          <w:szCs w:val="22"/>
          <w:lang w:val="en-US"/>
        </w:rPr>
        <w:t>E</w:t>
      </w:r>
      <w:r w:rsidRPr="009A78BA">
        <w:rPr>
          <w:rFonts w:ascii="Times New Roman" w:hAnsi="Times New Roman" w:cs="Times New Roman"/>
          <w:i/>
          <w:sz w:val="22"/>
          <w:szCs w:val="22"/>
        </w:rPr>
        <w:t>.</w:t>
      </w:r>
      <w:r w:rsidRPr="009A78BA">
        <w:rPr>
          <w:rFonts w:ascii="Times New Roman" w:hAnsi="Times New Roman" w:cs="Times New Roman"/>
          <w:i/>
          <w:sz w:val="22"/>
          <w:szCs w:val="22"/>
          <w:lang w:val="en-US"/>
        </w:rPr>
        <w:t>E</w:t>
      </w:r>
      <w:r w:rsidRPr="009A78BA">
        <w:rPr>
          <w:rFonts w:ascii="Times New Roman" w:hAnsi="Times New Roman" w:cs="Times New Roman"/>
          <w:i/>
          <w:sz w:val="22"/>
          <w:szCs w:val="22"/>
        </w:rPr>
        <w:t xml:space="preserve">.  απορρίπτεται για την εκπρόθεσμη κοινοποίηση της εγγυητικής επιστολής, ενώ για </w:t>
      </w:r>
    </w:p>
    <w:p w:rsidR="009A78BA" w:rsidRPr="009A78BA" w:rsidRDefault="009A78BA" w:rsidP="009A78BA">
      <w:pPr>
        <w:pStyle w:val="50"/>
        <w:shd w:val="clear" w:color="auto" w:fill="auto"/>
        <w:spacing w:before="0" w:line="240" w:lineRule="auto"/>
        <w:ind w:left="79" w:right="40" w:firstLine="720"/>
        <w:rPr>
          <w:rFonts w:ascii="Times New Roman" w:hAnsi="Times New Roman" w:cs="Times New Roman"/>
          <w:i/>
          <w:sz w:val="22"/>
          <w:szCs w:val="22"/>
        </w:rPr>
      </w:pPr>
      <w:r w:rsidRPr="009A78BA">
        <w:rPr>
          <w:rFonts w:ascii="Times New Roman" w:hAnsi="Times New Roman" w:cs="Times New Roman"/>
          <w:i/>
          <w:sz w:val="22"/>
          <w:szCs w:val="22"/>
        </w:rPr>
        <w:t xml:space="preserve">Για το ΤΜΗΜΑ 2 ΟΜΑΔΑ 4 συνεχίζουν  στο διαγωνισμό οι εταιρείες </w:t>
      </w:r>
      <w:r w:rsidRPr="009A78BA">
        <w:rPr>
          <w:rFonts w:ascii="Times New Roman" w:hAnsi="Times New Roman" w:cs="Times New Roman"/>
          <w:i/>
          <w:sz w:val="22"/>
          <w:szCs w:val="22"/>
          <w:lang w:val="en-US"/>
        </w:rPr>
        <w:t>GAND</w:t>
      </w:r>
      <w:r w:rsidRPr="009A78B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A78BA">
        <w:rPr>
          <w:rFonts w:ascii="Times New Roman" w:hAnsi="Times New Roman" w:cs="Times New Roman"/>
          <w:i/>
          <w:sz w:val="22"/>
          <w:szCs w:val="22"/>
          <w:lang w:val="en-US"/>
        </w:rPr>
        <w:t>OIL</w:t>
      </w:r>
      <w:r w:rsidRPr="009A78BA">
        <w:rPr>
          <w:rFonts w:ascii="Times New Roman" w:hAnsi="Times New Roman" w:cs="Times New Roman"/>
          <w:i/>
          <w:sz w:val="22"/>
          <w:szCs w:val="22"/>
        </w:rPr>
        <w:t xml:space="preserve"> ΛΙΠΑΝΤΙΚΑ ΜΟΝΟΠΡΟΣΩΠΗ ΕΠΕ και Δ. ΔΗΜΗΤΡΑΚΟΠΟΥΛΟΣ Α.Ε.</w:t>
      </w:r>
    </w:p>
    <w:p w:rsidR="009A78BA" w:rsidRPr="009A78BA" w:rsidRDefault="009A78BA" w:rsidP="009A78BA">
      <w:pPr>
        <w:pStyle w:val="50"/>
        <w:shd w:val="clear" w:color="auto" w:fill="auto"/>
        <w:spacing w:before="0" w:line="240" w:lineRule="auto"/>
        <w:ind w:left="79" w:right="40" w:firstLine="720"/>
        <w:rPr>
          <w:rFonts w:ascii="Times New Roman" w:hAnsi="Times New Roman" w:cs="Times New Roman"/>
          <w:i/>
          <w:sz w:val="22"/>
          <w:szCs w:val="22"/>
        </w:rPr>
      </w:pPr>
    </w:p>
    <w:p w:rsidR="009A78BA" w:rsidRPr="009A78BA" w:rsidRDefault="009A78BA" w:rsidP="009A78BA">
      <w:pPr>
        <w:pStyle w:val="50"/>
        <w:shd w:val="clear" w:color="auto" w:fill="auto"/>
        <w:spacing w:before="0" w:line="240" w:lineRule="auto"/>
        <w:ind w:left="79" w:right="40" w:firstLine="720"/>
        <w:rPr>
          <w:rFonts w:ascii="Times New Roman" w:hAnsi="Times New Roman" w:cs="Times New Roman"/>
          <w:i/>
          <w:sz w:val="22"/>
          <w:szCs w:val="22"/>
        </w:rPr>
      </w:pPr>
      <w:r w:rsidRPr="009A78BA">
        <w:rPr>
          <w:rFonts w:ascii="Times New Roman" w:hAnsi="Times New Roman" w:cs="Times New Roman"/>
          <w:i/>
          <w:sz w:val="22"/>
          <w:szCs w:val="22"/>
        </w:rPr>
        <w:t>Μετά τον έλεγχο της εγγυητικής επιστολής της εταιρείας Δ. ΔΗΜΗΤΡΑΚΟΠΟΥΛΟΣ Α.Ε. η Επιτροπή Διαγωνισμού εισηγείται για προσωρινό ανάδοχο:</w:t>
      </w:r>
    </w:p>
    <w:p w:rsidR="009A78BA" w:rsidRPr="009A78BA" w:rsidRDefault="009A78BA" w:rsidP="009A78BA">
      <w:pPr>
        <w:pStyle w:val="50"/>
        <w:shd w:val="clear" w:color="auto" w:fill="auto"/>
        <w:spacing w:before="0" w:line="240" w:lineRule="auto"/>
        <w:ind w:left="79" w:right="40" w:firstLine="720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1"/>
        <w:gridCol w:w="1848"/>
        <w:gridCol w:w="4193"/>
      </w:tblGrid>
      <w:tr w:rsidR="009A78BA" w:rsidRPr="009A78BA" w:rsidTr="009A78BA">
        <w:tc>
          <w:tcPr>
            <w:tcW w:w="2682" w:type="dxa"/>
          </w:tcPr>
          <w:p w:rsidR="009A78BA" w:rsidRPr="009A78BA" w:rsidRDefault="009A78BA" w:rsidP="009A78BA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ΤΜΗΜΑΤΑ </w:t>
            </w:r>
          </w:p>
        </w:tc>
        <w:tc>
          <w:tcPr>
            <w:tcW w:w="1984" w:type="dxa"/>
          </w:tcPr>
          <w:p w:rsidR="009A78BA" w:rsidRPr="009A78BA" w:rsidRDefault="009A78BA" w:rsidP="009A78BA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ΟΜΑΔΑ</w:t>
            </w:r>
          </w:p>
        </w:tc>
        <w:tc>
          <w:tcPr>
            <w:tcW w:w="4820" w:type="dxa"/>
          </w:tcPr>
          <w:p w:rsidR="009A78BA" w:rsidRPr="009A78BA" w:rsidRDefault="009A78BA" w:rsidP="009A78BA">
            <w:pPr>
              <w:pStyle w:val="5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ΠΡΟΜΗΘΕΥΤΗΣ</w:t>
            </w:r>
          </w:p>
        </w:tc>
      </w:tr>
      <w:tr w:rsidR="009A78BA" w:rsidRPr="009A78BA" w:rsidTr="009A78BA">
        <w:tc>
          <w:tcPr>
            <w:tcW w:w="2682" w:type="dxa"/>
          </w:tcPr>
          <w:p w:rsidR="009A78BA" w:rsidRPr="009A78BA" w:rsidRDefault="009A78BA" w:rsidP="009A78BA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ΤΜΗΜΑ 1</w:t>
            </w:r>
          </w:p>
          <w:p w:rsidR="009A78BA" w:rsidRPr="009A78BA" w:rsidRDefault="009A78BA" w:rsidP="009A78BA">
            <w:pPr>
              <w:pStyle w:val="50"/>
              <w:shd w:val="clear" w:color="auto" w:fill="auto"/>
              <w:spacing w:before="0" w:line="240" w:lineRule="auto"/>
              <w:ind w:right="28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Δήμος Νάουσας</w:t>
            </w:r>
          </w:p>
        </w:tc>
        <w:tc>
          <w:tcPr>
            <w:tcW w:w="1984" w:type="dxa"/>
          </w:tcPr>
          <w:p w:rsidR="009A78BA" w:rsidRPr="009A78BA" w:rsidRDefault="009A78BA" w:rsidP="009A78BA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ΟΜΑΔΑ 3</w:t>
            </w:r>
          </w:p>
          <w:p w:rsidR="009A78BA" w:rsidRPr="009A78BA" w:rsidRDefault="009A78BA" w:rsidP="009A78BA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ΛΙΠΑΝΤΙΚΑ</w:t>
            </w:r>
          </w:p>
        </w:tc>
        <w:tc>
          <w:tcPr>
            <w:tcW w:w="4820" w:type="dxa"/>
            <w:vAlign w:val="center"/>
          </w:tcPr>
          <w:p w:rsidR="009A78BA" w:rsidRPr="009A78BA" w:rsidRDefault="009A78BA" w:rsidP="009A78BA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Δ. ΔΗΜΗΤΡΑΚΟΠΟΥΛΟΣ Α.Ε.</w:t>
            </w:r>
          </w:p>
        </w:tc>
      </w:tr>
      <w:tr w:rsidR="009A78BA" w:rsidRPr="009A78BA" w:rsidTr="009A78BA">
        <w:trPr>
          <w:trHeight w:val="1355"/>
        </w:trPr>
        <w:tc>
          <w:tcPr>
            <w:tcW w:w="2682" w:type="dxa"/>
            <w:vAlign w:val="center"/>
          </w:tcPr>
          <w:p w:rsidR="009A78BA" w:rsidRPr="009A78BA" w:rsidRDefault="009A78BA" w:rsidP="009A78BA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ΤΜΗΜΑ 2</w:t>
            </w:r>
          </w:p>
          <w:p w:rsidR="009A78BA" w:rsidRPr="009A78BA" w:rsidRDefault="009A78BA" w:rsidP="009A78BA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Ν.Π. Κέντρο Κοινωνικής Προστασίας και Αλληλεγγύης</w:t>
            </w:r>
          </w:p>
        </w:tc>
        <w:tc>
          <w:tcPr>
            <w:tcW w:w="1984" w:type="dxa"/>
          </w:tcPr>
          <w:p w:rsidR="009A78BA" w:rsidRPr="009A78BA" w:rsidRDefault="009A78BA" w:rsidP="009A78BA">
            <w:pPr>
              <w:pStyle w:val="5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ΟΜΑΔΑ 4</w:t>
            </w:r>
          </w:p>
          <w:p w:rsidR="009A78BA" w:rsidRPr="009A78BA" w:rsidRDefault="009A78BA" w:rsidP="009A78BA">
            <w:pPr>
              <w:pStyle w:val="1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ΛΙΠΑΝΤΙΚΑ</w:t>
            </w:r>
          </w:p>
        </w:tc>
        <w:tc>
          <w:tcPr>
            <w:tcW w:w="4820" w:type="dxa"/>
            <w:vAlign w:val="center"/>
          </w:tcPr>
          <w:p w:rsidR="009A78BA" w:rsidRPr="009A78BA" w:rsidRDefault="009A78BA" w:rsidP="009A78BA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8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GAND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OIL</w:t>
            </w: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ΛΙΠΑΝΤΙΚΑ ΜΟΝΟΠΡΟΣΩΠΗ ΕΠΕ</w:t>
            </w:r>
          </w:p>
          <w:p w:rsidR="009A78BA" w:rsidRPr="009A78BA" w:rsidRDefault="009A78BA" w:rsidP="009A78BA">
            <w:pPr>
              <w:pStyle w:val="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8BA">
              <w:rPr>
                <w:rFonts w:ascii="Times New Roman" w:hAnsi="Times New Roman" w:cs="Times New Roman"/>
                <w:i/>
                <w:sz w:val="22"/>
                <w:szCs w:val="22"/>
              </w:rPr>
              <w:t>Όπως ισχύει από την υπ’ αριθμ. 249/2018 απόφαση της οικονομικής επιτροπής</w:t>
            </w:r>
          </w:p>
        </w:tc>
      </w:tr>
    </w:tbl>
    <w:p w:rsidR="009A78BA" w:rsidRPr="009A78BA" w:rsidRDefault="009A78BA" w:rsidP="009A78BA">
      <w:pPr>
        <w:pStyle w:val="50"/>
        <w:shd w:val="clear" w:color="auto" w:fill="auto"/>
        <w:spacing w:before="120" w:after="24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A78BA">
        <w:rPr>
          <w:rFonts w:ascii="Times New Roman" w:hAnsi="Times New Roman" w:cs="Times New Roman"/>
          <w:i/>
          <w:sz w:val="22"/>
          <w:szCs w:val="22"/>
        </w:rPr>
        <w:t>Το παρόν θα μεταβιβασθεί για έγκριση στην Οικονομική Επιτροπή</w:t>
      </w:r>
    </w:p>
    <w:p w:rsidR="009A78BA" w:rsidRPr="009A78BA" w:rsidRDefault="009A78BA" w:rsidP="004629A6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</w:t>
      </w:r>
      <w:r w:rsidRPr="009A78BA">
        <w:rPr>
          <w:rFonts w:ascii="Times New Roman" w:hAnsi="Times New Roman" w:cs="Times New Roman"/>
          <w:b/>
          <w:i/>
          <w:sz w:val="22"/>
          <w:szCs w:val="22"/>
        </w:rPr>
        <w:t>Η ΕΠΙΤΡΟΠΗ</w:t>
      </w:r>
    </w:p>
    <w:p w:rsidR="009A78BA" w:rsidRPr="009A78BA" w:rsidRDefault="009A78BA" w:rsidP="004629A6">
      <w:pPr>
        <w:pStyle w:val="60"/>
        <w:shd w:val="clear" w:color="auto" w:fill="auto"/>
        <w:tabs>
          <w:tab w:val="left" w:pos="3846"/>
          <w:tab w:val="left" w:pos="7597"/>
        </w:tabs>
        <w:spacing w:before="0" w:after="0" w:line="240" w:lineRule="auto"/>
        <w:ind w:left="660"/>
        <w:rPr>
          <w:rFonts w:ascii="Times New Roman" w:hAnsi="Times New Roman" w:cs="Times New Roman"/>
          <w:b/>
          <w:i/>
          <w:sz w:val="22"/>
          <w:szCs w:val="22"/>
        </w:rPr>
      </w:pPr>
      <w:r w:rsidRPr="009A78BA">
        <w:rPr>
          <w:rFonts w:ascii="Times New Roman" w:hAnsi="Times New Roman" w:cs="Times New Roman"/>
          <w:b/>
          <w:i/>
          <w:sz w:val="22"/>
          <w:szCs w:val="22"/>
        </w:rPr>
        <w:t>Γιαννούλη Αικατερίνη       Τριαντάφυλλου Ευστάθιος     Σκόδρα Ευμορφία</w:t>
      </w:r>
    </w:p>
    <w:p w:rsidR="009A78BA" w:rsidRDefault="009A78BA" w:rsidP="00272689">
      <w:pPr>
        <w:pStyle w:val="a3"/>
        <w:ind w:left="0"/>
        <w:jc w:val="both"/>
        <w:rPr>
          <w:rFonts w:ascii="Times New Roman" w:hAnsi="Times New Roman"/>
        </w:rPr>
      </w:pPr>
    </w:p>
    <w:p w:rsidR="00272689" w:rsidRDefault="002B56C0" w:rsidP="00272689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72D2B">
        <w:rPr>
          <w:rFonts w:ascii="Times New Roman" w:hAnsi="Times New Roman"/>
        </w:rPr>
        <w:t xml:space="preserve">Έχοντας υπόψη </w:t>
      </w:r>
      <w:r w:rsidR="009A78BA">
        <w:rPr>
          <w:rFonts w:ascii="Times New Roman" w:hAnsi="Times New Roman"/>
        </w:rPr>
        <w:t>:</w:t>
      </w:r>
    </w:p>
    <w:p w:rsidR="00272D2B" w:rsidRDefault="009A78BA" w:rsidP="00272D2B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</w:t>
      </w:r>
      <w:r w:rsidR="00272D2B" w:rsidRPr="002E4808">
        <w:rPr>
          <w:rFonts w:ascii="Times New Roman" w:hAnsi="Times New Roman"/>
          <w:color w:val="000000"/>
        </w:rPr>
        <w:t xml:space="preserve">Την υπ΄αρ. </w:t>
      </w:r>
      <w:r w:rsidR="00272D2B" w:rsidRPr="002E4808">
        <w:rPr>
          <w:rFonts w:ascii="Times New Roman" w:hAnsi="Times New Roman"/>
        </w:rPr>
        <w:t>13054/4-7-20</w:t>
      </w:r>
      <w:r w:rsidR="00272D2B">
        <w:rPr>
          <w:rFonts w:ascii="Times New Roman" w:hAnsi="Times New Roman"/>
        </w:rPr>
        <w:t>18</w:t>
      </w:r>
      <w:r w:rsidR="00272D2B" w:rsidRPr="002E4808">
        <w:rPr>
          <w:rFonts w:ascii="Times New Roman" w:hAnsi="Times New Roman"/>
        </w:rPr>
        <w:t xml:space="preserve"> διακήρυξη (ΑΔΑΜ:18</w:t>
      </w:r>
      <w:r w:rsidR="00272D2B" w:rsidRPr="002E4808">
        <w:rPr>
          <w:rFonts w:ascii="Times New Roman" w:hAnsi="Times New Roman"/>
          <w:lang w:val="en-US"/>
        </w:rPr>
        <w:t>PROC</w:t>
      </w:r>
      <w:r w:rsidR="00272D2B" w:rsidRPr="002E4808">
        <w:rPr>
          <w:rFonts w:ascii="Times New Roman" w:hAnsi="Times New Roman"/>
        </w:rPr>
        <w:t xml:space="preserve">003390519) </w:t>
      </w:r>
    </w:p>
    <w:p w:rsidR="00272D2B" w:rsidRDefault="009A78BA" w:rsidP="00272D2B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</w:t>
      </w:r>
      <w:r w:rsidR="00272D2B" w:rsidRPr="002E4808">
        <w:rPr>
          <w:rFonts w:ascii="Times New Roman" w:hAnsi="Times New Roman"/>
          <w:color w:val="000000"/>
        </w:rPr>
        <w:t>Την υπ΄αρ.</w:t>
      </w:r>
      <w:r w:rsidR="00272D2B" w:rsidRPr="002E4808">
        <w:rPr>
          <w:rFonts w:ascii="Times New Roman" w:hAnsi="Times New Roman"/>
        </w:rPr>
        <w:t xml:space="preserve">974/2018 απόφαση της ΑΕΠΠ  </w:t>
      </w:r>
    </w:p>
    <w:p w:rsidR="00272D2B" w:rsidRDefault="009A78BA" w:rsidP="00272D2B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</w:t>
      </w:r>
      <w:r w:rsidR="00272D2B" w:rsidRPr="002E4808">
        <w:rPr>
          <w:rFonts w:ascii="Times New Roman" w:hAnsi="Times New Roman"/>
          <w:color w:val="000000"/>
        </w:rPr>
        <w:t>Την υπ΄αρ.</w:t>
      </w:r>
      <w:r w:rsidR="00272D2B" w:rsidRPr="002E4808">
        <w:rPr>
          <w:rFonts w:ascii="Times New Roman" w:hAnsi="Times New Roman"/>
        </w:rPr>
        <w:t>272/2020 Απόφαση του Διοικητικού Εφετείου Θεσσαλονίκης</w:t>
      </w:r>
    </w:p>
    <w:p w:rsidR="00272D2B" w:rsidRDefault="009A78BA" w:rsidP="00272D2B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272D2B">
        <w:rPr>
          <w:rFonts w:ascii="Times New Roman" w:hAnsi="Times New Roman"/>
        </w:rPr>
        <w:t>Την υπ΄αρ.249/2018 απόφαση της Οικονομική Επιτροπής</w:t>
      </w:r>
    </w:p>
    <w:p w:rsidR="00272D2B" w:rsidRDefault="009A78BA" w:rsidP="00272D2B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272D2B">
        <w:rPr>
          <w:rFonts w:ascii="Times New Roman" w:hAnsi="Times New Roman"/>
        </w:rPr>
        <w:t xml:space="preserve">Την υπ΄αρ. 151/2020 απόφαση της Οικονομικής Επιτροπής </w:t>
      </w:r>
    </w:p>
    <w:p w:rsidR="00272D2B" w:rsidRDefault="009A78BA" w:rsidP="00272D2B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272D2B">
        <w:rPr>
          <w:rFonts w:ascii="Times New Roman" w:hAnsi="Times New Roman"/>
        </w:rPr>
        <w:t>Το 4</w:t>
      </w:r>
      <w:r w:rsidR="00272D2B" w:rsidRPr="00272D2B">
        <w:rPr>
          <w:rFonts w:ascii="Times New Roman" w:hAnsi="Times New Roman"/>
          <w:vertAlign w:val="superscript"/>
        </w:rPr>
        <w:t>ο</w:t>
      </w:r>
      <w:r w:rsidR="00272D2B">
        <w:rPr>
          <w:rFonts w:ascii="Times New Roman" w:hAnsi="Times New Roman"/>
        </w:rPr>
        <w:t xml:space="preserve"> /17-8-2020 πρακτικό της επιτροπής διενέργειας διαγωνισμών. </w:t>
      </w:r>
    </w:p>
    <w:p w:rsidR="00272D2B" w:rsidRDefault="009A78BA" w:rsidP="00272D2B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272D2B">
        <w:rPr>
          <w:rFonts w:ascii="Times New Roman" w:hAnsi="Times New Roman"/>
        </w:rPr>
        <w:t>Το ιστορικό όπως</w:t>
      </w:r>
      <w:r w:rsidR="00CD28EA">
        <w:rPr>
          <w:rFonts w:ascii="Times New Roman" w:hAnsi="Times New Roman"/>
        </w:rPr>
        <w:t xml:space="preserve"> αναφέρεται παραπάνω</w:t>
      </w:r>
    </w:p>
    <w:p w:rsidR="00CD28EA" w:rsidRDefault="00CD28EA" w:rsidP="00272D2B">
      <w:pPr>
        <w:pStyle w:val="a3"/>
        <w:ind w:left="0"/>
        <w:jc w:val="both"/>
        <w:rPr>
          <w:rFonts w:ascii="Times New Roman" w:hAnsi="Times New Roman"/>
        </w:rPr>
      </w:pPr>
    </w:p>
    <w:p w:rsidR="00272D2B" w:rsidRPr="002E4808" w:rsidRDefault="00272D2B" w:rsidP="00272D2B">
      <w:pPr>
        <w:pStyle w:val="a3"/>
        <w:ind w:left="0"/>
        <w:jc w:val="both"/>
        <w:rPr>
          <w:rFonts w:ascii="Times New Roman" w:hAnsi="Times New Roman"/>
        </w:rPr>
      </w:pPr>
    </w:p>
    <w:p w:rsidR="00272D2B" w:rsidRPr="002E4808" w:rsidRDefault="00272D2B" w:rsidP="00272689">
      <w:pPr>
        <w:pStyle w:val="a3"/>
        <w:ind w:left="0"/>
        <w:jc w:val="both"/>
        <w:rPr>
          <w:rFonts w:ascii="Times New Roman" w:hAnsi="Times New Roman"/>
        </w:rPr>
      </w:pPr>
      <w:r w:rsidRPr="002E4808">
        <w:rPr>
          <w:rFonts w:ascii="Times New Roman" w:hAnsi="Times New Roman"/>
        </w:rPr>
        <w:lastRenderedPageBreak/>
        <w:t xml:space="preserve">Καλείται η Οικονομική Επιτροπή </w:t>
      </w:r>
      <w:r>
        <w:rPr>
          <w:rFonts w:ascii="Times New Roman" w:hAnsi="Times New Roman"/>
        </w:rPr>
        <w:t>να αποφασίσει για την έγκριση ή μη του 4</w:t>
      </w:r>
      <w:r w:rsidRPr="00272D2B">
        <w:rPr>
          <w:rFonts w:ascii="Times New Roman" w:hAnsi="Times New Roman"/>
          <w:vertAlign w:val="superscript"/>
        </w:rPr>
        <w:t>ο</w:t>
      </w:r>
      <w:r>
        <w:rPr>
          <w:rFonts w:ascii="Times New Roman" w:hAnsi="Times New Roman"/>
        </w:rPr>
        <w:t xml:space="preserve"> πρακτικού της επιτροπής διενέργειας διαγωνισμών, </w:t>
      </w:r>
      <w:r w:rsidR="006B3E00">
        <w:rPr>
          <w:rFonts w:ascii="Times New Roman" w:hAnsi="Times New Roman"/>
        </w:rPr>
        <w:t xml:space="preserve">να ορίσει τους οικονομικούς φορείς που </w:t>
      </w:r>
      <w:r>
        <w:rPr>
          <w:rFonts w:ascii="Times New Roman" w:hAnsi="Times New Roman"/>
        </w:rPr>
        <w:t xml:space="preserve">συνεχίζουν στη διαδικασία του διαγωνισμού </w:t>
      </w:r>
      <w:r w:rsidR="006B3E00">
        <w:rPr>
          <w:rFonts w:ascii="Times New Roman" w:hAnsi="Times New Roman"/>
        </w:rPr>
        <w:t xml:space="preserve">σε ότι αφορά το τμήμα 1 ομάδα 3 και τμήμα 2 ομάδα 4 </w:t>
      </w:r>
      <w:r>
        <w:rPr>
          <w:rFonts w:ascii="Times New Roman" w:hAnsi="Times New Roman"/>
        </w:rPr>
        <w:t>και να αποφασίσει για τους προσωρινούς αναδόχους</w:t>
      </w:r>
      <w:r w:rsidR="006B3E00">
        <w:rPr>
          <w:rFonts w:ascii="Times New Roman" w:hAnsi="Times New Roman"/>
        </w:rPr>
        <w:t xml:space="preserve"> του τμήματος 1 ομάδας 3</w:t>
      </w:r>
      <w:r>
        <w:rPr>
          <w:rFonts w:ascii="Times New Roman" w:hAnsi="Times New Roman"/>
        </w:rPr>
        <w:t xml:space="preserve">.    </w:t>
      </w:r>
    </w:p>
    <w:p w:rsidR="00DC306E" w:rsidRDefault="00DC306E" w:rsidP="006E1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A79" w:rsidRPr="0050012E" w:rsidRDefault="006E1A79" w:rsidP="006E1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12E">
        <w:rPr>
          <w:rFonts w:ascii="Times New Roman" w:hAnsi="Times New Roman"/>
          <w:sz w:val="24"/>
          <w:szCs w:val="24"/>
        </w:rPr>
        <w:t xml:space="preserve">   </w:t>
      </w:r>
      <w:r w:rsidR="00DC306E">
        <w:rPr>
          <w:rFonts w:ascii="Times New Roman" w:hAnsi="Times New Roman"/>
          <w:sz w:val="24"/>
          <w:szCs w:val="24"/>
        </w:rPr>
        <w:t xml:space="preserve">   </w:t>
      </w:r>
      <w:r w:rsidRPr="0050012E">
        <w:rPr>
          <w:rFonts w:ascii="Times New Roman" w:hAnsi="Times New Roman"/>
          <w:sz w:val="24"/>
          <w:szCs w:val="24"/>
        </w:rPr>
        <w:t xml:space="preserve"> Η Συντάκτρια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0012E">
        <w:rPr>
          <w:rFonts w:ascii="Times New Roman" w:hAnsi="Times New Roman"/>
          <w:sz w:val="24"/>
          <w:szCs w:val="24"/>
        </w:rPr>
        <w:t xml:space="preserve">                                             Ο Διευθυντής </w:t>
      </w:r>
    </w:p>
    <w:p w:rsidR="006E1A79" w:rsidRPr="0050012E" w:rsidRDefault="006E1A79" w:rsidP="006E1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A79" w:rsidRPr="0050012E" w:rsidRDefault="00DC306E" w:rsidP="006E1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E1A79" w:rsidRPr="0050012E">
        <w:rPr>
          <w:rFonts w:ascii="Times New Roman" w:hAnsi="Times New Roman"/>
          <w:sz w:val="24"/>
          <w:szCs w:val="24"/>
        </w:rPr>
        <w:t xml:space="preserve"> Ολυμπία Αδαμίδου     </w:t>
      </w:r>
      <w:r w:rsidR="006E1A79">
        <w:rPr>
          <w:rFonts w:ascii="Times New Roman" w:hAnsi="Times New Roman"/>
          <w:sz w:val="24"/>
          <w:szCs w:val="24"/>
        </w:rPr>
        <w:t xml:space="preserve"> </w:t>
      </w:r>
      <w:r w:rsidR="006E1A79" w:rsidRPr="0050012E">
        <w:rPr>
          <w:rFonts w:ascii="Times New Roman" w:hAnsi="Times New Roman"/>
          <w:sz w:val="24"/>
          <w:szCs w:val="24"/>
        </w:rPr>
        <w:t xml:space="preserve">         </w:t>
      </w:r>
      <w:r w:rsidR="006E1A7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6E1A79" w:rsidRPr="0050012E">
        <w:rPr>
          <w:rFonts w:ascii="Times New Roman" w:hAnsi="Times New Roman"/>
          <w:sz w:val="24"/>
          <w:szCs w:val="24"/>
        </w:rPr>
        <w:t xml:space="preserve">Αθανάσιος Κόφκελης </w:t>
      </w:r>
    </w:p>
    <w:p w:rsidR="006E1A79" w:rsidRPr="0050012E" w:rsidRDefault="00DC306E" w:rsidP="006E1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E1A79" w:rsidRPr="0050012E">
        <w:rPr>
          <w:rFonts w:ascii="Times New Roman" w:hAnsi="Times New Roman"/>
          <w:sz w:val="24"/>
          <w:szCs w:val="24"/>
        </w:rPr>
        <w:t xml:space="preserve">ΤΕ Τεχν. Γεωπόνων </w:t>
      </w:r>
      <w:r w:rsidR="006E1A7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E1A79" w:rsidRPr="0050012E">
        <w:rPr>
          <w:rFonts w:ascii="Times New Roman" w:hAnsi="Times New Roman"/>
          <w:sz w:val="24"/>
          <w:szCs w:val="24"/>
        </w:rPr>
        <w:t>ΠΕ Διοικητικού</w:t>
      </w:r>
      <w:r w:rsidR="006E1A79">
        <w:rPr>
          <w:rFonts w:ascii="Times New Roman" w:hAnsi="Times New Roman"/>
          <w:sz w:val="24"/>
          <w:szCs w:val="24"/>
        </w:rPr>
        <w:t>-Οικονομικού</w:t>
      </w:r>
      <w:r w:rsidR="006E1A79" w:rsidRPr="0050012E">
        <w:rPr>
          <w:rFonts w:ascii="Times New Roman" w:hAnsi="Times New Roman"/>
          <w:sz w:val="24"/>
          <w:szCs w:val="24"/>
        </w:rPr>
        <w:t xml:space="preserve">             </w:t>
      </w:r>
    </w:p>
    <w:p w:rsidR="006E1A79" w:rsidRPr="0050012E" w:rsidRDefault="00DC306E" w:rsidP="006E1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E1A79" w:rsidRPr="0050012E">
        <w:rPr>
          <w:rFonts w:ascii="Times New Roman" w:hAnsi="Times New Roman"/>
          <w:sz w:val="24"/>
          <w:szCs w:val="24"/>
        </w:rPr>
        <w:t xml:space="preserve">  Γρ. Προμηθειών                                      </w:t>
      </w:r>
    </w:p>
    <w:p w:rsidR="006E1A79" w:rsidRPr="0050012E" w:rsidRDefault="006E1A79" w:rsidP="006E1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EA2" w:rsidRPr="002E4808" w:rsidRDefault="00881EA2" w:rsidP="002E4808">
      <w:pPr>
        <w:pStyle w:val="a3"/>
        <w:ind w:left="0"/>
        <w:jc w:val="both"/>
        <w:rPr>
          <w:rFonts w:ascii="Times New Roman" w:hAnsi="Times New Roman"/>
        </w:rPr>
      </w:pPr>
    </w:p>
    <w:p w:rsidR="004E24E3" w:rsidRPr="002E4808" w:rsidRDefault="004E24E3" w:rsidP="002E4808">
      <w:pPr>
        <w:jc w:val="both"/>
        <w:rPr>
          <w:rFonts w:ascii="Times New Roman" w:hAnsi="Times New Roman"/>
        </w:rPr>
      </w:pPr>
    </w:p>
    <w:sectPr w:rsidR="004E24E3" w:rsidRPr="002E4808" w:rsidSect="00E667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DB4"/>
    <w:multiLevelType w:val="hybridMultilevel"/>
    <w:tmpl w:val="72FEE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55F"/>
    <w:multiLevelType w:val="hybridMultilevel"/>
    <w:tmpl w:val="A104928E"/>
    <w:lvl w:ilvl="0" w:tplc="B096E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723"/>
    <w:multiLevelType w:val="hybridMultilevel"/>
    <w:tmpl w:val="11C4E0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C42311"/>
    <w:multiLevelType w:val="hybridMultilevel"/>
    <w:tmpl w:val="AF0CCB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66E77"/>
    <w:multiLevelType w:val="hybridMultilevel"/>
    <w:tmpl w:val="4ECC7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04E40"/>
    <w:multiLevelType w:val="hybridMultilevel"/>
    <w:tmpl w:val="3D00A15E"/>
    <w:lvl w:ilvl="0" w:tplc="A54CF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D032C"/>
    <w:multiLevelType w:val="hybridMultilevel"/>
    <w:tmpl w:val="94D41B4A"/>
    <w:lvl w:ilvl="0" w:tplc="F2FC4BC0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i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E33F1"/>
    <w:multiLevelType w:val="hybridMultilevel"/>
    <w:tmpl w:val="C96256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A2DFC"/>
    <w:multiLevelType w:val="hybridMultilevel"/>
    <w:tmpl w:val="84C619F8"/>
    <w:lvl w:ilvl="0" w:tplc="F86498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22145"/>
    <w:multiLevelType w:val="multilevel"/>
    <w:tmpl w:val="11461F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A5A28"/>
    <w:rsid w:val="000014D2"/>
    <w:rsid w:val="00011D67"/>
    <w:rsid w:val="0007413B"/>
    <w:rsid w:val="000A6E72"/>
    <w:rsid w:val="000B7C17"/>
    <w:rsid w:val="000C12C4"/>
    <w:rsid w:val="00103370"/>
    <w:rsid w:val="001D2A8F"/>
    <w:rsid w:val="001D7CD3"/>
    <w:rsid w:val="001D7DFA"/>
    <w:rsid w:val="001F0258"/>
    <w:rsid w:val="00214DC2"/>
    <w:rsid w:val="0022452B"/>
    <w:rsid w:val="00231296"/>
    <w:rsid w:val="002347C2"/>
    <w:rsid w:val="00272689"/>
    <w:rsid w:val="00272D2B"/>
    <w:rsid w:val="00292FBD"/>
    <w:rsid w:val="002A1D5B"/>
    <w:rsid w:val="002A5A28"/>
    <w:rsid w:val="002B56C0"/>
    <w:rsid w:val="002D2220"/>
    <w:rsid w:val="002E4808"/>
    <w:rsid w:val="003272D0"/>
    <w:rsid w:val="0035163D"/>
    <w:rsid w:val="00357EBF"/>
    <w:rsid w:val="00361CFB"/>
    <w:rsid w:val="00370B54"/>
    <w:rsid w:val="003E4AD0"/>
    <w:rsid w:val="004629A6"/>
    <w:rsid w:val="004B343D"/>
    <w:rsid w:val="004E24E3"/>
    <w:rsid w:val="004E63E0"/>
    <w:rsid w:val="005437EB"/>
    <w:rsid w:val="005D5E04"/>
    <w:rsid w:val="005E607E"/>
    <w:rsid w:val="00672C6F"/>
    <w:rsid w:val="006B3E00"/>
    <w:rsid w:val="006E1A79"/>
    <w:rsid w:val="006F1D00"/>
    <w:rsid w:val="007027D8"/>
    <w:rsid w:val="00752038"/>
    <w:rsid w:val="0075693B"/>
    <w:rsid w:val="00776B85"/>
    <w:rsid w:val="007B0537"/>
    <w:rsid w:val="00815CFA"/>
    <w:rsid w:val="00881EA2"/>
    <w:rsid w:val="008A6703"/>
    <w:rsid w:val="008C490D"/>
    <w:rsid w:val="008C7898"/>
    <w:rsid w:val="009913B4"/>
    <w:rsid w:val="009A78BA"/>
    <w:rsid w:val="009D793C"/>
    <w:rsid w:val="009F513C"/>
    <w:rsid w:val="00A25084"/>
    <w:rsid w:val="00A27390"/>
    <w:rsid w:val="00A426E3"/>
    <w:rsid w:val="00A527D8"/>
    <w:rsid w:val="00A54105"/>
    <w:rsid w:val="00A93391"/>
    <w:rsid w:val="00AF22A6"/>
    <w:rsid w:val="00B158F0"/>
    <w:rsid w:val="00C203FA"/>
    <w:rsid w:val="00C47007"/>
    <w:rsid w:val="00C6458E"/>
    <w:rsid w:val="00C670C5"/>
    <w:rsid w:val="00CC7FC0"/>
    <w:rsid w:val="00CD28EA"/>
    <w:rsid w:val="00CD618C"/>
    <w:rsid w:val="00CE1CAC"/>
    <w:rsid w:val="00D136C7"/>
    <w:rsid w:val="00DC306E"/>
    <w:rsid w:val="00DD1724"/>
    <w:rsid w:val="00E66707"/>
    <w:rsid w:val="00E72B04"/>
    <w:rsid w:val="00F20F61"/>
    <w:rsid w:val="00F42FB3"/>
    <w:rsid w:val="00F54878"/>
    <w:rsid w:val="00F63E3E"/>
    <w:rsid w:val="00F83702"/>
    <w:rsid w:val="00F9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4E3"/>
    <w:pPr>
      <w:ind w:left="720"/>
      <w:contextualSpacing/>
    </w:pPr>
  </w:style>
  <w:style w:type="paragraph" w:customStyle="1" w:styleId="western">
    <w:name w:val="western"/>
    <w:basedOn w:val="a"/>
    <w:rsid w:val="002245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">
    <w:name w:val="Hyperlink"/>
    <w:basedOn w:val="a0"/>
    <w:rsid w:val="009A78BA"/>
    <w:rPr>
      <w:color w:val="000080"/>
      <w:u w:val="single"/>
    </w:rPr>
  </w:style>
  <w:style w:type="character" w:customStyle="1" w:styleId="1">
    <w:name w:val="Επικεφαλίδα #1_"/>
    <w:basedOn w:val="a0"/>
    <w:link w:val="10"/>
    <w:rsid w:val="009A78BA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character" w:customStyle="1" w:styleId="12">
    <w:name w:val="Επικεφαλίδα #1 (2)_"/>
    <w:basedOn w:val="a0"/>
    <w:link w:val="120"/>
    <w:rsid w:val="009A78BA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12115">
    <w:name w:val="Επικεφαλίδα #1 (2) + 11.5 στ.;Έντονη γραφή"/>
    <w:basedOn w:val="12"/>
    <w:rsid w:val="009A78BA"/>
    <w:rPr>
      <w:b/>
      <w:bCs/>
      <w:sz w:val="23"/>
      <w:szCs w:val="23"/>
    </w:rPr>
  </w:style>
  <w:style w:type="character" w:customStyle="1" w:styleId="4">
    <w:name w:val="Σώμα κειμένου (4)_"/>
    <w:basedOn w:val="a0"/>
    <w:link w:val="40"/>
    <w:rsid w:val="009A78BA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5">
    <w:name w:val="Σώμα κειμένου (5)_"/>
    <w:basedOn w:val="a0"/>
    <w:link w:val="50"/>
    <w:rsid w:val="009A78BA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51">
    <w:name w:val="Σώμα κειμένου (5) + Έντονη γραφή"/>
    <w:basedOn w:val="5"/>
    <w:rsid w:val="009A78BA"/>
    <w:rPr>
      <w:b/>
      <w:bCs/>
    </w:rPr>
  </w:style>
  <w:style w:type="character" w:customStyle="1" w:styleId="41">
    <w:name w:val="Σώμα κειμένου (4) + Χωρίς έντονη γραφή"/>
    <w:basedOn w:val="4"/>
    <w:rsid w:val="009A78BA"/>
    <w:rPr>
      <w:b/>
      <w:bCs/>
    </w:rPr>
  </w:style>
  <w:style w:type="character" w:customStyle="1" w:styleId="a4">
    <w:name w:val="Σώμα κειμένου_"/>
    <w:basedOn w:val="a0"/>
    <w:link w:val="11"/>
    <w:rsid w:val="009A78BA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6">
    <w:name w:val="Σώμα κειμένου (6)_"/>
    <w:basedOn w:val="a0"/>
    <w:link w:val="60"/>
    <w:rsid w:val="009A78BA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10">
    <w:name w:val="Επικεφαλίδα #1"/>
    <w:basedOn w:val="a"/>
    <w:link w:val="1"/>
    <w:rsid w:val="009A78BA"/>
    <w:pPr>
      <w:shd w:val="clear" w:color="auto" w:fill="FFFFFF"/>
      <w:spacing w:after="180" w:line="475" w:lineRule="exact"/>
      <w:jc w:val="center"/>
      <w:outlineLvl w:val="0"/>
    </w:pPr>
    <w:rPr>
      <w:rFonts w:ascii="Book Antiqua" w:eastAsia="Book Antiqua" w:hAnsi="Book Antiqua" w:cs="Book Antiqua"/>
      <w:sz w:val="23"/>
      <w:szCs w:val="23"/>
    </w:rPr>
  </w:style>
  <w:style w:type="paragraph" w:customStyle="1" w:styleId="120">
    <w:name w:val="Επικεφαλίδα #1 (2)"/>
    <w:basedOn w:val="a"/>
    <w:link w:val="12"/>
    <w:rsid w:val="009A78BA"/>
    <w:pPr>
      <w:shd w:val="clear" w:color="auto" w:fill="FFFFFF"/>
      <w:spacing w:before="180" w:after="0" w:line="292" w:lineRule="exact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40">
    <w:name w:val="Σώμα κειμένου (4)"/>
    <w:basedOn w:val="a"/>
    <w:link w:val="4"/>
    <w:rsid w:val="009A78BA"/>
    <w:pPr>
      <w:shd w:val="clear" w:color="auto" w:fill="FFFFFF"/>
      <w:spacing w:after="180" w:line="266" w:lineRule="exact"/>
      <w:jc w:val="center"/>
    </w:pPr>
    <w:rPr>
      <w:rFonts w:ascii="Book Antiqua" w:eastAsia="Book Antiqua" w:hAnsi="Book Antiqua" w:cs="Book Antiqua"/>
      <w:sz w:val="21"/>
      <w:szCs w:val="21"/>
    </w:rPr>
  </w:style>
  <w:style w:type="paragraph" w:customStyle="1" w:styleId="50">
    <w:name w:val="Σώμα κειμένου (5)"/>
    <w:basedOn w:val="a"/>
    <w:link w:val="5"/>
    <w:rsid w:val="009A78BA"/>
    <w:pPr>
      <w:shd w:val="clear" w:color="auto" w:fill="FFFFFF"/>
      <w:spacing w:before="180" w:after="0" w:line="274" w:lineRule="exact"/>
      <w:jc w:val="both"/>
    </w:pPr>
    <w:rPr>
      <w:rFonts w:ascii="Book Antiqua" w:eastAsia="Book Antiqua" w:hAnsi="Book Antiqua" w:cs="Book Antiqua"/>
      <w:sz w:val="21"/>
      <w:szCs w:val="21"/>
    </w:rPr>
  </w:style>
  <w:style w:type="paragraph" w:customStyle="1" w:styleId="11">
    <w:name w:val="Σώμα κειμένου1"/>
    <w:basedOn w:val="a"/>
    <w:link w:val="a4"/>
    <w:rsid w:val="009A78BA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60">
    <w:name w:val="Σώμα κειμένου (6)"/>
    <w:basedOn w:val="a"/>
    <w:link w:val="6"/>
    <w:rsid w:val="009A78BA"/>
    <w:pPr>
      <w:shd w:val="clear" w:color="auto" w:fill="FFFFFF"/>
      <w:spacing w:before="900" w:after="300" w:line="0" w:lineRule="atLeast"/>
    </w:pPr>
    <w:rPr>
      <w:rFonts w:ascii="Book Antiqua" w:eastAsia="Book Antiqua" w:hAnsi="Book Antiqua" w:cs="Book Antiqua"/>
      <w:sz w:val="19"/>
      <w:szCs w:val="19"/>
    </w:rPr>
  </w:style>
  <w:style w:type="table" w:styleId="a5">
    <w:name w:val="Table Grid"/>
    <w:basedOn w:val="a1"/>
    <w:uiPriority w:val="59"/>
    <w:rsid w:val="009A78BA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D2D1-B27B-46A4-81B2-146F60EC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6918</Characters>
  <Application>Microsoft Office Word</Application>
  <DocSecurity>4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Links>
    <vt:vector size="12" baseType="variant"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adamidou</dc:creator>
  <cp:lastModifiedBy>ds2</cp:lastModifiedBy>
  <cp:revision>2</cp:revision>
  <cp:lastPrinted>2020-07-06T09:21:00Z</cp:lastPrinted>
  <dcterms:created xsi:type="dcterms:W3CDTF">2020-08-28T08:23:00Z</dcterms:created>
  <dcterms:modified xsi:type="dcterms:W3CDTF">2020-08-28T08:23:00Z</dcterms:modified>
</cp:coreProperties>
</file>