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71" w:rsidRDefault="00B97571" w:rsidP="000A5D21">
      <w:pPr>
        <w:pStyle w:val="a3"/>
        <w:rPr>
          <w:rFonts w:ascii="Arial" w:hAnsi="Arial" w:cs="Arial"/>
          <w:b/>
          <w:bCs/>
          <w:sz w:val="20"/>
          <w:szCs w:val="20"/>
        </w:rPr>
      </w:pPr>
    </w:p>
    <w:p w:rsidR="000A5D21" w:rsidRPr="00494671" w:rsidRDefault="000A5D21" w:rsidP="000A5D21">
      <w:pPr>
        <w:pStyle w:val="a3"/>
        <w:rPr>
          <w:rFonts w:ascii="Arial" w:hAnsi="Arial" w:cs="Arial"/>
          <w:b/>
          <w:bCs/>
          <w:sz w:val="20"/>
          <w:szCs w:val="20"/>
        </w:rPr>
      </w:pPr>
      <w:r w:rsidRPr="00494671">
        <w:rPr>
          <w:rFonts w:ascii="Arial" w:hAnsi="Arial" w:cs="Arial"/>
          <w:b/>
          <w:bCs/>
          <w:sz w:val="20"/>
          <w:szCs w:val="20"/>
        </w:rPr>
        <w:t>ΕΛΛΗΝΙΚΗ ΔΗΜΟΚΡΑΤΙΑ</w:t>
      </w:r>
      <w:r w:rsidRPr="00494671">
        <w:rPr>
          <w:rFonts w:ascii="Arial" w:hAnsi="Arial" w:cs="Arial"/>
          <w:b/>
          <w:bCs/>
          <w:sz w:val="20"/>
          <w:szCs w:val="20"/>
        </w:rPr>
        <w:tab/>
      </w:r>
      <w:r w:rsidRPr="00494671">
        <w:rPr>
          <w:rFonts w:ascii="Arial" w:hAnsi="Arial" w:cs="Arial"/>
          <w:b/>
          <w:bCs/>
          <w:sz w:val="20"/>
          <w:szCs w:val="20"/>
        </w:rPr>
        <w:tab/>
      </w:r>
      <w:r w:rsidRPr="00494671">
        <w:rPr>
          <w:rFonts w:ascii="Arial" w:hAnsi="Arial" w:cs="Arial"/>
          <w:b/>
          <w:bCs/>
          <w:sz w:val="20"/>
          <w:szCs w:val="20"/>
        </w:rPr>
        <w:tab/>
      </w:r>
      <w:r w:rsidRPr="00494671">
        <w:rPr>
          <w:rFonts w:ascii="Arial" w:hAnsi="Arial" w:cs="Arial"/>
          <w:b/>
          <w:bCs/>
          <w:sz w:val="20"/>
          <w:szCs w:val="20"/>
        </w:rPr>
        <w:tab/>
      </w:r>
      <w:r w:rsidRPr="00494671">
        <w:rPr>
          <w:rFonts w:ascii="Arial" w:hAnsi="Arial" w:cs="Arial"/>
          <w:b/>
          <w:bCs/>
          <w:sz w:val="20"/>
          <w:szCs w:val="20"/>
        </w:rPr>
        <w:tab/>
      </w:r>
      <w:r w:rsidRPr="00494671">
        <w:rPr>
          <w:rFonts w:ascii="Arial" w:hAnsi="Arial" w:cs="Arial"/>
          <w:b/>
          <w:bCs/>
          <w:sz w:val="20"/>
          <w:szCs w:val="20"/>
        </w:rPr>
        <w:tab/>
        <w:t xml:space="preserve">         </w:t>
      </w:r>
      <w:r w:rsidRPr="00494671">
        <w:rPr>
          <w:rFonts w:ascii="Arial" w:hAnsi="Arial" w:cs="Arial"/>
          <w:b/>
          <w:bCs/>
          <w:iCs/>
          <w:sz w:val="20"/>
          <w:szCs w:val="20"/>
        </w:rPr>
        <w:t xml:space="preserve"> </w:t>
      </w:r>
    </w:p>
    <w:p w:rsidR="00846E42" w:rsidRDefault="000A5D21" w:rsidP="00E55FB8">
      <w:pPr>
        <w:pStyle w:val="a3"/>
        <w:rPr>
          <w:rFonts w:ascii="Arial" w:hAnsi="Arial" w:cs="Arial"/>
          <w:b/>
          <w:bCs/>
          <w:sz w:val="20"/>
          <w:szCs w:val="20"/>
        </w:rPr>
      </w:pPr>
      <w:r w:rsidRPr="00494671">
        <w:rPr>
          <w:rFonts w:ascii="Arial" w:hAnsi="Arial" w:cs="Arial"/>
          <w:b/>
          <w:bCs/>
          <w:sz w:val="20"/>
          <w:szCs w:val="20"/>
        </w:rPr>
        <w:t>ΔΗΜΟΣ ΗΡΩΙΚΗΣ ΠΟΛΗΣ ΝΑΟΥΣΑΣ</w:t>
      </w:r>
      <w:r w:rsidRPr="00494671">
        <w:rPr>
          <w:rFonts w:ascii="Arial" w:hAnsi="Arial" w:cs="Arial"/>
          <w:b/>
          <w:bCs/>
          <w:iCs/>
          <w:sz w:val="20"/>
          <w:szCs w:val="20"/>
        </w:rPr>
        <w:t xml:space="preserve"> </w:t>
      </w:r>
    </w:p>
    <w:p w:rsidR="000A5D21" w:rsidRPr="00846E42" w:rsidRDefault="001E7C01" w:rsidP="00E55FB8">
      <w:pPr>
        <w:pStyle w:val="a3"/>
        <w:rPr>
          <w:rFonts w:ascii="Arial" w:hAnsi="Arial" w:cs="Arial"/>
          <w:b/>
          <w:bCs/>
          <w:sz w:val="20"/>
          <w:szCs w:val="20"/>
        </w:rPr>
      </w:pPr>
      <w:r w:rsidRPr="00494671">
        <w:rPr>
          <w:rFonts w:ascii="Arial" w:hAnsi="Arial" w:cs="Arial"/>
          <w:b/>
          <w:bCs/>
          <w:iCs/>
          <w:sz w:val="20"/>
          <w:szCs w:val="20"/>
        </w:rPr>
        <w:t>ΚΟΙΝΟΤΗΤΑ</w:t>
      </w:r>
      <w:r w:rsidR="00363888" w:rsidRPr="00494671">
        <w:rPr>
          <w:rFonts w:ascii="Arial" w:hAnsi="Arial" w:cs="Arial"/>
          <w:b/>
          <w:bCs/>
          <w:iCs/>
          <w:sz w:val="20"/>
          <w:szCs w:val="20"/>
        </w:rPr>
        <w:t xml:space="preserve"> </w:t>
      </w:r>
      <w:r w:rsidR="00A622DC">
        <w:rPr>
          <w:rFonts w:ascii="Arial" w:hAnsi="Arial" w:cs="Arial"/>
          <w:b/>
          <w:bCs/>
          <w:iCs/>
          <w:sz w:val="20"/>
          <w:szCs w:val="20"/>
        </w:rPr>
        <w:t>ΑΓΓΕΛΟΧΩΡΙΟΥ</w:t>
      </w:r>
    </w:p>
    <w:p w:rsidR="00E55FB8" w:rsidRPr="00494671" w:rsidRDefault="00E55FB8" w:rsidP="00E55FB8">
      <w:pPr>
        <w:pStyle w:val="a3"/>
        <w:rPr>
          <w:rFonts w:ascii="Arial" w:hAnsi="Arial" w:cs="Arial"/>
          <w:b/>
          <w:bCs/>
          <w:iCs/>
          <w:sz w:val="20"/>
          <w:szCs w:val="20"/>
        </w:rPr>
      </w:pPr>
    </w:p>
    <w:p w:rsidR="00382EEB" w:rsidRPr="00494671" w:rsidRDefault="00CB10E0" w:rsidP="00CB10E0">
      <w:pPr>
        <w:ind w:left="1440"/>
        <w:rPr>
          <w:rFonts w:ascii="Arial" w:hAnsi="Arial" w:cs="Arial"/>
          <w:sz w:val="20"/>
          <w:szCs w:val="20"/>
        </w:rPr>
      </w:pPr>
      <w:r w:rsidRPr="00CB10E0">
        <w:rPr>
          <w:rFonts w:ascii="Arial" w:hAnsi="Arial" w:cs="Arial"/>
          <w:sz w:val="20"/>
          <w:szCs w:val="20"/>
        </w:rPr>
        <w:t xml:space="preserve">                     </w:t>
      </w:r>
      <w:r w:rsidR="00363888" w:rsidRPr="00494671">
        <w:rPr>
          <w:rFonts w:ascii="Arial" w:hAnsi="Arial" w:cs="Arial"/>
          <w:sz w:val="20"/>
          <w:szCs w:val="20"/>
        </w:rPr>
        <w:t xml:space="preserve">Από το πρακτικό της </w:t>
      </w:r>
      <w:proofErr w:type="spellStart"/>
      <w:r w:rsidR="00363888" w:rsidRPr="00494671">
        <w:rPr>
          <w:rFonts w:ascii="Arial" w:hAnsi="Arial" w:cs="Arial"/>
          <w:sz w:val="20"/>
          <w:szCs w:val="20"/>
        </w:rPr>
        <w:t>αριθμ</w:t>
      </w:r>
      <w:proofErr w:type="spellEnd"/>
      <w:r w:rsidR="00363888" w:rsidRPr="00494671">
        <w:rPr>
          <w:rFonts w:ascii="Arial" w:hAnsi="Arial" w:cs="Arial"/>
          <w:sz w:val="20"/>
          <w:szCs w:val="20"/>
        </w:rPr>
        <w:t xml:space="preserve"> </w:t>
      </w:r>
      <w:r w:rsidR="00872196" w:rsidRPr="00872196">
        <w:rPr>
          <w:rFonts w:ascii="Arial" w:hAnsi="Arial" w:cs="Arial"/>
          <w:sz w:val="20"/>
          <w:szCs w:val="20"/>
        </w:rPr>
        <w:t>9</w:t>
      </w:r>
      <w:r w:rsidR="007B4B0C">
        <w:rPr>
          <w:rFonts w:ascii="Arial" w:hAnsi="Arial" w:cs="Arial"/>
          <w:sz w:val="20"/>
          <w:szCs w:val="20"/>
        </w:rPr>
        <w:t>/2020</w:t>
      </w:r>
      <w:r w:rsidR="00382EEB" w:rsidRPr="00494671">
        <w:rPr>
          <w:rFonts w:ascii="Arial" w:hAnsi="Arial" w:cs="Arial"/>
          <w:sz w:val="20"/>
          <w:szCs w:val="20"/>
        </w:rPr>
        <w:t xml:space="preserve"> συνεδρίασης</w:t>
      </w:r>
    </w:p>
    <w:p w:rsidR="00382EEB" w:rsidRPr="00494671" w:rsidRDefault="00382EEB" w:rsidP="00CB10E0">
      <w:pPr>
        <w:jc w:val="center"/>
        <w:rPr>
          <w:rFonts w:ascii="Arial" w:hAnsi="Arial" w:cs="Arial"/>
          <w:sz w:val="20"/>
          <w:szCs w:val="20"/>
        </w:rPr>
      </w:pPr>
      <w:r w:rsidRPr="00494671">
        <w:rPr>
          <w:rFonts w:ascii="Arial" w:hAnsi="Arial" w:cs="Arial"/>
          <w:sz w:val="20"/>
          <w:szCs w:val="20"/>
        </w:rPr>
        <w:t>Του</w:t>
      </w:r>
      <w:r w:rsidR="00363888" w:rsidRPr="00494671">
        <w:rPr>
          <w:rFonts w:ascii="Arial" w:hAnsi="Arial" w:cs="Arial"/>
          <w:sz w:val="20"/>
          <w:szCs w:val="20"/>
        </w:rPr>
        <w:t xml:space="preserve"> </w:t>
      </w:r>
      <w:r w:rsidRPr="00494671">
        <w:rPr>
          <w:rFonts w:ascii="Arial" w:hAnsi="Arial" w:cs="Arial"/>
          <w:sz w:val="20"/>
          <w:szCs w:val="20"/>
        </w:rPr>
        <w:t>Συμβουλίου</w:t>
      </w:r>
      <w:r w:rsidR="00363888" w:rsidRPr="00494671">
        <w:rPr>
          <w:rFonts w:ascii="Arial" w:hAnsi="Arial" w:cs="Arial"/>
          <w:sz w:val="20"/>
          <w:szCs w:val="20"/>
        </w:rPr>
        <w:t xml:space="preserve"> </w:t>
      </w:r>
      <w:r w:rsidR="00A622DC">
        <w:rPr>
          <w:rFonts w:ascii="Arial" w:hAnsi="Arial" w:cs="Arial"/>
          <w:sz w:val="20"/>
          <w:szCs w:val="20"/>
        </w:rPr>
        <w:t>Αγγελοχωρίου</w:t>
      </w:r>
    </w:p>
    <w:p w:rsidR="00382EEB" w:rsidRPr="00494671" w:rsidRDefault="00382EEB" w:rsidP="00CB10E0">
      <w:pPr>
        <w:jc w:val="center"/>
        <w:rPr>
          <w:rFonts w:ascii="Arial" w:hAnsi="Arial" w:cs="Arial"/>
          <w:sz w:val="20"/>
          <w:szCs w:val="20"/>
        </w:rPr>
      </w:pPr>
    </w:p>
    <w:p w:rsidR="00382EEB" w:rsidRPr="00872196" w:rsidRDefault="00363888" w:rsidP="00CB10E0">
      <w:pPr>
        <w:jc w:val="center"/>
        <w:rPr>
          <w:rFonts w:ascii="Arial" w:hAnsi="Arial" w:cs="Arial"/>
          <w:b/>
          <w:sz w:val="20"/>
          <w:szCs w:val="20"/>
        </w:rPr>
      </w:pPr>
      <w:r w:rsidRPr="00494671">
        <w:rPr>
          <w:rFonts w:ascii="Arial" w:hAnsi="Arial" w:cs="Arial"/>
          <w:b/>
          <w:sz w:val="20"/>
          <w:szCs w:val="20"/>
        </w:rPr>
        <w:t xml:space="preserve">Αριθμ. Απόφασης </w:t>
      </w:r>
      <w:r w:rsidR="00872196" w:rsidRPr="00872196">
        <w:rPr>
          <w:rFonts w:ascii="Arial" w:hAnsi="Arial" w:cs="Arial"/>
          <w:b/>
          <w:sz w:val="20"/>
          <w:szCs w:val="20"/>
        </w:rPr>
        <w:t>10</w:t>
      </w:r>
    </w:p>
    <w:p w:rsidR="00382EEB" w:rsidRPr="00494671" w:rsidRDefault="00382EEB" w:rsidP="00382EEB">
      <w:pPr>
        <w:rPr>
          <w:rFonts w:ascii="Arial" w:hAnsi="Arial" w:cs="Arial"/>
          <w:b/>
          <w:sz w:val="20"/>
          <w:szCs w:val="20"/>
        </w:rPr>
      </w:pPr>
    </w:p>
    <w:p w:rsidR="00382EEB" w:rsidRPr="00494671" w:rsidRDefault="00382EEB" w:rsidP="00382EEB">
      <w:pPr>
        <w:rPr>
          <w:rFonts w:ascii="Arial" w:hAnsi="Arial" w:cs="Arial"/>
          <w:b/>
          <w:sz w:val="20"/>
          <w:szCs w:val="20"/>
        </w:rPr>
      </w:pPr>
    </w:p>
    <w:p w:rsidR="007A2ABC" w:rsidRDefault="00893AE3" w:rsidP="007A2ABC">
      <w:pPr>
        <w:jc w:val="both"/>
        <w:rPr>
          <w:rFonts w:ascii="Arial" w:eastAsia="MS Mincho" w:hAnsi="Arial" w:cs="Arial"/>
          <w:b/>
          <w:bCs/>
          <w:sz w:val="20"/>
          <w:szCs w:val="20"/>
        </w:rPr>
      </w:pPr>
      <w:r>
        <w:rPr>
          <w:sz w:val="20"/>
          <w:szCs w:val="20"/>
        </w:rPr>
        <w:t xml:space="preserve">     </w:t>
      </w:r>
      <w:r w:rsidR="00DF31E3" w:rsidRPr="00494671">
        <w:rPr>
          <w:rFonts w:ascii="Arial" w:hAnsi="Arial" w:cs="Arial"/>
          <w:sz w:val="20"/>
          <w:szCs w:val="20"/>
        </w:rPr>
        <w:t xml:space="preserve">Στην </w:t>
      </w:r>
      <w:r w:rsidR="00363888" w:rsidRPr="00494671">
        <w:rPr>
          <w:rFonts w:ascii="Arial" w:hAnsi="Arial" w:cs="Arial"/>
          <w:sz w:val="20"/>
          <w:szCs w:val="20"/>
        </w:rPr>
        <w:t xml:space="preserve">Ειρηνούπολη </w:t>
      </w:r>
      <w:r w:rsidR="00DF31E3" w:rsidRPr="00494671">
        <w:rPr>
          <w:rFonts w:ascii="Arial" w:hAnsi="Arial" w:cs="Arial"/>
          <w:sz w:val="20"/>
          <w:szCs w:val="20"/>
        </w:rPr>
        <w:t xml:space="preserve">και στο δημοτικό κατάστημα σήμερα στις </w:t>
      </w:r>
      <w:r w:rsidR="00872196" w:rsidRPr="00872196">
        <w:rPr>
          <w:rFonts w:ascii="Arial" w:hAnsi="Arial" w:cs="Arial"/>
          <w:sz w:val="20"/>
          <w:szCs w:val="20"/>
        </w:rPr>
        <w:t>28</w:t>
      </w:r>
      <w:r w:rsidR="00DF31E3" w:rsidRPr="00494671">
        <w:rPr>
          <w:rFonts w:ascii="Arial" w:hAnsi="Arial" w:cs="Arial"/>
          <w:sz w:val="20"/>
          <w:szCs w:val="20"/>
        </w:rPr>
        <w:t>-</w:t>
      </w:r>
      <w:r w:rsidR="007B4B0C">
        <w:rPr>
          <w:rFonts w:ascii="Arial" w:hAnsi="Arial" w:cs="Arial"/>
          <w:sz w:val="20"/>
          <w:szCs w:val="20"/>
        </w:rPr>
        <w:t>0</w:t>
      </w:r>
      <w:r w:rsidR="00872196" w:rsidRPr="00872196">
        <w:rPr>
          <w:rFonts w:ascii="Arial" w:hAnsi="Arial" w:cs="Arial"/>
          <w:sz w:val="20"/>
          <w:szCs w:val="20"/>
        </w:rPr>
        <w:t>8</w:t>
      </w:r>
      <w:r w:rsidR="00DF31E3" w:rsidRPr="00494671">
        <w:rPr>
          <w:rFonts w:ascii="Arial" w:hAnsi="Arial" w:cs="Arial"/>
          <w:sz w:val="20"/>
          <w:szCs w:val="20"/>
        </w:rPr>
        <w:t>-20</w:t>
      </w:r>
      <w:r w:rsidR="007B4B0C">
        <w:rPr>
          <w:rFonts w:ascii="Arial" w:hAnsi="Arial" w:cs="Arial"/>
          <w:sz w:val="20"/>
          <w:szCs w:val="20"/>
        </w:rPr>
        <w:t>20</w:t>
      </w:r>
      <w:r w:rsidR="00DF31E3" w:rsidRPr="00494671">
        <w:rPr>
          <w:rFonts w:ascii="Arial" w:hAnsi="Arial" w:cs="Arial"/>
          <w:sz w:val="20"/>
          <w:szCs w:val="20"/>
        </w:rPr>
        <w:t xml:space="preserve"> του μήνα</w:t>
      </w:r>
      <w:r w:rsidR="004C4954">
        <w:rPr>
          <w:rFonts w:ascii="Arial" w:hAnsi="Arial" w:cs="Arial"/>
          <w:sz w:val="20"/>
          <w:szCs w:val="20"/>
        </w:rPr>
        <w:t xml:space="preserve"> </w:t>
      </w:r>
      <w:r w:rsidR="00872196">
        <w:rPr>
          <w:rFonts w:ascii="Arial" w:hAnsi="Arial" w:cs="Arial"/>
          <w:sz w:val="20"/>
          <w:szCs w:val="20"/>
        </w:rPr>
        <w:t>Αυγούστου</w:t>
      </w:r>
      <w:r w:rsidR="00DF31E3" w:rsidRPr="00494671">
        <w:rPr>
          <w:rFonts w:ascii="Arial" w:hAnsi="Arial" w:cs="Arial"/>
          <w:sz w:val="20"/>
          <w:szCs w:val="20"/>
        </w:rPr>
        <w:t xml:space="preserve"> 20</w:t>
      </w:r>
      <w:r w:rsidR="007B4B0C">
        <w:rPr>
          <w:rFonts w:ascii="Arial" w:hAnsi="Arial" w:cs="Arial"/>
          <w:sz w:val="20"/>
          <w:szCs w:val="20"/>
        </w:rPr>
        <w:t>20</w:t>
      </w:r>
      <w:r w:rsidR="00DF31E3" w:rsidRPr="00494671">
        <w:rPr>
          <w:rFonts w:ascii="Arial" w:hAnsi="Arial" w:cs="Arial"/>
          <w:sz w:val="20"/>
          <w:szCs w:val="20"/>
        </w:rPr>
        <w:t xml:space="preserve"> ημέρα της εβδομάδας </w:t>
      </w:r>
      <w:r w:rsidR="004E3ADC">
        <w:rPr>
          <w:rFonts w:ascii="Arial" w:hAnsi="Arial" w:cs="Arial"/>
          <w:sz w:val="20"/>
          <w:szCs w:val="20"/>
        </w:rPr>
        <w:t>Π</w:t>
      </w:r>
      <w:r w:rsidR="00E50389">
        <w:rPr>
          <w:rFonts w:ascii="Arial" w:hAnsi="Arial" w:cs="Arial"/>
          <w:sz w:val="20"/>
          <w:szCs w:val="20"/>
        </w:rPr>
        <w:t>αρασκευή</w:t>
      </w:r>
      <w:r w:rsidR="00537F70">
        <w:rPr>
          <w:rFonts w:ascii="Arial" w:hAnsi="Arial" w:cs="Arial"/>
          <w:sz w:val="20"/>
          <w:szCs w:val="20"/>
        </w:rPr>
        <w:t xml:space="preserve"> </w:t>
      </w:r>
      <w:r w:rsidR="00DF31E3" w:rsidRPr="00494671">
        <w:rPr>
          <w:rFonts w:ascii="Arial" w:hAnsi="Arial" w:cs="Arial"/>
          <w:sz w:val="20"/>
          <w:szCs w:val="20"/>
        </w:rPr>
        <w:t xml:space="preserve">και ώρα </w:t>
      </w:r>
      <w:r w:rsidR="00363888" w:rsidRPr="00494671">
        <w:rPr>
          <w:rFonts w:ascii="Arial" w:hAnsi="Arial" w:cs="Arial"/>
          <w:sz w:val="20"/>
          <w:szCs w:val="20"/>
        </w:rPr>
        <w:t>1</w:t>
      </w:r>
      <w:r w:rsidR="00872196">
        <w:rPr>
          <w:rFonts w:ascii="Arial" w:hAnsi="Arial" w:cs="Arial"/>
          <w:sz w:val="20"/>
          <w:szCs w:val="20"/>
        </w:rPr>
        <w:t>1</w:t>
      </w:r>
      <w:r w:rsidR="00363888" w:rsidRPr="00494671">
        <w:rPr>
          <w:rFonts w:ascii="Arial" w:hAnsi="Arial" w:cs="Arial"/>
          <w:sz w:val="20"/>
          <w:szCs w:val="20"/>
        </w:rPr>
        <w:t>.</w:t>
      </w:r>
      <w:r w:rsidR="00846E42">
        <w:rPr>
          <w:rFonts w:ascii="Arial" w:hAnsi="Arial" w:cs="Arial"/>
          <w:sz w:val="20"/>
          <w:szCs w:val="20"/>
        </w:rPr>
        <w:t>0</w:t>
      </w:r>
      <w:r w:rsidR="00363888" w:rsidRPr="00494671">
        <w:rPr>
          <w:rFonts w:ascii="Arial" w:hAnsi="Arial" w:cs="Arial"/>
          <w:sz w:val="20"/>
          <w:szCs w:val="20"/>
        </w:rPr>
        <w:t>0</w:t>
      </w:r>
      <w:r w:rsidR="00ED4494">
        <w:rPr>
          <w:rFonts w:ascii="Arial" w:hAnsi="Arial" w:cs="Arial"/>
          <w:sz w:val="20"/>
          <w:szCs w:val="20"/>
        </w:rPr>
        <w:t xml:space="preserve"> </w:t>
      </w:r>
      <w:r w:rsidR="00DF31E3" w:rsidRPr="00494671">
        <w:rPr>
          <w:rFonts w:ascii="Arial" w:hAnsi="Arial" w:cs="Arial"/>
          <w:sz w:val="20"/>
          <w:szCs w:val="20"/>
        </w:rPr>
        <w:t xml:space="preserve">συνήλθε σε έκτακτη </w:t>
      </w:r>
      <w:r w:rsidR="00F10733" w:rsidRPr="00F10733">
        <w:rPr>
          <w:rFonts w:ascii="Arial" w:hAnsi="Arial" w:cs="Arial"/>
          <w:sz w:val="20"/>
          <w:szCs w:val="20"/>
        </w:rPr>
        <w:t xml:space="preserve"> </w:t>
      </w:r>
      <w:r w:rsidR="00DF31E3" w:rsidRPr="00494671">
        <w:rPr>
          <w:rFonts w:ascii="Arial" w:hAnsi="Arial" w:cs="Arial"/>
          <w:sz w:val="20"/>
          <w:szCs w:val="20"/>
        </w:rPr>
        <w:t>συνεδρίαση το συμβούλιο Κοινότητας</w:t>
      </w:r>
      <w:r w:rsidR="00363888" w:rsidRPr="00494671">
        <w:rPr>
          <w:rFonts w:ascii="Arial" w:hAnsi="Arial" w:cs="Arial"/>
          <w:sz w:val="20"/>
          <w:szCs w:val="20"/>
        </w:rPr>
        <w:t xml:space="preserve"> </w:t>
      </w:r>
      <w:r w:rsidR="00A622DC">
        <w:rPr>
          <w:rFonts w:ascii="Arial" w:hAnsi="Arial" w:cs="Arial"/>
          <w:sz w:val="20"/>
          <w:szCs w:val="20"/>
        </w:rPr>
        <w:t>Αγγελοχωρίου</w:t>
      </w:r>
      <w:r w:rsidR="00363888" w:rsidRPr="00494671">
        <w:rPr>
          <w:rFonts w:ascii="Arial" w:hAnsi="Arial" w:cs="Arial"/>
          <w:sz w:val="20"/>
          <w:szCs w:val="20"/>
        </w:rPr>
        <w:t>.</w:t>
      </w:r>
      <w:r w:rsidR="007A2ABC">
        <w:rPr>
          <w:rFonts w:ascii="Arial" w:hAnsi="Arial" w:cs="Arial"/>
          <w:sz w:val="20"/>
          <w:szCs w:val="20"/>
        </w:rPr>
        <w:t xml:space="preserve"> Ύ</w:t>
      </w:r>
      <w:r w:rsidR="007A2ABC">
        <w:rPr>
          <w:rFonts w:ascii="Arial" w:eastAsia="MS Mincho" w:hAnsi="Arial" w:cs="Arial"/>
          <w:sz w:val="20"/>
          <w:szCs w:val="20"/>
        </w:rPr>
        <w:t>στερα πρόσκληση</w:t>
      </w:r>
      <w:r w:rsidR="007A2ABC">
        <w:rPr>
          <w:rFonts w:ascii="Arial" w:hAnsi="Arial" w:cs="Arial"/>
          <w:sz w:val="20"/>
          <w:szCs w:val="20"/>
        </w:rPr>
        <w:t xml:space="preserve"> τ</w:t>
      </w:r>
      <w:r w:rsidR="00424AC4">
        <w:rPr>
          <w:rFonts w:ascii="Arial" w:hAnsi="Arial" w:cs="Arial"/>
          <w:sz w:val="20"/>
          <w:szCs w:val="20"/>
        </w:rPr>
        <w:t>ης</w:t>
      </w:r>
      <w:r w:rsidR="007A2ABC">
        <w:rPr>
          <w:rFonts w:ascii="Arial" w:eastAsia="MS Mincho" w:hAnsi="Arial" w:cs="Arial"/>
          <w:sz w:val="20"/>
          <w:szCs w:val="20"/>
        </w:rPr>
        <w:t xml:space="preserve"> Προέδρου, που γνωστοποιήθηκε σε όλα τα μέλη του Συμβουλίου  με τις διατάξεις του άρθρου 10 της Πράξης Νομοθετικού περιεχομένου (ΦΕΚ 55/11-03-2020, Τεύχος Α καθώς επίσης την παρ.5 άρθρο 67 Ν.3852/10, όπως αντικαταστάθηκε από το άρθρο 74 του Ν.4555/18.</w:t>
      </w:r>
    </w:p>
    <w:p w:rsidR="007A2ABC" w:rsidRPr="004F3572" w:rsidRDefault="007A2ABC" w:rsidP="007A2ABC">
      <w:pPr>
        <w:jc w:val="both"/>
        <w:rPr>
          <w:rFonts w:eastAsia="MS Mincho"/>
        </w:rPr>
      </w:pPr>
      <w:r>
        <w:rPr>
          <w:rFonts w:ascii="Arial" w:eastAsia="MS Mincho" w:hAnsi="Arial" w:cs="Arial"/>
          <w:sz w:val="20"/>
          <w:szCs w:val="20"/>
        </w:rPr>
        <w:t xml:space="preserve">Διαπιστώθηκε ότι υπάρχει νόμιμη απαρτία, δεδομένου ότι σε σύνολο 5 μελών βρέθηκαν παρόντα </w:t>
      </w:r>
      <w:r w:rsidRPr="00424AC4">
        <w:rPr>
          <w:rFonts w:ascii="Arial" w:eastAsia="MS Mincho" w:hAnsi="Arial" w:cs="Arial"/>
          <w:b/>
          <w:sz w:val="20"/>
          <w:szCs w:val="20"/>
        </w:rPr>
        <w:t>(δια περιφοράς</w:t>
      </w:r>
      <w:r w:rsidRPr="004F3572">
        <w:rPr>
          <w:rFonts w:ascii="Arial" w:eastAsia="MS Mincho" w:hAnsi="Arial" w:cs="Arial"/>
          <w:sz w:val="20"/>
          <w:szCs w:val="20"/>
        </w:rPr>
        <w:t>)  τα 5 μέλη και ονομαστικά</w:t>
      </w:r>
      <w:r w:rsidRPr="004F3572">
        <w:rPr>
          <w:rFonts w:eastAsia="MS Mincho"/>
        </w:rPr>
        <w:t xml:space="preserve">: </w:t>
      </w:r>
    </w:p>
    <w:p w:rsidR="00DF31E3" w:rsidRPr="00494671" w:rsidRDefault="00DF31E3" w:rsidP="00A32C12">
      <w:pPr>
        <w:jc w:val="both"/>
        <w:rPr>
          <w:rFonts w:ascii="Arial" w:hAnsi="Arial" w:cs="Arial"/>
          <w:sz w:val="20"/>
          <w:szCs w:val="20"/>
        </w:rPr>
      </w:pPr>
    </w:p>
    <w:p w:rsidR="00DF31E3" w:rsidRPr="00494671" w:rsidRDefault="00DF31E3" w:rsidP="00A32C12">
      <w:pPr>
        <w:jc w:val="both"/>
        <w:rPr>
          <w:rFonts w:ascii="Arial" w:hAnsi="Arial" w:cs="Arial"/>
          <w:sz w:val="20"/>
          <w:szCs w:val="20"/>
        </w:rPr>
      </w:pPr>
      <w:r w:rsidRPr="00494671">
        <w:rPr>
          <w:rFonts w:ascii="Arial" w:hAnsi="Arial" w:cs="Arial"/>
          <w:sz w:val="20"/>
          <w:szCs w:val="20"/>
        </w:rPr>
        <w:t xml:space="preserve">Αφού διαπιστώθηκε ότι υπάρχει νόμιμη απαρτία δεδομένου ότι σε σύνολο </w:t>
      </w:r>
      <w:r w:rsidR="00386C2B">
        <w:rPr>
          <w:rFonts w:ascii="Arial" w:hAnsi="Arial" w:cs="Arial"/>
          <w:sz w:val="20"/>
          <w:szCs w:val="20"/>
        </w:rPr>
        <w:t>πέντε</w:t>
      </w:r>
      <w:r w:rsidRPr="00494671">
        <w:rPr>
          <w:rFonts w:ascii="Arial" w:hAnsi="Arial" w:cs="Arial"/>
          <w:sz w:val="20"/>
          <w:szCs w:val="20"/>
        </w:rPr>
        <w:t xml:space="preserve"> μελών ήταν:</w:t>
      </w:r>
    </w:p>
    <w:p w:rsidR="008A1D90" w:rsidRDefault="00DF31E3" w:rsidP="00A32C12">
      <w:pPr>
        <w:jc w:val="both"/>
        <w:rPr>
          <w:rFonts w:ascii="Arial" w:hAnsi="Arial" w:cs="Arial"/>
          <w:sz w:val="20"/>
          <w:szCs w:val="20"/>
        </w:rPr>
      </w:pPr>
      <w:r w:rsidRPr="00494671">
        <w:rPr>
          <w:rFonts w:ascii="Arial" w:hAnsi="Arial" w:cs="Arial"/>
          <w:sz w:val="20"/>
          <w:szCs w:val="20"/>
        </w:rPr>
        <w:t xml:space="preserve">              </w:t>
      </w:r>
    </w:p>
    <w:p w:rsidR="00F57F62" w:rsidRPr="00494671" w:rsidRDefault="008A1D90" w:rsidP="00CF23C3">
      <w:pPr>
        <w:jc w:val="both"/>
        <w:rPr>
          <w:rFonts w:ascii="Arial" w:hAnsi="Arial" w:cs="Arial"/>
          <w:sz w:val="20"/>
          <w:szCs w:val="20"/>
        </w:rPr>
      </w:pPr>
      <w:r>
        <w:rPr>
          <w:rFonts w:ascii="Arial" w:hAnsi="Arial" w:cs="Arial"/>
          <w:sz w:val="20"/>
          <w:szCs w:val="20"/>
        </w:rPr>
        <w:t xml:space="preserve">             </w:t>
      </w:r>
      <w:r w:rsidR="00DF31E3" w:rsidRPr="00494671">
        <w:rPr>
          <w:rFonts w:ascii="Arial" w:hAnsi="Arial" w:cs="Arial"/>
          <w:sz w:val="20"/>
          <w:szCs w:val="20"/>
        </w:rPr>
        <w:t xml:space="preserve">  ΠΑΡΟΝΤΕΣ                                                   </w:t>
      </w:r>
      <w:r w:rsidR="005B066B">
        <w:rPr>
          <w:rFonts w:ascii="Arial" w:hAnsi="Arial" w:cs="Arial"/>
          <w:sz w:val="20"/>
          <w:szCs w:val="20"/>
        </w:rPr>
        <w:t xml:space="preserve">  </w:t>
      </w:r>
      <w:r w:rsidR="00CF23C3">
        <w:rPr>
          <w:rFonts w:ascii="Arial" w:hAnsi="Arial" w:cs="Arial"/>
          <w:sz w:val="20"/>
          <w:szCs w:val="20"/>
        </w:rPr>
        <w:t xml:space="preserve">            </w:t>
      </w:r>
      <w:r w:rsidR="00DF31E3" w:rsidRPr="00494671">
        <w:rPr>
          <w:rFonts w:ascii="Arial" w:hAnsi="Arial" w:cs="Arial"/>
          <w:sz w:val="20"/>
          <w:szCs w:val="20"/>
        </w:rPr>
        <w:t xml:space="preserve"> </w:t>
      </w:r>
      <w:r w:rsidR="00C63B11">
        <w:rPr>
          <w:rFonts w:ascii="Arial" w:hAnsi="Arial" w:cs="Arial"/>
          <w:sz w:val="20"/>
          <w:szCs w:val="20"/>
        </w:rPr>
        <w:t xml:space="preserve">           </w:t>
      </w:r>
      <w:r w:rsidR="00424AC4">
        <w:rPr>
          <w:rFonts w:ascii="Arial" w:hAnsi="Arial" w:cs="Arial"/>
          <w:sz w:val="20"/>
          <w:szCs w:val="20"/>
        </w:rPr>
        <w:t xml:space="preserve"> </w:t>
      </w:r>
      <w:r w:rsidR="00DF31E3" w:rsidRPr="00494671">
        <w:rPr>
          <w:rFonts w:ascii="Arial" w:hAnsi="Arial" w:cs="Arial"/>
          <w:sz w:val="20"/>
          <w:szCs w:val="20"/>
        </w:rPr>
        <w:t xml:space="preserve">  ΑΠΟΝΤΕΣ</w:t>
      </w:r>
      <w:r w:rsidR="00CF23C3">
        <w:rPr>
          <w:rFonts w:ascii="Arial" w:hAnsi="Arial" w:cs="Arial"/>
          <w:sz w:val="20"/>
          <w:szCs w:val="20"/>
        </w:rPr>
        <w:tab/>
      </w:r>
    </w:p>
    <w:p w:rsidR="00182823" w:rsidRPr="008422D9" w:rsidRDefault="00651C97" w:rsidP="00CF23C3">
      <w:pPr>
        <w:tabs>
          <w:tab w:val="left" w:pos="5205"/>
        </w:tabs>
        <w:jc w:val="both"/>
        <w:rPr>
          <w:rFonts w:ascii="Arial" w:hAnsi="Arial" w:cs="Arial"/>
          <w:sz w:val="20"/>
          <w:szCs w:val="20"/>
        </w:rPr>
      </w:pPr>
      <w:r w:rsidRPr="008E5117">
        <w:rPr>
          <w:rFonts w:ascii="Arial" w:hAnsi="Arial" w:cs="Arial"/>
        </w:rPr>
        <w:t>1</w:t>
      </w:r>
      <w:r w:rsidRPr="00480279">
        <w:rPr>
          <w:rFonts w:ascii="Arial" w:hAnsi="Arial" w:cs="Arial"/>
          <w:sz w:val="22"/>
          <w:szCs w:val="22"/>
        </w:rPr>
        <w:t>.</w:t>
      </w:r>
      <w:r w:rsidR="00893AE3" w:rsidRPr="00893AE3">
        <w:rPr>
          <w:rFonts w:ascii="Arial" w:hAnsi="Arial" w:cs="Arial"/>
          <w:sz w:val="20"/>
          <w:szCs w:val="20"/>
        </w:rPr>
        <w:t xml:space="preserve"> </w:t>
      </w:r>
      <w:r w:rsidR="00893AE3">
        <w:rPr>
          <w:rFonts w:ascii="Arial" w:hAnsi="Arial" w:cs="Arial"/>
          <w:sz w:val="20"/>
          <w:szCs w:val="20"/>
        </w:rPr>
        <w:t>Νησιώτη Πετρούλα Πρόεδρος</w:t>
      </w:r>
      <w:r w:rsidR="005B066B">
        <w:rPr>
          <w:rFonts w:ascii="Arial" w:hAnsi="Arial" w:cs="Arial"/>
          <w:sz w:val="20"/>
          <w:szCs w:val="20"/>
        </w:rPr>
        <w:t xml:space="preserve"> </w:t>
      </w:r>
      <w:r w:rsidR="008422D9">
        <w:rPr>
          <w:rFonts w:ascii="Arial" w:hAnsi="Arial" w:cs="Arial"/>
          <w:sz w:val="20"/>
          <w:szCs w:val="20"/>
        </w:rPr>
        <w:tab/>
        <w:t xml:space="preserve">              </w:t>
      </w:r>
      <w:r w:rsidR="00C522BB">
        <w:rPr>
          <w:rFonts w:ascii="Arial" w:hAnsi="Arial" w:cs="Arial"/>
          <w:sz w:val="20"/>
          <w:szCs w:val="20"/>
        </w:rPr>
        <w:t xml:space="preserve"> </w:t>
      </w:r>
      <w:r w:rsidR="00C63B11">
        <w:rPr>
          <w:rFonts w:ascii="Arial" w:hAnsi="Arial" w:cs="Arial"/>
          <w:sz w:val="20"/>
          <w:szCs w:val="20"/>
        </w:rPr>
        <w:t>Μπρίτσκος Δημήτριος</w:t>
      </w:r>
      <w:r w:rsidR="00424AC4">
        <w:rPr>
          <w:rFonts w:ascii="Arial" w:hAnsi="Arial" w:cs="Arial"/>
          <w:sz w:val="20"/>
          <w:szCs w:val="20"/>
        </w:rPr>
        <w:t xml:space="preserve">  μέλος</w:t>
      </w:r>
    </w:p>
    <w:p w:rsidR="008422D9" w:rsidRPr="00C522BB" w:rsidRDefault="00CF23C3" w:rsidP="00C522BB">
      <w:pPr>
        <w:tabs>
          <w:tab w:val="left" w:pos="6075"/>
        </w:tabs>
        <w:jc w:val="both"/>
        <w:rPr>
          <w:rFonts w:ascii="Arial" w:hAnsi="Arial" w:cs="Arial"/>
          <w:sz w:val="20"/>
          <w:szCs w:val="20"/>
        </w:rPr>
      </w:pPr>
      <w:r>
        <w:rPr>
          <w:rFonts w:ascii="Arial" w:hAnsi="Arial" w:cs="Arial"/>
          <w:sz w:val="20"/>
          <w:szCs w:val="20"/>
        </w:rPr>
        <w:t>2. Κελεσίδης Ανέστης μέλος</w:t>
      </w:r>
      <w:r w:rsidR="00C522BB">
        <w:rPr>
          <w:rFonts w:ascii="Arial" w:hAnsi="Arial" w:cs="Arial"/>
          <w:sz w:val="20"/>
          <w:szCs w:val="20"/>
        </w:rPr>
        <w:t xml:space="preserve">                                                            Μούτσος Σταύρος μέλος</w:t>
      </w:r>
    </w:p>
    <w:p w:rsidR="008422D9" w:rsidRPr="00E453E5" w:rsidRDefault="00C522BB" w:rsidP="008422D9">
      <w:pPr>
        <w:tabs>
          <w:tab w:val="left" w:pos="5205"/>
        </w:tabs>
        <w:jc w:val="both"/>
        <w:rPr>
          <w:rFonts w:ascii="Arial" w:hAnsi="Arial" w:cs="Arial"/>
          <w:sz w:val="20"/>
          <w:szCs w:val="20"/>
        </w:rPr>
      </w:pPr>
      <w:r>
        <w:rPr>
          <w:rFonts w:ascii="Arial" w:hAnsi="Arial" w:cs="Arial"/>
          <w:sz w:val="20"/>
          <w:szCs w:val="20"/>
        </w:rPr>
        <w:t>3</w:t>
      </w:r>
      <w:r w:rsidR="008422D9" w:rsidRPr="00E453E5">
        <w:rPr>
          <w:rFonts w:ascii="Arial" w:hAnsi="Arial" w:cs="Arial"/>
          <w:sz w:val="20"/>
          <w:szCs w:val="20"/>
        </w:rPr>
        <w:t>.</w:t>
      </w:r>
      <w:r w:rsidR="00E453E5">
        <w:rPr>
          <w:rFonts w:ascii="Arial" w:hAnsi="Arial" w:cs="Arial"/>
          <w:sz w:val="20"/>
          <w:szCs w:val="20"/>
        </w:rPr>
        <w:t xml:space="preserve"> </w:t>
      </w:r>
      <w:r w:rsidR="008422D9">
        <w:rPr>
          <w:rFonts w:ascii="Arial" w:hAnsi="Arial" w:cs="Arial"/>
          <w:sz w:val="20"/>
          <w:szCs w:val="20"/>
        </w:rPr>
        <w:t>Σπαθόπουλος Ευθύμιος μέλος</w:t>
      </w:r>
    </w:p>
    <w:p w:rsidR="00CF23C3" w:rsidRDefault="00CF23C3" w:rsidP="00CF23C3">
      <w:pPr>
        <w:tabs>
          <w:tab w:val="left" w:pos="5205"/>
        </w:tabs>
        <w:jc w:val="both"/>
        <w:rPr>
          <w:rFonts w:ascii="Arial" w:hAnsi="Arial" w:cs="Arial"/>
          <w:sz w:val="20"/>
          <w:szCs w:val="20"/>
        </w:rPr>
      </w:pPr>
      <w:r>
        <w:rPr>
          <w:rFonts w:ascii="Arial" w:hAnsi="Arial" w:cs="Arial"/>
          <w:sz w:val="20"/>
          <w:szCs w:val="20"/>
        </w:rPr>
        <w:tab/>
      </w:r>
    </w:p>
    <w:p w:rsidR="00DF31E3" w:rsidRPr="003665E5" w:rsidRDefault="005B066B" w:rsidP="003665E5">
      <w:pPr>
        <w:tabs>
          <w:tab w:val="center" w:pos="4733"/>
        </w:tabs>
        <w:jc w:val="both"/>
        <w:rPr>
          <w:rFonts w:ascii="Arial" w:hAnsi="Arial" w:cs="Arial"/>
          <w:sz w:val="20"/>
          <w:szCs w:val="20"/>
        </w:rPr>
      </w:pPr>
      <w:r>
        <w:rPr>
          <w:rFonts w:ascii="Arial" w:hAnsi="Arial" w:cs="Arial"/>
          <w:sz w:val="20"/>
          <w:szCs w:val="20"/>
        </w:rPr>
        <w:t xml:space="preserve">                               </w:t>
      </w:r>
      <w:r w:rsidR="00651C97" w:rsidRPr="00480279">
        <w:rPr>
          <w:rFonts w:ascii="Arial" w:hAnsi="Arial" w:cs="Arial"/>
          <w:sz w:val="20"/>
          <w:szCs w:val="20"/>
        </w:rPr>
        <w:tab/>
        <w:t xml:space="preserve">  </w:t>
      </w:r>
      <w:r w:rsidR="005E44EE">
        <w:rPr>
          <w:rFonts w:ascii="Arial" w:hAnsi="Arial" w:cs="Arial"/>
          <w:sz w:val="20"/>
          <w:szCs w:val="20"/>
        </w:rPr>
        <w:t xml:space="preserve"> </w:t>
      </w:r>
      <w:r w:rsidR="00413653">
        <w:rPr>
          <w:rFonts w:ascii="Arial" w:hAnsi="Arial" w:cs="Arial"/>
          <w:sz w:val="20"/>
          <w:szCs w:val="20"/>
        </w:rPr>
        <w:t xml:space="preserve">    </w:t>
      </w:r>
      <w:r w:rsidR="005E44EE">
        <w:rPr>
          <w:rFonts w:ascii="Arial" w:hAnsi="Arial" w:cs="Arial"/>
          <w:sz w:val="20"/>
          <w:szCs w:val="20"/>
        </w:rPr>
        <w:t xml:space="preserve">                   </w:t>
      </w:r>
      <w:r w:rsidR="00651C97" w:rsidRPr="00480279">
        <w:rPr>
          <w:rFonts w:ascii="Arial" w:hAnsi="Arial" w:cs="Arial"/>
          <w:sz w:val="20"/>
          <w:szCs w:val="20"/>
        </w:rPr>
        <w:t xml:space="preserve">                  </w:t>
      </w:r>
      <w:r w:rsidR="00ED4494" w:rsidRPr="00480279">
        <w:rPr>
          <w:rFonts w:ascii="Arial" w:hAnsi="Arial" w:cs="Arial"/>
          <w:sz w:val="20"/>
          <w:szCs w:val="20"/>
        </w:rPr>
        <w:t xml:space="preserve">  </w:t>
      </w:r>
      <w:r w:rsidR="00480279" w:rsidRPr="00480279">
        <w:rPr>
          <w:rFonts w:ascii="Arial" w:hAnsi="Arial" w:cs="Arial"/>
          <w:sz w:val="20"/>
          <w:szCs w:val="20"/>
        </w:rPr>
        <w:t xml:space="preserve">    </w:t>
      </w:r>
      <w:r w:rsidR="00480279" w:rsidRPr="000233D4">
        <w:rPr>
          <w:rFonts w:ascii="Arial" w:hAnsi="Arial" w:cs="Arial"/>
          <w:sz w:val="20"/>
          <w:szCs w:val="20"/>
        </w:rPr>
        <w:t xml:space="preserve">  </w:t>
      </w:r>
      <w:r w:rsidR="00480279" w:rsidRPr="00480279">
        <w:rPr>
          <w:rFonts w:ascii="Arial" w:hAnsi="Arial" w:cs="Arial"/>
          <w:sz w:val="20"/>
          <w:szCs w:val="20"/>
        </w:rPr>
        <w:t xml:space="preserve">   </w:t>
      </w:r>
      <w:r w:rsidR="00182823">
        <w:rPr>
          <w:rFonts w:ascii="Arial" w:hAnsi="Arial" w:cs="Arial"/>
          <w:sz w:val="20"/>
          <w:szCs w:val="20"/>
        </w:rPr>
        <w:tab/>
        <w:t xml:space="preserve">                                   </w:t>
      </w:r>
    </w:p>
    <w:p w:rsidR="00DF31E3" w:rsidRPr="00494671" w:rsidRDefault="00DF31E3" w:rsidP="00A32C12">
      <w:pPr>
        <w:jc w:val="both"/>
        <w:rPr>
          <w:rFonts w:ascii="Arial" w:hAnsi="Arial" w:cs="Arial"/>
          <w:sz w:val="20"/>
          <w:szCs w:val="20"/>
        </w:rPr>
      </w:pPr>
    </w:p>
    <w:p w:rsidR="00C43178" w:rsidRPr="003A1BFA" w:rsidRDefault="006B551A" w:rsidP="00A32C12">
      <w:pPr>
        <w:pStyle w:val="a3"/>
        <w:jc w:val="both"/>
        <w:rPr>
          <w:b/>
          <w:sz w:val="20"/>
          <w:szCs w:val="20"/>
        </w:rPr>
      </w:pPr>
      <w:r>
        <w:rPr>
          <w:rFonts w:ascii="Arial" w:hAnsi="Arial" w:cs="Arial"/>
          <w:sz w:val="20"/>
          <w:szCs w:val="20"/>
        </w:rPr>
        <w:t xml:space="preserve">  </w:t>
      </w:r>
      <w:r w:rsidR="00893AE3">
        <w:rPr>
          <w:rFonts w:ascii="Arial" w:hAnsi="Arial" w:cs="Arial"/>
          <w:sz w:val="20"/>
          <w:szCs w:val="20"/>
        </w:rPr>
        <w:t xml:space="preserve"> Η</w:t>
      </w:r>
      <w:r w:rsidR="00DF31E3" w:rsidRPr="00494671">
        <w:rPr>
          <w:rFonts w:ascii="Arial" w:hAnsi="Arial" w:cs="Arial"/>
          <w:sz w:val="20"/>
          <w:szCs w:val="20"/>
        </w:rPr>
        <w:t xml:space="preserve"> Πρόεδρος κήρυξε την έναρξη της συνεδρίασης του τοπικού συμβουλίου και εισηγούμενο το </w:t>
      </w:r>
      <w:r w:rsidR="00ED4494">
        <w:rPr>
          <w:rFonts w:ascii="Arial" w:hAnsi="Arial" w:cs="Arial"/>
          <w:sz w:val="20"/>
          <w:szCs w:val="20"/>
        </w:rPr>
        <w:t>1</w:t>
      </w:r>
      <w:r w:rsidR="00DF31E3" w:rsidRPr="00494671">
        <w:rPr>
          <w:rFonts w:ascii="Arial" w:hAnsi="Arial" w:cs="Arial"/>
          <w:sz w:val="20"/>
          <w:szCs w:val="20"/>
          <w:vertAlign w:val="superscript"/>
        </w:rPr>
        <w:t>ο</w:t>
      </w:r>
      <w:r w:rsidR="00801B1E">
        <w:rPr>
          <w:rFonts w:ascii="Arial" w:hAnsi="Arial" w:cs="Arial"/>
          <w:sz w:val="20"/>
          <w:szCs w:val="20"/>
        </w:rPr>
        <w:t xml:space="preserve">  </w:t>
      </w:r>
      <w:r w:rsidR="00DF31E3" w:rsidRPr="00494671">
        <w:rPr>
          <w:rFonts w:ascii="Arial" w:hAnsi="Arial" w:cs="Arial"/>
          <w:sz w:val="20"/>
          <w:szCs w:val="20"/>
        </w:rPr>
        <w:t xml:space="preserve"> θέμα   ενημέρωσε το συμβούλιο ότι προέκυψαν </w:t>
      </w:r>
      <w:r w:rsidR="00BB670E" w:rsidRPr="003A1BFA">
        <w:rPr>
          <w:rFonts w:ascii="Arial" w:hAnsi="Arial" w:cs="Arial"/>
          <w:sz w:val="20"/>
          <w:szCs w:val="20"/>
        </w:rPr>
        <w:t xml:space="preserve">βλάβες στο δίκτυο </w:t>
      </w:r>
      <w:r w:rsidR="00DB713A" w:rsidRPr="003A1BFA">
        <w:rPr>
          <w:rFonts w:ascii="Arial" w:hAnsi="Arial" w:cs="Arial"/>
          <w:sz w:val="20"/>
          <w:szCs w:val="20"/>
        </w:rPr>
        <w:t>ύδρευσης</w:t>
      </w:r>
      <w:r w:rsidR="00B07E79" w:rsidRPr="003A1BFA">
        <w:rPr>
          <w:rFonts w:ascii="Arial" w:hAnsi="Arial" w:cs="Arial"/>
          <w:sz w:val="20"/>
          <w:szCs w:val="20"/>
        </w:rPr>
        <w:t xml:space="preserve"> </w:t>
      </w:r>
      <w:r w:rsidR="00363888" w:rsidRPr="003A1BFA">
        <w:rPr>
          <w:rFonts w:ascii="Arial" w:hAnsi="Arial" w:cs="Arial"/>
          <w:sz w:val="20"/>
          <w:szCs w:val="20"/>
        </w:rPr>
        <w:t xml:space="preserve">στην Κοινότητα </w:t>
      </w:r>
      <w:r w:rsidR="00A622DC" w:rsidRPr="003A1BFA">
        <w:rPr>
          <w:rFonts w:ascii="Arial" w:hAnsi="Arial" w:cs="Arial"/>
          <w:sz w:val="20"/>
          <w:szCs w:val="20"/>
        </w:rPr>
        <w:t>Αγγελοχωρίου</w:t>
      </w:r>
      <w:r w:rsidR="006A74BC" w:rsidRPr="003A1BFA">
        <w:rPr>
          <w:rFonts w:ascii="Arial" w:hAnsi="Arial" w:cs="Arial"/>
          <w:sz w:val="20"/>
          <w:szCs w:val="20"/>
        </w:rPr>
        <w:t>,</w:t>
      </w:r>
      <w:r w:rsidR="00166B42" w:rsidRPr="003A1BFA">
        <w:rPr>
          <w:rFonts w:ascii="Arial" w:hAnsi="Arial" w:cs="Arial"/>
          <w:sz w:val="20"/>
          <w:szCs w:val="20"/>
        </w:rPr>
        <w:t xml:space="preserve"> κοντά στ</w:t>
      </w:r>
      <w:r w:rsidR="00AB53BB" w:rsidRPr="003A1BFA">
        <w:rPr>
          <w:rFonts w:ascii="Arial" w:hAnsi="Arial" w:cs="Arial"/>
          <w:sz w:val="20"/>
          <w:szCs w:val="20"/>
        </w:rPr>
        <w:t>ο</w:t>
      </w:r>
      <w:r w:rsidR="00926399" w:rsidRPr="003A1BFA">
        <w:rPr>
          <w:rFonts w:ascii="Arial" w:hAnsi="Arial" w:cs="Arial"/>
          <w:sz w:val="20"/>
          <w:szCs w:val="20"/>
        </w:rPr>
        <w:t xml:space="preserve"> </w:t>
      </w:r>
      <w:r w:rsidR="005E13FE">
        <w:rPr>
          <w:rFonts w:ascii="Arial" w:hAnsi="Arial" w:cs="Arial"/>
          <w:sz w:val="20"/>
          <w:szCs w:val="20"/>
        </w:rPr>
        <w:t>Ηρώων</w:t>
      </w:r>
      <w:r w:rsidR="006A74BC" w:rsidRPr="003A1BFA">
        <w:rPr>
          <w:rFonts w:ascii="Arial" w:hAnsi="Arial" w:cs="Arial"/>
          <w:sz w:val="20"/>
          <w:szCs w:val="20"/>
        </w:rPr>
        <w:t>,</w:t>
      </w:r>
      <w:r w:rsidR="005E3580" w:rsidRPr="003A1BFA">
        <w:rPr>
          <w:rFonts w:ascii="Arial" w:hAnsi="Arial" w:cs="Arial"/>
          <w:sz w:val="20"/>
          <w:szCs w:val="20"/>
        </w:rPr>
        <w:t xml:space="preserve"> </w:t>
      </w:r>
      <w:r w:rsidR="00651C97" w:rsidRPr="003A1BFA">
        <w:rPr>
          <w:rFonts w:ascii="Arial" w:hAnsi="Arial" w:cs="Arial"/>
          <w:sz w:val="20"/>
          <w:szCs w:val="20"/>
        </w:rPr>
        <w:t xml:space="preserve">έπρεπε </w:t>
      </w:r>
      <w:r w:rsidR="00363888" w:rsidRPr="003A1BFA">
        <w:rPr>
          <w:rFonts w:ascii="Arial" w:hAnsi="Arial" w:cs="Arial"/>
          <w:sz w:val="20"/>
          <w:szCs w:val="20"/>
        </w:rPr>
        <w:t>να αποκατασταθούν άμεσα, διότι η διακοπή  προκάλεσε αναστάτωση στους κατοίκους</w:t>
      </w:r>
      <w:r w:rsidR="00D154BF" w:rsidRPr="003A1BFA">
        <w:rPr>
          <w:rFonts w:ascii="Arial" w:hAnsi="Arial" w:cs="Arial"/>
          <w:b/>
          <w:sz w:val="20"/>
          <w:szCs w:val="20"/>
        </w:rPr>
        <w:t>.</w:t>
      </w:r>
    </w:p>
    <w:p w:rsidR="00271707" w:rsidRPr="00494671" w:rsidRDefault="00271707" w:rsidP="00A32C12">
      <w:pPr>
        <w:ind w:firstLine="720"/>
        <w:jc w:val="both"/>
        <w:rPr>
          <w:rFonts w:ascii="Arial" w:hAnsi="Arial" w:cs="Arial"/>
          <w:sz w:val="20"/>
          <w:szCs w:val="20"/>
        </w:rPr>
      </w:pPr>
      <w:r w:rsidRPr="00494671">
        <w:rPr>
          <w:rFonts w:ascii="Arial" w:hAnsi="Arial" w:cs="Arial"/>
          <w:sz w:val="20"/>
          <w:szCs w:val="20"/>
        </w:rPr>
        <w:t xml:space="preserve">Στην παρ.8 του άρθρου 266 του Ν.3852/2010, το οποίο σύμφωνα με το άρθρο 286 του ίδιου νόμου έχει έναρξη ισχύος από 1.1.2011 ορίζεται ότι στις τοπικές και δημοτικές κοινότητες οι οποίες συγκροτούνται σύμφωνα με το άρθρο 2 του Ν.3852/2010 συνιστάται πάγια προκαταβολή σε βάρος του σχετικού κωδικού αριθμού του προϋπολογισμού του οικείου δήμου. </w:t>
      </w:r>
    </w:p>
    <w:p w:rsidR="001D1DE2" w:rsidRPr="00494671" w:rsidRDefault="001D1DE2" w:rsidP="00A32C12">
      <w:pPr>
        <w:ind w:firstLine="720"/>
        <w:jc w:val="both"/>
        <w:rPr>
          <w:rFonts w:ascii="Arial" w:hAnsi="Arial" w:cs="Arial"/>
          <w:sz w:val="20"/>
          <w:szCs w:val="20"/>
        </w:rPr>
      </w:pPr>
    </w:p>
    <w:p w:rsidR="00C43178" w:rsidRPr="00494671" w:rsidRDefault="00271707" w:rsidP="00A32C12">
      <w:pPr>
        <w:ind w:firstLine="720"/>
        <w:jc w:val="both"/>
        <w:rPr>
          <w:rFonts w:ascii="Arial" w:hAnsi="Arial" w:cs="Arial"/>
          <w:sz w:val="20"/>
          <w:szCs w:val="20"/>
        </w:rPr>
      </w:pPr>
      <w:r w:rsidRPr="00494671">
        <w:rPr>
          <w:rFonts w:ascii="Arial" w:hAnsi="Arial" w:cs="Arial"/>
          <w:sz w:val="20"/>
          <w:szCs w:val="20"/>
        </w:rPr>
        <w:t>Με απόφαση του Υπουργού Εσωτερικών, Αποκέντρωσης και Ηλεκτρονικής Διακυβέρνησης, μετά από γνώμη της Κεντρικής Ένωσης Δήμων Ελλάδας, καθορίζονται ανά δημοτική και τοπική κοινότητα, οι δαπάνες που καλύπτονται από την πάγια προκαταβολή, καθώς και το ύψος αυτής με βάση τον πληθυσμό. Υπόλογος για τη διαχείριση της πάγιας προκαταβολής είναι ο πρόεδρος του συμβουλίου της δημοτικής κοινότητας ή ο πρόεδρος της τοπικής κοινότητας.</w:t>
      </w:r>
    </w:p>
    <w:p w:rsidR="001D1DE2" w:rsidRPr="00494671" w:rsidRDefault="001D1DE2" w:rsidP="00A32C12">
      <w:pPr>
        <w:ind w:firstLine="720"/>
        <w:jc w:val="both"/>
        <w:rPr>
          <w:rFonts w:ascii="Arial" w:hAnsi="Arial" w:cs="Arial"/>
          <w:sz w:val="20"/>
          <w:szCs w:val="20"/>
        </w:rPr>
      </w:pPr>
    </w:p>
    <w:p w:rsidR="00271707" w:rsidRPr="00494671" w:rsidRDefault="00271707" w:rsidP="00A32C12">
      <w:pPr>
        <w:ind w:firstLine="720"/>
        <w:jc w:val="both"/>
        <w:rPr>
          <w:rFonts w:ascii="Arial" w:hAnsi="Arial" w:cs="Arial"/>
          <w:sz w:val="20"/>
          <w:szCs w:val="20"/>
        </w:rPr>
      </w:pPr>
      <w:r w:rsidRPr="00494671">
        <w:rPr>
          <w:rFonts w:ascii="Arial" w:hAnsi="Arial" w:cs="Arial"/>
          <w:sz w:val="20"/>
          <w:szCs w:val="20"/>
        </w:rPr>
        <w:t>Κατ' εξουσιοδότηση της παραπάνω διάταξης εκδόθηκε η υπ' αριθ.</w:t>
      </w:r>
      <w:r w:rsidR="00FF2247">
        <w:rPr>
          <w:rFonts w:ascii="Arial" w:hAnsi="Arial" w:cs="Arial"/>
          <w:sz w:val="20"/>
          <w:szCs w:val="20"/>
        </w:rPr>
        <w:t xml:space="preserve"> </w:t>
      </w:r>
      <w:r w:rsidR="00351651">
        <w:rPr>
          <w:rFonts w:ascii="Arial" w:hAnsi="Arial" w:cs="Arial"/>
          <w:sz w:val="20"/>
          <w:szCs w:val="20"/>
        </w:rPr>
        <w:t>62038/05.09.2019</w:t>
      </w:r>
      <w:r w:rsidRPr="00494671">
        <w:rPr>
          <w:rFonts w:ascii="Arial" w:hAnsi="Arial" w:cs="Arial"/>
          <w:sz w:val="20"/>
          <w:szCs w:val="20"/>
        </w:rPr>
        <w:t xml:space="preserve"> </w:t>
      </w:r>
      <w:r w:rsidR="00351651">
        <w:rPr>
          <w:rFonts w:ascii="Arial" w:hAnsi="Arial" w:cs="Arial"/>
          <w:sz w:val="20"/>
          <w:szCs w:val="20"/>
        </w:rPr>
        <w:t xml:space="preserve">(ΦΕΚ3440/11.09.2019 τεύχος Β΄) Απόφαση ΥΠΕΣ η οποία αντικαθιστά την </w:t>
      </w:r>
      <w:proofErr w:type="spellStart"/>
      <w:r w:rsidR="00351651">
        <w:rPr>
          <w:rFonts w:ascii="Arial" w:hAnsi="Arial" w:cs="Arial"/>
          <w:sz w:val="20"/>
          <w:szCs w:val="20"/>
        </w:rPr>
        <w:t>υπ΄αριθμ</w:t>
      </w:r>
      <w:proofErr w:type="spellEnd"/>
      <w:r w:rsidR="00351651">
        <w:rPr>
          <w:rFonts w:ascii="Arial" w:hAnsi="Arial" w:cs="Arial"/>
          <w:sz w:val="20"/>
          <w:szCs w:val="20"/>
        </w:rPr>
        <w:t xml:space="preserve">. </w:t>
      </w:r>
      <w:r w:rsidRPr="00494671">
        <w:rPr>
          <w:rFonts w:ascii="Arial" w:hAnsi="Arial" w:cs="Arial"/>
          <w:sz w:val="20"/>
          <w:szCs w:val="20"/>
        </w:rPr>
        <w:t xml:space="preserve">74449/29.12.2010 (ΦΕΚ 2044/30.12.2010 τεύχος </w:t>
      </w:r>
      <w:r w:rsidR="00C43178" w:rsidRPr="00494671">
        <w:rPr>
          <w:rFonts w:ascii="Arial" w:hAnsi="Arial" w:cs="Arial"/>
          <w:sz w:val="20"/>
          <w:szCs w:val="20"/>
        </w:rPr>
        <w:t>Β’) Απόφαση ΥΠ.ΕΣ.Α&amp;Η.Δ.</w:t>
      </w:r>
    </w:p>
    <w:p w:rsidR="000F7470" w:rsidRPr="00494671" w:rsidRDefault="000F7470" w:rsidP="00A32C12">
      <w:pPr>
        <w:jc w:val="both"/>
        <w:rPr>
          <w:rFonts w:ascii="Arial" w:hAnsi="Arial" w:cs="Arial"/>
          <w:sz w:val="20"/>
          <w:szCs w:val="20"/>
        </w:rPr>
      </w:pPr>
    </w:p>
    <w:p w:rsidR="0060130A" w:rsidRDefault="00C43178" w:rsidP="0060130A">
      <w:pPr>
        <w:spacing w:line="360" w:lineRule="auto"/>
        <w:jc w:val="both"/>
        <w:rPr>
          <w:rFonts w:ascii="Arial" w:hAnsi="Arial" w:cs="Arial"/>
          <w:sz w:val="20"/>
          <w:szCs w:val="20"/>
        </w:rPr>
      </w:pPr>
      <w:r w:rsidRPr="00494671">
        <w:rPr>
          <w:rFonts w:ascii="Arial" w:hAnsi="Arial" w:cs="Arial"/>
          <w:sz w:val="20"/>
          <w:szCs w:val="20"/>
        </w:rPr>
        <w:t xml:space="preserve">         </w:t>
      </w:r>
      <w:r w:rsidR="0060130A">
        <w:rPr>
          <w:rFonts w:ascii="Arial" w:hAnsi="Arial" w:cs="Arial"/>
          <w:sz w:val="20"/>
          <w:szCs w:val="20"/>
        </w:rPr>
        <w:t>Το  Τοπικό Συμβούλιο αφού άκουσε τ</w:t>
      </w:r>
      <w:r w:rsidR="001E367D">
        <w:rPr>
          <w:rFonts w:ascii="Arial" w:hAnsi="Arial" w:cs="Arial"/>
          <w:sz w:val="20"/>
          <w:szCs w:val="20"/>
        </w:rPr>
        <w:t>η</w:t>
      </w:r>
      <w:r w:rsidR="0060130A">
        <w:rPr>
          <w:rFonts w:ascii="Arial" w:hAnsi="Arial" w:cs="Arial"/>
          <w:sz w:val="20"/>
          <w:szCs w:val="20"/>
        </w:rPr>
        <w:t>ν Πρόεδρο και έλαβε υπόψη του:</w:t>
      </w:r>
    </w:p>
    <w:p w:rsidR="0060130A" w:rsidRDefault="0060130A" w:rsidP="0060130A">
      <w:pPr>
        <w:numPr>
          <w:ilvl w:val="0"/>
          <w:numId w:val="3"/>
        </w:numPr>
        <w:spacing w:line="360" w:lineRule="auto"/>
        <w:jc w:val="both"/>
        <w:rPr>
          <w:rFonts w:ascii="Arial" w:hAnsi="Arial" w:cs="Arial"/>
          <w:sz w:val="20"/>
          <w:szCs w:val="20"/>
        </w:rPr>
      </w:pPr>
      <w:r>
        <w:rPr>
          <w:rFonts w:ascii="Arial" w:hAnsi="Arial" w:cs="Arial"/>
          <w:sz w:val="20"/>
          <w:szCs w:val="20"/>
        </w:rPr>
        <w:t>το άρθρο 173 του Δημοτικού και Κοινοτικού Κώδικα (Ν. 3463/06)</w:t>
      </w:r>
    </w:p>
    <w:p w:rsidR="0060130A" w:rsidRDefault="0060130A" w:rsidP="0060130A">
      <w:pPr>
        <w:numPr>
          <w:ilvl w:val="0"/>
          <w:numId w:val="3"/>
        </w:numPr>
        <w:spacing w:line="360" w:lineRule="auto"/>
        <w:jc w:val="both"/>
        <w:rPr>
          <w:rFonts w:ascii="Arial" w:hAnsi="Arial" w:cs="Arial"/>
          <w:sz w:val="20"/>
          <w:szCs w:val="20"/>
        </w:rPr>
      </w:pPr>
      <w:r>
        <w:rPr>
          <w:rFonts w:ascii="Arial" w:hAnsi="Arial" w:cs="Arial"/>
          <w:sz w:val="20"/>
          <w:szCs w:val="20"/>
        </w:rPr>
        <w:t>την παρ.8 του άρθρου 266 του Ν.3852/2010</w:t>
      </w:r>
    </w:p>
    <w:p w:rsidR="0060130A" w:rsidRPr="00F24B13" w:rsidRDefault="00F24B13" w:rsidP="0060130A">
      <w:pPr>
        <w:numPr>
          <w:ilvl w:val="0"/>
          <w:numId w:val="3"/>
        </w:numPr>
        <w:spacing w:line="360" w:lineRule="auto"/>
        <w:jc w:val="both"/>
        <w:rPr>
          <w:rFonts w:ascii="Arial" w:hAnsi="Arial" w:cs="Arial"/>
          <w:sz w:val="20"/>
          <w:szCs w:val="20"/>
        </w:rPr>
      </w:pPr>
      <w:r w:rsidRPr="00F24B13">
        <w:rPr>
          <w:rFonts w:ascii="Arial" w:hAnsi="Arial" w:cs="Arial"/>
          <w:sz w:val="20"/>
          <w:szCs w:val="20"/>
        </w:rPr>
        <w:t>η υπ' αριθ. 62038/05.09.2019 (ΦΕΚ3440/11.09.2019 τεύχος Β΄) Απόφαση ΥΠΕΣ η οποία αντικαθιστά</w:t>
      </w:r>
      <w:r>
        <w:rPr>
          <w:rFonts w:ascii="Arial" w:hAnsi="Arial" w:cs="Arial"/>
          <w:sz w:val="20"/>
          <w:szCs w:val="20"/>
        </w:rPr>
        <w:t xml:space="preserve"> </w:t>
      </w:r>
      <w:r w:rsidR="0060130A" w:rsidRPr="00F24B13">
        <w:rPr>
          <w:rFonts w:ascii="Arial" w:hAnsi="Arial" w:cs="Arial"/>
          <w:sz w:val="20"/>
          <w:szCs w:val="20"/>
        </w:rPr>
        <w:t>την υπ' αριθ. 74449/29.12.2010 (ΦΕΚ 2044/30.12.2010 τεύχος Β’) Απόφαση ΥΠ.ΕΣ.Α&amp;Η.Δ.</w:t>
      </w:r>
    </w:p>
    <w:p w:rsidR="0060130A" w:rsidRDefault="0060130A" w:rsidP="0060130A">
      <w:pPr>
        <w:numPr>
          <w:ilvl w:val="0"/>
          <w:numId w:val="3"/>
        </w:numPr>
        <w:spacing w:line="360" w:lineRule="auto"/>
        <w:jc w:val="both"/>
        <w:rPr>
          <w:rFonts w:ascii="Arial" w:hAnsi="Arial" w:cs="Arial"/>
          <w:sz w:val="20"/>
          <w:szCs w:val="20"/>
        </w:rPr>
      </w:pPr>
      <w:r>
        <w:rPr>
          <w:rFonts w:ascii="Arial" w:hAnsi="Arial" w:cs="Arial"/>
          <w:sz w:val="20"/>
          <w:szCs w:val="20"/>
        </w:rPr>
        <w:t>τις παραπάνω  σχετικές πιστώσεις του προϋπολογισμού οικον. έτους 201</w:t>
      </w:r>
      <w:r w:rsidR="00F24B13">
        <w:rPr>
          <w:rFonts w:ascii="Arial" w:hAnsi="Arial" w:cs="Arial"/>
          <w:sz w:val="20"/>
          <w:szCs w:val="20"/>
        </w:rPr>
        <w:t>9</w:t>
      </w:r>
    </w:p>
    <w:p w:rsidR="0060130A" w:rsidRDefault="0060130A" w:rsidP="0060130A">
      <w:pPr>
        <w:numPr>
          <w:ilvl w:val="0"/>
          <w:numId w:val="3"/>
        </w:numPr>
        <w:spacing w:line="360" w:lineRule="auto"/>
        <w:jc w:val="both"/>
        <w:rPr>
          <w:rFonts w:ascii="Arial" w:hAnsi="Arial" w:cs="Arial"/>
          <w:sz w:val="20"/>
          <w:szCs w:val="20"/>
        </w:rPr>
      </w:pPr>
      <w:r>
        <w:rPr>
          <w:rFonts w:ascii="Arial" w:hAnsi="Arial" w:cs="Arial"/>
          <w:sz w:val="20"/>
          <w:szCs w:val="20"/>
        </w:rPr>
        <w:t xml:space="preserve">τα άρθρα 32 έως 35 και 37 του ΒΔ 17/5-15/6/1959 </w:t>
      </w:r>
    </w:p>
    <w:p w:rsidR="0060130A" w:rsidRDefault="0060130A" w:rsidP="0060130A">
      <w:pPr>
        <w:numPr>
          <w:ilvl w:val="0"/>
          <w:numId w:val="3"/>
        </w:numPr>
        <w:spacing w:line="360" w:lineRule="auto"/>
        <w:jc w:val="both"/>
        <w:rPr>
          <w:rFonts w:ascii="Arial" w:hAnsi="Arial" w:cs="Arial"/>
          <w:sz w:val="20"/>
          <w:szCs w:val="20"/>
        </w:rPr>
      </w:pPr>
      <w:r>
        <w:rPr>
          <w:rFonts w:ascii="Arial" w:hAnsi="Arial" w:cs="Arial"/>
          <w:sz w:val="20"/>
          <w:szCs w:val="20"/>
        </w:rPr>
        <w:lastRenderedPageBreak/>
        <w:t xml:space="preserve">την απόφαση </w:t>
      </w:r>
      <w:r w:rsidR="006C7243">
        <w:rPr>
          <w:rFonts w:ascii="Arial" w:hAnsi="Arial" w:cs="Arial"/>
          <w:sz w:val="20"/>
          <w:szCs w:val="20"/>
        </w:rPr>
        <w:t>240</w:t>
      </w:r>
      <w:r>
        <w:rPr>
          <w:rFonts w:ascii="Arial" w:hAnsi="Arial" w:cs="Arial"/>
          <w:sz w:val="20"/>
          <w:szCs w:val="20"/>
        </w:rPr>
        <w:t>/</w:t>
      </w:r>
      <w:r w:rsidR="006C7243">
        <w:rPr>
          <w:rFonts w:ascii="Arial" w:hAnsi="Arial" w:cs="Arial"/>
          <w:sz w:val="20"/>
          <w:szCs w:val="20"/>
        </w:rPr>
        <w:t>23-1-2019</w:t>
      </w:r>
      <w:r>
        <w:rPr>
          <w:rFonts w:ascii="Arial" w:hAnsi="Arial" w:cs="Arial"/>
          <w:sz w:val="20"/>
          <w:szCs w:val="20"/>
        </w:rPr>
        <w:t xml:space="preserve"> της Αποκεντρωμένης Διοίκησης Μακεδονίας – Θράκης όπου εγκρίθηκε η </w:t>
      </w:r>
      <w:proofErr w:type="spellStart"/>
      <w:r>
        <w:rPr>
          <w:rFonts w:ascii="Arial" w:hAnsi="Arial" w:cs="Arial"/>
          <w:sz w:val="20"/>
          <w:szCs w:val="20"/>
        </w:rPr>
        <w:t>υπ.αριθμ</w:t>
      </w:r>
      <w:proofErr w:type="spellEnd"/>
      <w:r>
        <w:rPr>
          <w:rFonts w:ascii="Arial" w:hAnsi="Arial" w:cs="Arial"/>
          <w:sz w:val="20"/>
          <w:szCs w:val="20"/>
        </w:rPr>
        <w:t xml:space="preserve">. </w:t>
      </w:r>
      <w:r w:rsidR="006C7243">
        <w:rPr>
          <w:rFonts w:ascii="Arial" w:hAnsi="Arial" w:cs="Arial"/>
          <w:sz w:val="20"/>
          <w:szCs w:val="20"/>
        </w:rPr>
        <w:t>521</w:t>
      </w:r>
      <w:r w:rsidR="00BC7900">
        <w:rPr>
          <w:rFonts w:ascii="Arial" w:hAnsi="Arial" w:cs="Arial"/>
          <w:sz w:val="20"/>
          <w:szCs w:val="20"/>
        </w:rPr>
        <w:t>/201</w:t>
      </w:r>
      <w:r w:rsidR="006C7243">
        <w:rPr>
          <w:rFonts w:ascii="Arial" w:hAnsi="Arial" w:cs="Arial"/>
          <w:sz w:val="20"/>
          <w:szCs w:val="20"/>
        </w:rPr>
        <w:t>8</w:t>
      </w:r>
      <w:r w:rsidR="00BC7900">
        <w:rPr>
          <w:rFonts w:ascii="Arial" w:hAnsi="Arial" w:cs="Arial"/>
          <w:sz w:val="20"/>
          <w:szCs w:val="20"/>
        </w:rPr>
        <w:t xml:space="preserve"> </w:t>
      </w:r>
      <w:proofErr w:type="spellStart"/>
      <w:r>
        <w:rPr>
          <w:rFonts w:ascii="Arial" w:hAnsi="Arial" w:cs="Arial"/>
          <w:sz w:val="20"/>
          <w:szCs w:val="20"/>
        </w:rPr>
        <w:t>αποφ</w:t>
      </w:r>
      <w:proofErr w:type="spellEnd"/>
      <w:r>
        <w:rPr>
          <w:rFonts w:ascii="Arial" w:hAnsi="Arial" w:cs="Arial"/>
          <w:sz w:val="20"/>
          <w:szCs w:val="20"/>
        </w:rPr>
        <w:t xml:space="preserve">. Δ.Σ. « </w:t>
      </w:r>
      <w:proofErr w:type="spellStart"/>
      <w:r>
        <w:rPr>
          <w:rFonts w:ascii="Arial" w:hAnsi="Arial" w:cs="Arial"/>
          <w:sz w:val="20"/>
          <w:szCs w:val="20"/>
        </w:rPr>
        <w:t>έγγριση</w:t>
      </w:r>
      <w:proofErr w:type="spellEnd"/>
      <w:r>
        <w:rPr>
          <w:rFonts w:ascii="Arial" w:hAnsi="Arial" w:cs="Arial"/>
          <w:sz w:val="20"/>
          <w:szCs w:val="20"/>
        </w:rPr>
        <w:t xml:space="preserve"> ή μη προϋπολογισμού και Ολοκληρωμένου Πλαισίου Δράσεις ( Ο.Π.Δ..) έτους 201</w:t>
      </w:r>
      <w:r w:rsidR="006C7243">
        <w:rPr>
          <w:rFonts w:ascii="Arial" w:hAnsi="Arial" w:cs="Arial"/>
          <w:sz w:val="20"/>
          <w:szCs w:val="20"/>
        </w:rPr>
        <w:t>9</w:t>
      </w:r>
      <w:r>
        <w:rPr>
          <w:rFonts w:ascii="Arial" w:hAnsi="Arial" w:cs="Arial"/>
          <w:sz w:val="20"/>
          <w:szCs w:val="20"/>
        </w:rPr>
        <w:t xml:space="preserve">».   </w:t>
      </w:r>
    </w:p>
    <w:p w:rsidR="0060130A" w:rsidRDefault="0060130A" w:rsidP="0060130A">
      <w:pPr>
        <w:numPr>
          <w:ilvl w:val="0"/>
          <w:numId w:val="3"/>
        </w:numPr>
        <w:spacing w:line="360" w:lineRule="auto"/>
        <w:jc w:val="both"/>
        <w:rPr>
          <w:rFonts w:ascii="Arial" w:hAnsi="Arial" w:cs="Arial"/>
          <w:sz w:val="20"/>
          <w:szCs w:val="20"/>
        </w:rPr>
      </w:pPr>
      <w:r>
        <w:rPr>
          <w:rFonts w:ascii="Arial" w:hAnsi="Arial" w:cs="Arial"/>
          <w:sz w:val="20"/>
          <w:szCs w:val="20"/>
        </w:rPr>
        <w:t xml:space="preserve">την απόφαση  </w:t>
      </w:r>
      <w:r w:rsidR="00CF23C3">
        <w:rPr>
          <w:rFonts w:ascii="Arial" w:hAnsi="Arial" w:cs="Arial"/>
          <w:sz w:val="20"/>
          <w:szCs w:val="20"/>
        </w:rPr>
        <w:t>36</w:t>
      </w:r>
      <w:r w:rsidR="00BC7900">
        <w:rPr>
          <w:rFonts w:ascii="Arial" w:hAnsi="Arial" w:cs="Arial"/>
          <w:sz w:val="20"/>
          <w:szCs w:val="20"/>
        </w:rPr>
        <w:t>/20</w:t>
      </w:r>
      <w:r w:rsidR="00CF23C3">
        <w:rPr>
          <w:rFonts w:ascii="Arial" w:hAnsi="Arial" w:cs="Arial"/>
          <w:sz w:val="20"/>
          <w:szCs w:val="20"/>
        </w:rPr>
        <w:t>20</w:t>
      </w:r>
      <w:r>
        <w:rPr>
          <w:rFonts w:ascii="Arial" w:hAnsi="Arial" w:cs="Arial"/>
          <w:sz w:val="20"/>
          <w:szCs w:val="20"/>
        </w:rPr>
        <w:t xml:space="preserve"> η οποία εγκρίθηκε από την οικονομική επιτροπή του Δήμου Νάουσας </w:t>
      </w:r>
    </w:p>
    <w:p w:rsidR="008D4F0C" w:rsidRPr="00494671" w:rsidRDefault="0060130A" w:rsidP="00A32C12">
      <w:pPr>
        <w:spacing w:line="360" w:lineRule="auto"/>
        <w:jc w:val="both"/>
        <w:rPr>
          <w:rFonts w:ascii="Arial" w:hAnsi="Arial" w:cs="Arial"/>
          <w:sz w:val="20"/>
          <w:szCs w:val="20"/>
        </w:rPr>
      </w:pPr>
      <w:r>
        <w:rPr>
          <w:rFonts w:ascii="Arial" w:hAnsi="Arial" w:cs="Arial"/>
          <w:sz w:val="20"/>
          <w:szCs w:val="20"/>
        </w:rPr>
        <w:t xml:space="preserve">την αντιμετώπιση των επειγουσών αναγκών στο δίκτυο ύδρευσης της </w:t>
      </w:r>
      <w:r w:rsidR="00CF23C3">
        <w:rPr>
          <w:rFonts w:ascii="Arial" w:hAnsi="Arial" w:cs="Arial"/>
          <w:sz w:val="20"/>
          <w:szCs w:val="20"/>
        </w:rPr>
        <w:t>Κοινότητας</w:t>
      </w:r>
      <w:r>
        <w:rPr>
          <w:rFonts w:ascii="Arial" w:hAnsi="Arial" w:cs="Arial"/>
          <w:sz w:val="20"/>
          <w:szCs w:val="20"/>
        </w:rPr>
        <w:t xml:space="preserve"> </w:t>
      </w:r>
      <w:r w:rsidR="0020625B">
        <w:rPr>
          <w:rFonts w:ascii="Arial" w:hAnsi="Arial" w:cs="Arial"/>
          <w:sz w:val="20"/>
          <w:szCs w:val="20"/>
        </w:rPr>
        <w:t>Αγγελοχωρίου</w:t>
      </w:r>
      <w:r>
        <w:rPr>
          <w:rFonts w:ascii="Arial" w:hAnsi="Arial" w:cs="Arial"/>
          <w:sz w:val="20"/>
          <w:szCs w:val="20"/>
        </w:rPr>
        <w:t>.</w:t>
      </w:r>
    </w:p>
    <w:p w:rsidR="008A6AC6" w:rsidRDefault="00D957DF" w:rsidP="00A32C12">
      <w:pPr>
        <w:ind w:firstLine="720"/>
        <w:jc w:val="both"/>
        <w:rPr>
          <w:rFonts w:ascii="Verdana" w:hAnsi="Verdana"/>
          <w:b/>
          <w:sz w:val="20"/>
          <w:szCs w:val="20"/>
        </w:rPr>
      </w:pPr>
      <w:r w:rsidRPr="00494671">
        <w:rPr>
          <w:rFonts w:ascii="Verdana" w:hAnsi="Verdana"/>
          <w:b/>
          <w:sz w:val="20"/>
          <w:szCs w:val="20"/>
        </w:rPr>
        <w:t xml:space="preserve">                                       </w:t>
      </w:r>
      <w:r w:rsidR="00494671" w:rsidRPr="00047711">
        <w:rPr>
          <w:rFonts w:ascii="Verdana" w:hAnsi="Verdana"/>
          <w:b/>
          <w:sz w:val="20"/>
          <w:szCs w:val="20"/>
        </w:rPr>
        <w:t xml:space="preserve"> </w:t>
      </w:r>
    </w:p>
    <w:p w:rsidR="00CF23C3" w:rsidRDefault="00CF23C3" w:rsidP="00A32C12">
      <w:pPr>
        <w:ind w:firstLine="720"/>
        <w:jc w:val="center"/>
        <w:rPr>
          <w:rFonts w:ascii="Verdana" w:hAnsi="Verdana"/>
          <w:b/>
          <w:sz w:val="20"/>
          <w:szCs w:val="20"/>
        </w:rPr>
      </w:pPr>
    </w:p>
    <w:p w:rsidR="00C43178" w:rsidRPr="00494671" w:rsidRDefault="00C43178" w:rsidP="00A32C12">
      <w:pPr>
        <w:ind w:firstLine="720"/>
        <w:jc w:val="center"/>
        <w:rPr>
          <w:rFonts w:ascii="Verdana" w:hAnsi="Verdana"/>
          <w:b/>
          <w:sz w:val="20"/>
          <w:szCs w:val="20"/>
        </w:rPr>
      </w:pPr>
      <w:r w:rsidRPr="00494671">
        <w:rPr>
          <w:rFonts w:ascii="Verdana" w:hAnsi="Verdana"/>
          <w:b/>
          <w:sz w:val="20"/>
          <w:szCs w:val="20"/>
        </w:rPr>
        <w:t>ΑΠΟΦΑΣΙΖΕΙ</w:t>
      </w:r>
    </w:p>
    <w:p w:rsidR="00C43178" w:rsidRDefault="00C43178" w:rsidP="00A32C12">
      <w:pPr>
        <w:ind w:firstLine="720"/>
        <w:jc w:val="both"/>
        <w:rPr>
          <w:rFonts w:ascii="Verdana" w:hAnsi="Verdana"/>
          <w:b/>
          <w:sz w:val="20"/>
          <w:szCs w:val="20"/>
          <w:lang w:val="en-US"/>
        </w:rPr>
      </w:pPr>
    </w:p>
    <w:p w:rsidR="0060130A" w:rsidRPr="0060130A" w:rsidRDefault="0060130A" w:rsidP="00A32C12">
      <w:pPr>
        <w:ind w:firstLine="720"/>
        <w:jc w:val="both"/>
        <w:rPr>
          <w:rFonts w:ascii="Verdana" w:hAnsi="Verdana"/>
          <w:b/>
          <w:sz w:val="20"/>
          <w:szCs w:val="20"/>
          <w:lang w:val="en-US"/>
        </w:rPr>
      </w:pPr>
    </w:p>
    <w:p w:rsidR="00C43178" w:rsidRPr="00494671" w:rsidRDefault="00C43178" w:rsidP="00A32C12">
      <w:pPr>
        <w:jc w:val="both"/>
        <w:rPr>
          <w:rFonts w:ascii="Verdana" w:hAnsi="Verdana"/>
          <w:b/>
          <w:sz w:val="20"/>
          <w:szCs w:val="20"/>
        </w:rPr>
      </w:pPr>
      <w:r w:rsidRPr="00494671">
        <w:rPr>
          <w:rFonts w:ascii="Verdana" w:hAnsi="Verdana"/>
          <w:b/>
          <w:sz w:val="20"/>
          <w:szCs w:val="20"/>
        </w:rPr>
        <w:t xml:space="preserve">         Την έγκριση των παρακάτω δαπανών που θα πληρωθούν από την </w:t>
      </w:r>
      <w:r w:rsidR="00E55FB8" w:rsidRPr="00494671">
        <w:rPr>
          <w:rFonts w:ascii="Verdana" w:hAnsi="Verdana"/>
          <w:b/>
          <w:sz w:val="20"/>
          <w:szCs w:val="20"/>
        </w:rPr>
        <w:t>Πάγια</w:t>
      </w:r>
      <w:r w:rsidRPr="00494671">
        <w:rPr>
          <w:rFonts w:ascii="Verdana" w:hAnsi="Verdana"/>
          <w:b/>
          <w:sz w:val="20"/>
          <w:szCs w:val="20"/>
        </w:rPr>
        <w:t xml:space="preserve"> Προκαταβολή :</w:t>
      </w:r>
    </w:p>
    <w:p w:rsidR="00C43178" w:rsidRPr="00494671" w:rsidRDefault="00C43178" w:rsidP="00A32C12">
      <w:pPr>
        <w:jc w:val="both"/>
        <w:rPr>
          <w:rFonts w:ascii="Verdana" w:hAnsi="Verdana"/>
          <w:b/>
          <w:sz w:val="20"/>
          <w:szCs w:val="20"/>
        </w:rPr>
      </w:pPr>
    </w:p>
    <w:tbl>
      <w:tblPr>
        <w:tblpPr w:leftFromText="180" w:rightFromText="180" w:vertAnchor="text" w:tblpY="1"/>
        <w:tblOverlap w:val="never"/>
        <w:tblW w:w="11205" w:type="dxa"/>
        <w:tblInd w:w="-432" w:type="dxa"/>
        <w:tblLook w:val="0000"/>
      </w:tblPr>
      <w:tblGrid>
        <w:gridCol w:w="561"/>
        <w:gridCol w:w="2693"/>
        <w:gridCol w:w="1273"/>
        <w:gridCol w:w="1766"/>
        <w:gridCol w:w="1646"/>
        <w:gridCol w:w="1810"/>
        <w:gridCol w:w="1456"/>
      </w:tblGrid>
      <w:tr w:rsidR="00C43178" w:rsidRPr="00494671" w:rsidTr="00954532">
        <w:trPr>
          <w:trHeight w:val="465"/>
        </w:trPr>
        <w:tc>
          <w:tcPr>
            <w:tcW w:w="11205"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C43178" w:rsidRPr="00494671" w:rsidRDefault="00C43178" w:rsidP="00954532">
            <w:pPr>
              <w:jc w:val="both"/>
              <w:rPr>
                <w:rFonts w:ascii="Arial" w:hAnsi="Arial" w:cs="Arial"/>
                <w:b/>
                <w:bCs/>
                <w:sz w:val="20"/>
                <w:szCs w:val="20"/>
              </w:rPr>
            </w:pPr>
            <w:r w:rsidRPr="00494671">
              <w:rPr>
                <w:rFonts w:ascii="Arial" w:hAnsi="Arial" w:cs="Arial"/>
                <w:sz w:val="20"/>
                <w:szCs w:val="20"/>
              </w:rPr>
              <w:t xml:space="preserve"> </w:t>
            </w:r>
            <w:r w:rsidRPr="00494671">
              <w:rPr>
                <w:rFonts w:ascii="Arial" w:hAnsi="Arial" w:cs="Arial"/>
                <w:b/>
                <w:bCs/>
                <w:sz w:val="20"/>
                <w:szCs w:val="20"/>
              </w:rPr>
              <w:t>ΠΙΝΑΚΑΣ ΔΑΠΑΝΩΝ ΠΑΓΙΑΣ ΠΡΟΚΑΤΑΒΟΛΗΣ  ( ΚΩΔ.ΠΑΓΙΑΣ ΠΡΟΚ/ΛΗΣ : 02.80.8251…... )</w:t>
            </w:r>
          </w:p>
        </w:tc>
      </w:tr>
      <w:tr w:rsidR="00C43178" w:rsidRPr="00494671" w:rsidTr="00954532">
        <w:trPr>
          <w:trHeight w:val="1020"/>
        </w:trPr>
        <w:tc>
          <w:tcPr>
            <w:tcW w:w="561" w:type="dxa"/>
            <w:tcBorders>
              <w:top w:val="nil"/>
              <w:left w:val="single" w:sz="8" w:space="0" w:color="auto"/>
              <w:bottom w:val="single" w:sz="8" w:space="0" w:color="auto"/>
              <w:right w:val="single" w:sz="8" w:space="0" w:color="auto"/>
            </w:tcBorders>
            <w:shd w:val="clear" w:color="auto" w:fill="auto"/>
            <w:noWrap/>
            <w:vAlign w:val="bottom"/>
          </w:tcPr>
          <w:p w:rsidR="00C43178" w:rsidRPr="00494671" w:rsidRDefault="00C43178" w:rsidP="00954532">
            <w:pPr>
              <w:jc w:val="both"/>
              <w:rPr>
                <w:rFonts w:ascii="Arial" w:hAnsi="Arial" w:cs="Arial"/>
                <w:b/>
                <w:bCs/>
                <w:sz w:val="20"/>
                <w:szCs w:val="20"/>
              </w:rPr>
            </w:pPr>
            <w:r w:rsidRPr="00494671">
              <w:rPr>
                <w:rFonts w:ascii="Arial" w:hAnsi="Arial" w:cs="Arial"/>
                <w:b/>
                <w:bCs/>
                <w:sz w:val="20"/>
                <w:szCs w:val="20"/>
              </w:rPr>
              <w:t>Α/Α</w:t>
            </w:r>
          </w:p>
        </w:tc>
        <w:tc>
          <w:tcPr>
            <w:tcW w:w="2693" w:type="dxa"/>
            <w:tcBorders>
              <w:top w:val="nil"/>
              <w:left w:val="nil"/>
              <w:bottom w:val="single" w:sz="8" w:space="0" w:color="auto"/>
              <w:right w:val="single" w:sz="8" w:space="0" w:color="auto"/>
            </w:tcBorders>
            <w:shd w:val="clear" w:color="auto" w:fill="auto"/>
            <w:vAlign w:val="bottom"/>
          </w:tcPr>
          <w:p w:rsidR="00C43178" w:rsidRPr="00494671" w:rsidRDefault="00C43178" w:rsidP="00954532">
            <w:pPr>
              <w:jc w:val="both"/>
              <w:rPr>
                <w:rFonts w:ascii="Arial" w:hAnsi="Arial" w:cs="Arial"/>
                <w:b/>
                <w:bCs/>
                <w:sz w:val="20"/>
                <w:szCs w:val="20"/>
              </w:rPr>
            </w:pPr>
            <w:r w:rsidRPr="00494671">
              <w:rPr>
                <w:rFonts w:ascii="Arial" w:hAnsi="Arial" w:cs="Arial"/>
                <w:b/>
                <w:bCs/>
                <w:sz w:val="20"/>
                <w:szCs w:val="20"/>
              </w:rPr>
              <w:t xml:space="preserve">ΕΠΩΝΥΜΙΑ ΠΡΟΜΗΘΕΥΤΗ ( όπως στο τιμολόγιο) </w:t>
            </w:r>
          </w:p>
        </w:tc>
        <w:tc>
          <w:tcPr>
            <w:tcW w:w="1273" w:type="dxa"/>
            <w:tcBorders>
              <w:top w:val="nil"/>
              <w:left w:val="nil"/>
              <w:bottom w:val="single" w:sz="8" w:space="0" w:color="auto"/>
              <w:right w:val="single" w:sz="8" w:space="0" w:color="auto"/>
            </w:tcBorders>
            <w:shd w:val="clear" w:color="auto" w:fill="auto"/>
            <w:noWrap/>
            <w:vAlign w:val="bottom"/>
          </w:tcPr>
          <w:p w:rsidR="00C43178" w:rsidRPr="00494671" w:rsidRDefault="00C43178" w:rsidP="00954532">
            <w:pPr>
              <w:jc w:val="both"/>
              <w:rPr>
                <w:rFonts w:ascii="Arial" w:hAnsi="Arial" w:cs="Arial"/>
                <w:b/>
                <w:bCs/>
                <w:sz w:val="20"/>
                <w:szCs w:val="20"/>
              </w:rPr>
            </w:pPr>
            <w:r w:rsidRPr="00494671">
              <w:rPr>
                <w:rFonts w:ascii="Arial" w:hAnsi="Arial" w:cs="Arial"/>
                <w:b/>
                <w:bCs/>
                <w:sz w:val="20"/>
                <w:szCs w:val="20"/>
              </w:rPr>
              <w:t>Α.Φ.Μ.</w:t>
            </w:r>
          </w:p>
        </w:tc>
        <w:tc>
          <w:tcPr>
            <w:tcW w:w="1766" w:type="dxa"/>
            <w:tcBorders>
              <w:top w:val="nil"/>
              <w:left w:val="nil"/>
              <w:bottom w:val="single" w:sz="8" w:space="0" w:color="auto"/>
              <w:right w:val="single" w:sz="8" w:space="0" w:color="auto"/>
            </w:tcBorders>
            <w:shd w:val="clear" w:color="auto" w:fill="auto"/>
            <w:vAlign w:val="bottom"/>
          </w:tcPr>
          <w:p w:rsidR="00C43178" w:rsidRPr="00494671" w:rsidRDefault="00C43178" w:rsidP="00954532">
            <w:pPr>
              <w:jc w:val="both"/>
              <w:rPr>
                <w:rFonts w:ascii="Arial" w:hAnsi="Arial" w:cs="Arial"/>
                <w:b/>
                <w:bCs/>
                <w:sz w:val="20"/>
                <w:szCs w:val="20"/>
              </w:rPr>
            </w:pPr>
            <w:r w:rsidRPr="00494671">
              <w:rPr>
                <w:rFonts w:ascii="Arial" w:hAnsi="Arial" w:cs="Arial"/>
                <w:b/>
                <w:bCs/>
                <w:sz w:val="20"/>
                <w:szCs w:val="20"/>
              </w:rPr>
              <w:t>ΑΡΙΘΜΟΣ  ΤΙΜΟΛ.ΑΓΟΡΑΣ η ΠΑΡΟΧΗΣ ΥΠΗΡΕΣΙΩΝ</w:t>
            </w:r>
          </w:p>
        </w:tc>
        <w:tc>
          <w:tcPr>
            <w:tcW w:w="1646" w:type="dxa"/>
            <w:tcBorders>
              <w:top w:val="nil"/>
              <w:left w:val="nil"/>
              <w:bottom w:val="single" w:sz="8" w:space="0" w:color="auto"/>
              <w:right w:val="single" w:sz="8" w:space="0" w:color="auto"/>
            </w:tcBorders>
            <w:shd w:val="clear" w:color="auto" w:fill="auto"/>
            <w:vAlign w:val="bottom"/>
          </w:tcPr>
          <w:p w:rsidR="00C43178" w:rsidRPr="00494671" w:rsidRDefault="00C43178" w:rsidP="00954532">
            <w:pPr>
              <w:jc w:val="both"/>
              <w:rPr>
                <w:rFonts w:ascii="Arial" w:hAnsi="Arial" w:cs="Arial"/>
                <w:b/>
                <w:bCs/>
                <w:sz w:val="20"/>
                <w:szCs w:val="20"/>
              </w:rPr>
            </w:pPr>
            <w:r w:rsidRPr="00494671">
              <w:rPr>
                <w:rFonts w:ascii="Arial" w:hAnsi="Arial" w:cs="Arial"/>
                <w:b/>
                <w:bCs/>
                <w:sz w:val="20"/>
                <w:szCs w:val="20"/>
              </w:rPr>
              <w:t>ΣΥΝΟΛΙΚΗ ΑΞΙΑ (ΣΥΜΠΕΡ/ΝΟΥ ΦΠΑ)</w:t>
            </w:r>
          </w:p>
        </w:tc>
        <w:tc>
          <w:tcPr>
            <w:tcW w:w="1810" w:type="dxa"/>
            <w:tcBorders>
              <w:top w:val="nil"/>
              <w:left w:val="nil"/>
              <w:bottom w:val="single" w:sz="8" w:space="0" w:color="auto"/>
              <w:right w:val="single" w:sz="8" w:space="0" w:color="auto"/>
            </w:tcBorders>
            <w:shd w:val="clear" w:color="auto" w:fill="auto"/>
            <w:vAlign w:val="bottom"/>
          </w:tcPr>
          <w:p w:rsidR="00C43178" w:rsidRPr="00494671" w:rsidRDefault="00C43178" w:rsidP="00954532">
            <w:pPr>
              <w:jc w:val="both"/>
              <w:rPr>
                <w:rFonts w:ascii="Arial" w:hAnsi="Arial" w:cs="Arial"/>
                <w:b/>
                <w:bCs/>
                <w:sz w:val="20"/>
                <w:szCs w:val="20"/>
              </w:rPr>
            </w:pPr>
            <w:r w:rsidRPr="00494671">
              <w:rPr>
                <w:rFonts w:ascii="Arial" w:hAnsi="Arial" w:cs="Arial"/>
                <w:b/>
                <w:bCs/>
                <w:sz w:val="20"/>
                <w:szCs w:val="20"/>
              </w:rPr>
              <w:t>ΣΥΝΟΛΟ ΑΝΑ ΠΡΟΜΗΘΕΥΤΗ</w:t>
            </w:r>
          </w:p>
        </w:tc>
        <w:tc>
          <w:tcPr>
            <w:tcW w:w="1456" w:type="dxa"/>
            <w:tcBorders>
              <w:top w:val="nil"/>
              <w:left w:val="nil"/>
              <w:bottom w:val="single" w:sz="8" w:space="0" w:color="auto"/>
              <w:right w:val="single" w:sz="8" w:space="0" w:color="auto"/>
            </w:tcBorders>
            <w:shd w:val="clear" w:color="auto" w:fill="auto"/>
            <w:vAlign w:val="bottom"/>
          </w:tcPr>
          <w:p w:rsidR="00C43178" w:rsidRPr="00494671" w:rsidRDefault="00C43178" w:rsidP="00954532">
            <w:pPr>
              <w:jc w:val="both"/>
              <w:rPr>
                <w:rFonts w:ascii="Arial" w:hAnsi="Arial" w:cs="Arial"/>
                <w:b/>
                <w:bCs/>
                <w:sz w:val="20"/>
                <w:szCs w:val="20"/>
              </w:rPr>
            </w:pPr>
            <w:r w:rsidRPr="00494671">
              <w:rPr>
                <w:rFonts w:ascii="Arial" w:hAnsi="Arial" w:cs="Arial"/>
                <w:b/>
                <w:bCs/>
                <w:sz w:val="20"/>
                <w:szCs w:val="20"/>
              </w:rPr>
              <w:t xml:space="preserve">ΚΑ ΕΞΟΔΟΥ    </w:t>
            </w:r>
            <w:r w:rsidR="008F4F0D" w:rsidRPr="00494671">
              <w:rPr>
                <w:rFonts w:ascii="Arial" w:hAnsi="Arial" w:cs="Arial"/>
                <w:b/>
                <w:bCs/>
                <w:sz w:val="20"/>
                <w:szCs w:val="20"/>
              </w:rPr>
              <w:t xml:space="preserve">(30.6262 - 30.6117 </w:t>
            </w:r>
            <w:r w:rsidRPr="00494671">
              <w:rPr>
                <w:rFonts w:ascii="Arial" w:hAnsi="Arial" w:cs="Arial"/>
                <w:b/>
                <w:bCs/>
                <w:sz w:val="20"/>
                <w:szCs w:val="20"/>
              </w:rPr>
              <w:t>)</w:t>
            </w:r>
          </w:p>
        </w:tc>
      </w:tr>
      <w:tr w:rsidR="00C43178" w:rsidRPr="00494671" w:rsidTr="00954532">
        <w:trPr>
          <w:trHeight w:val="435"/>
        </w:trPr>
        <w:tc>
          <w:tcPr>
            <w:tcW w:w="561" w:type="dxa"/>
            <w:tcBorders>
              <w:top w:val="nil"/>
              <w:left w:val="single" w:sz="8" w:space="0" w:color="auto"/>
              <w:bottom w:val="dashed" w:sz="4" w:space="0" w:color="auto"/>
              <w:right w:val="dashed" w:sz="4" w:space="0" w:color="auto"/>
            </w:tcBorders>
            <w:shd w:val="clear" w:color="auto" w:fill="auto"/>
            <w:noWrap/>
            <w:vAlign w:val="bottom"/>
          </w:tcPr>
          <w:p w:rsidR="00C43178" w:rsidRPr="00494671" w:rsidRDefault="00C43178" w:rsidP="00954532">
            <w:pPr>
              <w:jc w:val="both"/>
              <w:rPr>
                <w:rFonts w:ascii="Arial" w:hAnsi="Arial" w:cs="Arial"/>
                <w:sz w:val="20"/>
                <w:szCs w:val="20"/>
              </w:rPr>
            </w:pPr>
            <w:r w:rsidRPr="00494671">
              <w:rPr>
                <w:rFonts w:ascii="Arial" w:hAnsi="Arial" w:cs="Arial"/>
                <w:sz w:val="20"/>
                <w:szCs w:val="20"/>
              </w:rPr>
              <w:t> </w:t>
            </w:r>
            <w:r w:rsidR="006836BC" w:rsidRPr="00494671">
              <w:rPr>
                <w:rFonts w:ascii="Arial" w:hAnsi="Arial" w:cs="Arial"/>
                <w:sz w:val="20"/>
                <w:szCs w:val="20"/>
              </w:rPr>
              <w:t>1</w:t>
            </w:r>
          </w:p>
        </w:tc>
        <w:tc>
          <w:tcPr>
            <w:tcW w:w="2693" w:type="dxa"/>
            <w:tcBorders>
              <w:top w:val="nil"/>
              <w:left w:val="nil"/>
              <w:bottom w:val="dashed" w:sz="4" w:space="0" w:color="auto"/>
              <w:right w:val="dashed" w:sz="4" w:space="0" w:color="auto"/>
            </w:tcBorders>
            <w:shd w:val="clear" w:color="auto" w:fill="auto"/>
            <w:noWrap/>
            <w:vAlign w:val="bottom"/>
          </w:tcPr>
          <w:p w:rsidR="00C43178" w:rsidRPr="00494671" w:rsidRDefault="00593303" w:rsidP="00954532">
            <w:pPr>
              <w:jc w:val="both"/>
              <w:rPr>
                <w:rFonts w:ascii="Arial" w:hAnsi="Arial" w:cs="Arial"/>
                <w:sz w:val="20"/>
                <w:szCs w:val="20"/>
              </w:rPr>
            </w:pPr>
            <w:r>
              <w:rPr>
                <w:rFonts w:ascii="Arial" w:hAnsi="Arial" w:cs="Arial"/>
                <w:sz w:val="20"/>
                <w:szCs w:val="20"/>
              </w:rPr>
              <w:t>ΧΑΤΖΗΚΑΛΛΙΝΙΚΙΔΗΣ Γ.</w:t>
            </w:r>
          </w:p>
        </w:tc>
        <w:tc>
          <w:tcPr>
            <w:tcW w:w="1273" w:type="dxa"/>
            <w:tcBorders>
              <w:top w:val="nil"/>
              <w:left w:val="nil"/>
              <w:bottom w:val="dashed" w:sz="4" w:space="0" w:color="auto"/>
              <w:right w:val="dashed" w:sz="4" w:space="0" w:color="auto"/>
            </w:tcBorders>
            <w:shd w:val="clear" w:color="auto" w:fill="auto"/>
            <w:noWrap/>
            <w:vAlign w:val="bottom"/>
          </w:tcPr>
          <w:p w:rsidR="00C43178" w:rsidRPr="00494671" w:rsidRDefault="00593303" w:rsidP="00954532">
            <w:pPr>
              <w:jc w:val="both"/>
              <w:rPr>
                <w:rFonts w:ascii="Arial" w:hAnsi="Arial" w:cs="Arial"/>
                <w:sz w:val="20"/>
                <w:szCs w:val="20"/>
              </w:rPr>
            </w:pPr>
            <w:r>
              <w:rPr>
                <w:rFonts w:ascii="Arial" w:hAnsi="Arial" w:cs="Arial"/>
                <w:sz w:val="20"/>
                <w:szCs w:val="20"/>
              </w:rPr>
              <w:t>035688190</w:t>
            </w:r>
          </w:p>
        </w:tc>
        <w:tc>
          <w:tcPr>
            <w:tcW w:w="1766" w:type="dxa"/>
            <w:tcBorders>
              <w:top w:val="nil"/>
              <w:left w:val="nil"/>
              <w:bottom w:val="dashed" w:sz="4" w:space="0" w:color="auto"/>
              <w:right w:val="dashed" w:sz="4" w:space="0" w:color="auto"/>
            </w:tcBorders>
            <w:shd w:val="clear" w:color="auto" w:fill="auto"/>
            <w:noWrap/>
            <w:vAlign w:val="bottom"/>
          </w:tcPr>
          <w:p w:rsidR="00C43178" w:rsidRPr="00494671" w:rsidRDefault="00593303" w:rsidP="00954532">
            <w:pPr>
              <w:jc w:val="both"/>
              <w:rPr>
                <w:rFonts w:ascii="Arial" w:hAnsi="Arial" w:cs="Arial"/>
                <w:sz w:val="20"/>
                <w:szCs w:val="20"/>
              </w:rPr>
            </w:pPr>
            <w:r>
              <w:rPr>
                <w:rFonts w:ascii="Arial" w:hAnsi="Arial" w:cs="Arial"/>
                <w:sz w:val="20"/>
                <w:szCs w:val="20"/>
              </w:rPr>
              <w:t>649</w:t>
            </w:r>
          </w:p>
        </w:tc>
        <w:tc>
          <w:tcPr>
            <w:tcW w:w="1646" w:type="dxa"/>
            <w:tcBorders>
              <w:top w:val="nil"/>
              <w:left w:val="nil"/>
              <w:bottom w:val="dashed" w:sz="4" w:space="0" w:color="auto"/>
              <w:right w:val="dashed" w:sz="4" w:space="0" w:color="auto"/>
            </w:tcBorders>
            <w:shd w:val="clear" w:color="auto" w:fill="auto"/>
            <w:noWrap/>
            <w:vAlign w:val="bottom"/>
          </w:tcPr>
          <w:p w:rsidR="00C43178" w:rsidRPr="00494671" w:rsidRDefault="00593303" w:rsidP="00954532">
            <w:pPr>
              <w:jc w:val="both"/>
              <w:rPr>
                <w:rFonts w:ascii="Arial" w:hAnsi="Arial" w:cs="Arial"/>
                <w:sz w:val="20"/>
                <w:szCs w:val="20"/>
              </w:rPr>
            </w:pPr>
            <w:r>
              <w:rPr>
                <w:rFonts w:ascii="Arial" w:hAnsi="Arial" w:cs="Arial"/>
                <w:sz w:val="20"/>
                <w:szCs w:val="20"/>
              </w:rPr>
              <w:t>339,35</w:t>
            </w:r>
          </w:p>
        </w:tc>
        <w:tc>
          <w:tcPr>
            <w:tcW w:w="1810" w:type="dxa"/>
            <w:tcBorders>
              <w:top w:val="nil"/>
              <w:left w:val="nil"/>
              <w:bottom w:val="nil"/>
              <w:right w:val="dashed" w:sz="4" w:space="0" w:color="auto"/>
            </w:tcBorders>
            <w:shd w:val="clear" w:color="auto" w:fill="auto"/>
            <w:noWrap/>
            <w:vAlign w:val="bottom"/>
          </w:tcPr>
          <w:p w:rsidR="00C43178" w:rsidRPr="00494671" w:rsidRDefault="00C43178" w:rsidP="00954532">
            <w:pPr>
              <w:jc w:val="both"/>
              <w:rPr>
                <w:rFonts w:ascii="Arial" w:hAnsi="Arial" w:cs="Arial"/>
                <w:sz w:val="20"/>
                <w:szCs w:val="20"/>
              </w:rPr>
            </w:pPr>
            <w:r w:rsidRPr="00494671">
              <w:rPr>
                <w:rFonts w:ascii="Arial" w:hAnsi="Arial" w:cs="Arial"/>
                <w:sz w:val="20"/>
                <w:szCs w:val="20"/>
              </w:rPr>
              <w:t> </w:t>
            </w:r>
          </w:p>
        </w:tc>
        <w:tc>
          <w:tcPr>
            <w:tcW w:w="1456" w:type="dxa"/>
            <w:tcBorders>
              <w:top w:val="nil"/>
              <w:left w:val="nil"/>
              <w:bottom w:val="nil"/>
              <w:right w:val="single" w:sz="8" w:space="0" w:color="auto"/>
            </w:tcBorders>
            <w:shd w:val="clear" w:color="auto" w:fill="auto"/>
            <w:noWrap/>
            <w:vAlign w:val="bottom"/>
          </w:tcPr>
          <w:p w:rsidR="00C43178" w:rsidRPr="00494671" w:rsidRDefault="00C43178" w:rsidP="00954532">
            <w:pPr>
              <w:jc w:val="both"/>
              <w:rPr>
                <w:rFonts w:ascii="Arial" w:hAnsi="Arial" w:cs="Arial"/>
                <w:sz w:val="20"/>
                <w:szCs w:val="20"/>
              </w:rPr>
            </w:pPr>
            <w:r w:rsidRPr="00494671">
              <w:rPr>
                <w:rFonts w:ascii="Arial" w:hAnsi="Arial" w:cs="Arial"/>
                <w:sz w:val="20"/>
                <w:szCs w:val="20"/>
              </w:rPr>
              <w:t> </w:t>
            </w:r>
            <w:r w:rsidR="006836BC" w:rsidRPr="00494671">
              <w:rPr>
                <w:rFonts w:ascii="Arial" w:hAnsi="Arial" w:cs="Arial"/>
                <w:sz w:val="20"/>
                <w:szCs w:val="20"/>
              </w:rPr>
              <w:t>30.6262</w:t>
            </w:r>
          </w:p>
        </w:tc>
      </w:tr>
      <w:tr w:rsidR="00BA2B90" w:rsidRPr="00494671" w:rsidTr="00954532">
        <w:trPr>
          <w:trHeight w:val="435"/>
        </w:trPr>
        <w:tc>
          <w:tcPr>
            <w:tcW w:w="561" w:type="dxa"/>
            <w:tcBorders>
              <w:top w:val="nil"/>
              <w:left w:val="single" w:sz="8" w:space="0" w:color="auto"/>
              <w:bottom w:val="dashed" w:sz="4" w:space="0" w:color="auto"/>
              <w:right w:val="dashed" w:sz="4" w:space="0" w:color="auto"/>
            </w:tcBorders>
            <w:shd w:val="clear" w:color="auto" w:fill="auto"/>
            <w:noWrap/>
            <w:vAlign w:val="bottom"/>
          </w:tcPr>
          <w:p w:rsidR="00BA2B90" w:rsidRPr="00494671" w:rsidRDefault="00116ECA" w:rsidP="00954532">
            <w:pPr>
              <w:jc w:val="both"/>
              <w:rPr>
                <w:rFonts w:ascii="Arial" w:hAnsi="Arial" w:cs="Arial"/>
                <w:sz w:val="20"/>
                <w:szCs w:val="20"/>
              </w:rPr>
            </w:pPr>
            <w:r>
              <w:rPr>
                <w:rFonts w:ascii="Arial" w:hAnsi="Arial" w:cs="Arial"/>
                <w:sz w:val="20"/>
                <w:szCs w:val="20"/>
              </w:rPr>
              <w:t xml:space="preserve"> </w:t>
            </w:r>
            <w:r w:rsidR="00B2103A">
              <w:rPr>
                <w:rFonts w:ascii="Arial" w:hAnsi="Arial" w:cs="Arial"/>
                <w:sz w:val="20"/>
                <w:szCs w:val="20"/>
              </w:rPr>
              <w:t>2</w:t>
            </w:r>
          </w:p>
        </w:tc>
        <w:tc>
          <w:tcPr>
            <w:tcW w:w="2693" w:type="dxa"/>
            <w:tcBorders>
              <w:top w:val="nil"/>
              <w:left w:val="nil"/>
              <w:bottom w:val="dashed" w:sz="4" w:space="0" w:color="auto"/>
              <w:right w:val="dashed" w:sz="4" w:space="0" w:color="auto"/>
            </w:tcBorders>
            <w:shd w:val="clear" w:color="auto" w:fill="auto"/>
            <w:noWrap/>
            <w:vAlign w:val="bottom"/>
          </w:tcPr>
          <w:p w:rsidR="00BA2B90" w:rsidRPr="00ED4494" w:rsidRDefault="00593303" w:rsidP="00954532">
            <w:pPr>
              <w:jc w:val="both"/>
              <w:rPr>
                <w:rFonts w:ascii="Arial" w:hAnsi="Arial" w:cs="Arial"/>
                <w:sz w:val="20"/>
                <w:szCs w:val="20"/>
              </w:rPr>
            </w:pPr>
            <w:r>
              <w:rPr>
                <w:rFonts w:ascii="Arial" w:hAnsi="Arial" w:cs="Arial"/>
                <w:sz w:val="20"/>
                <w:szCs w:val="20"/>
              </w:rPr>
              <w:t>ΧΑΤΖΗΚΑΛΛΙΝΙΚΙΔΗΣ Γ.</w:t>
            </w:r>
          </w:p>
        </w:tc>
        <w:tc>
          <w:tcPr>
            <w:tcW w:w="1273" w:type="dxa"/>
            <w:tcBorders>
              <w:top w:val="nil"/>
              <w:left w:val="nil"/>
              <w:bottom w:val="dashed" w:sz="4" w:space="0" w:color="auto"/>
              <w:right w:val="dashed" w:sz="4" w:space="0" w:color="auto"/>
            </w:tcBorders>
            <w:shd w:val="clear" w:color="auto" w:fill="auto"/>
            <w:noWrap/>
            <w:vAlign w:val="bottom"/>
          </w:tcPr>
          <w:p w:rsidR="00BA2B90" w:rsidRPr="00494671" w:rsidRDefault="00593303" w:rsidP="00954532">
            <w:pPr>
              <w:jc w:val="both"/>
              <w:rPr>
                <w:rFonts w:ascii="Arial" w:hAnsi="Arial" w:cs="Arial"/>
                <w:sz w:val="20"/>
                <w:szCs w:val="20"/>
              </w:rPr>
            </w:pPr>
            <w:r>
              <w:rPr>
                <w:rFonts w:ascii="Arial" w:hAnsi="Arial" w:cs="Arial"/>
                <w:sz w:val="20"/>
                <w:szCs w:val="20"/>
              </w:rPr>
              <w:t>035688190</w:t>
            </w:r>
          </w:p>
        </w:tc>
        <w:tc>
          <w:tcPr>
            <w:tcW w:w="1766" w:type="dxa"/>
            <w:tcBorders>
              <w:top w:val="nil"/>
              <w:left w:val="nil"/>
              <w:bottom w:val="dashed" w:sz="4" w:space="0" w:color="auto"/>
              <w:right w:val="dashed" w:sz="4" w:space="0" w:color="auto"/>
            </w:tcBorders>
            <w:shd w:val="clear" w:color="auto" w:fill="auto"/>
            <w:noWrap/>
            <w:vAlign w:val="bottom"/>
          </w:tcPr>
          <w:p w:rsidR="00BA2B90" w:rsidRPr="00494671" w:rsidRDefault="00593303" w:rsidP="00954532">
            <w:pPr>
              <w:jc w:val="both"/>
              <w:rPr>
                <w:rFonts w:ascii="Arial" w:hAnsi="Arial" w:cs="Arial"/>
                <w:sz w:val="20"/>
                <w:szCs w:val="20"/>
              </w:rPr>
            </w:pPr>
            <w:r>
              <w:rPr>
                <w:rFonts w:ascii="Arial" w:hAnsi="Arial" w:cs="Arial"/>
                <w:sz w:val="20"/>
                <w:szCs w:val="20"/>
              </w:rPr>
              <w:t>650</w:t>
            </w:r>
          </w:p>
        </w:tc>
        <w:tc>
          <w:tcPr>
            <w:tcW w:w="1646" w:type="dxa"/>
            <w:tcBorders>
              <w:top w:val="nil"/>
              <w:left w:val="nil"/>
              <w:bottom w:val="dashed" w:sz="4" w:space="0" w:color="auto"/>
              <w:right w:val="dashed" w:sz="4" w:space="0" w:color="auto"/>
            </w:tcBorders>
            <w:shd w:val="clear" w:color="auto" w:fill="auto"/>
            <w:noWrap/>
            <w:vAlign w:val="bottom"/>
          </w:tcPr>
          <w:p w:rsidR="00BA2B90" w:rsidRPr="00494671" w:rsidRDefault="00593303" w:rsidP="00954532">
            <w:pPr>
              <w:jc w:val="both"/>
              <w:rPr>
                <w:rFonts w:ascii="Arial" w:hAnsi="Arial" w:cs="Arial"/>
                <w:sz w:val="20"/>
                <w:szCs w:val="20"/>
              </w:rPr>
            </w:pPr>
            <w:r>
              <w:rPr>
                <w:rFonts w:ascii="Arial" w:hAnsi="Arial" w:cs="Arial"/>
                <w:sz w:val="20"/>
                <w:szCs w:val="20"/>
              </w:rPr>
              <w:t>356,71</w:t>
            </w:r>
          </w:p>
        </w:tc>
        <w:tc>
          <w:tcPr>
            <w:tcW w:w="1810" w:type="dxa"/>
            <w:tcBorders>
              <w:top w:val="nil"/>
              <w:left w:val="nil"/>
              <w:bottom w:val="nil"/>
              <w:right w:val="dashed" w:sz="4" w:space="0" w:color="auto"/>
            </w:tcBorders>
            <w:shd w:val="clear" w:color="auto" w:fill="auto"/>
            <w:noWrap/>
            <w:vAlign w:val="bottom"/>
          </w:tcPr>
          <w:p w:rsidR="00BA2B90" w:rsidRPr="00494671" w:rsidRDefault="00BA2B90" w:rsidP="00954532">
            <w:pPr>
              <w:jc w:val="both"/>
              <w:rPr>
                <w:rFonts w:ascii="Arial" w:hAnsi="Arial" w:cs="Arial"/>
                <w:sz w:val="20"/>
                <w:szCs w:val="20"/>
              </w:rPr>
            </w:pPr>
          </w:p>
        </w:tc>
        <w:tc>
          <w:tcPr>
            <w:tcW w:w="1456" w:type="dxa"/>
            <w:tcBorders>
              <w:top w:val="nil"/>
              <w:left w:val="nil"/>
              <w:bottom w:val="nil"/>
              <w:right w:val="single" w:sz="8" w:space="0" w:color="auto"/>
            </w:tcBorders>
            <w:shd w:val="clear" w:color="auto" w:fill="auto"/>
            <w:noWrap/>
            <w:vAlign w:val="bottom"/>
          </w:tcPr>
          <w:p w:rsidR="00BA2B90" w:rsidRPr="00494671" w:rsidRDefault="00BA2B90" w:rsidP="00954532">
            <w:pPr>
              <w:jc w:val="both"/>
              <w:rPr>
                <w:rFonts w:ascii="Arial" w:hAnsi="Arial" w:cs="Arial"/>
                <w:sz w:val="20"/>
                <w:szCs w:val="20"/>
              </w:rPr>
            </w:pPr>
          </w:p>
        </w:tc>
      </w:tr>
      <w:tr w:rsidR="004A49C9" w:rsidRPr="00494671" w:rsidTr="00954532">
        <w:trPr>
          <w:trHeight w:val="435"/>
        </w:trPr>
        <w:tc>
          <w:tcPr>
            <w:tcW w:w="561" w:type="dxa"/>
            <w:tcBorders>
              <w:top w:val="nil"/>
              <w:left w:val="single" w:sz="8" w:space="0" w:color="auto"/>
              <w:bottom w:val="dashed" w:sz="4" w:space="0" w:color="auto"/>
              <w:right w:val="dashed" w:sz="4" w:space="0" w:color="auto"/>
            </w:tcBorders>
            <w:shd w:val="clear" w:color="auto" w:fill="auto"/>
            <w:noWrap/>
            <w:vAlign w:val="bottom"/>
          </w:tcPr>
          <w:p w:rsidR="004A49C9" w:rsidRDefault="00593303" w:rsidP="00954532">
            <w:pPr>
              <w:jc w:val="both"/>
              <w:rPr>
                <w:rFonts w:ascii="Arial" w:hAnsi="Arial" w:cs="Arial"/>
                <w:sz w:val="20"/>
                <w:szCs w:val="20"/>
              </w:rPr>
            </w:pPr>
            <w:r>
              <w:rPr>
                <w:rFonts w:ascii="Arial" w:hAnsi="Arial" w:cs="Arial"/>
                <w:sz w:val="20"/>
                <w:szCs w:val="20"/>
              </w:rPr>
              <w:t xml:space="preserve"> 3</w:t>
            </w:r>
          </w:p>
        </w:tc>
        <w:tc>
          <w:tcPr>
            <w:tcW w:w="2693" w:type="dxa"/>
            <w:tcBorders>
              <w:top w:val="nil"/>
              <w:left w:val="nil"/>
              <w:bottom w:val="dashed" w:sz="4" w:space="0" w:color="auto"/>
              <w:right w:val="dashed" w:sz="4" w:space="0" w:color="auto"/>
            </w:tcBorders>
            <w:shd w:val="clear" w:color="auto" w:fill="auto"/>
            <w:noWrap/>
            <w:vAlign w:val="bottom"/>
          </w:tcPr>
          <w:p w:rsidR="004A49C9" w:rsidRDefault="00593303" w:rsidP="00954532">
            <w:pPr>
              <w:jc w:val="both"/>
              <w:rPr>
                <w:rFonts w:ascii="Arial" w:hAnsi="Arial" w:cs="Arial"/>
                <w:sz w:val="20"/>
                <w:szCs w:val="20"/>
              </w:rPr>
            </w:pPr>
            <w:r>
              <w:rPr>
                <w:rFonts w:ascii="Arial" w:hAnsi="Arial" w:cs="Arial"/>
                <w:sz w:val="20"/>
                <w:szCs w:val="20"/>
              </w:rPr>
              <w:t>ΧΑΤΖΗΚΑΛΛΙΝΙΚΙΔΗΣ Γ.</w:t>
            </w:r>
          </w:p>
        </w:tc>
        <w:tc>
          <w:tcPr>
            <w:tcW w:w="1273" w:type="dxa"/>
            <w:tcBorders>
              <w:top w:val="nil"/>
              <w:left w:val="nil"/>
              <w:bottom w:val="dashed" w:sz="4" w:space="0" w:color="auto"/>
              <w:right w:val="dashed" w:sz="4" w:space="0" w:color="auto"/>
            </w:tcBorders>
            <w:shd w:val="clear" w:color="auto" w:fill="auto"/>
            <w:noWrap/>
            <w:vAlign w:val="bottom"/>
          </w:tcPr>
          <w:p w:rsidR="004A49C9" w:rsidRDefault="00593303" w:rsidP="00954532">
            <w:pPr>
              <w:jc w:val="both"/>
              <w:rPr>
                <w:rFonts w:ascii="Arial" w:hAnsi="Arial" w:cs="Arial"/>
                <w:sz w:val="20"/>
                <w:szCs w:val="20"/>
              </w:rPr>
            </w:pPr>
            <w:r>
              <w:rPr>
                <w:rFonts w:ascii="Arial" w:hAnsi="Arial" w:cs="Arial"/>
                <w:sz w:val="20"/>
                <w:szCs w:val="20"/>
              </w:rPr>
              <w:t>035688190</w:t>
            </w:r>
          </w:p>
        </w:tc>
        <w:tc>
          <w:tcPr>
            <w:tcW w:w="1766" w:type="dxa"/>
            <w:tcBorders>
              <w:top w:val="nil"/>
              <w:left w:val="nil"/>
              <w:bottom w:val="dashed" w:sz="4" w:space="0" w:color="auto"/>
              <w:right w:val="dashed" w:sz="4" w:space="0" w:color="auto"/>
            </w:tcBorders>
            <w:shd w:val="clear" w:color="auto" w:fill="auto"/>
            <w:noWrap/>
            <w:vAlign w:val="bottom"/>
          </w:tcPr>
          <w:p w:rsidR="004A49C9" w:rsidRDefault="00593303" w:rsidP="00954532">
            <w:pPr>
              <w:jc w:val="both"/>
              <w:rPr>
                <w:rFonts w:ascii="Arial" w:hAnsi="Arial" w:cs="Arial"/>
                <w:sz w:val="20"/>
                <w:szCs w:val="20"/>
              </w:rPr>
            </w:pPr>
            <w:r>
              <w:rPr>
                <w:rFonts w:ascii="Arial" w:hAnsi="Arial" w:cs="Arial"/>
                <w:sz w:val="20"/>
                <w:szCs w:val="20"/>
              </w:rPr>
              <w:t>651</w:t>
            </w:r>
          </w:p>
        </w:tc>
        <w:tc>
          <w:tcPr>
            <w:tcW w:w="1646" w:type="dxa"/>
            <w:tcBorders>
              <w:top w:val="nil"/>
              <w:left w:val="nil"/>
              <w:bottom w:val="dashed" w:sz="4" w:space="0" w:color="auto"/>
              <w:right w:val="dashed" w:sz="4" w:space="0" w:color="auto"/>
            </w:tcBorders>
            <w:shd w:val="clear" w:color="auto" w:fill="auto"/>
            <w:noWrap/>
            <w:vAlign w:val="bottom"/>
          </w:tcPr>
          <w:p w:rsidR="004A49C9" w:rsidRDefault="00593303" w:rsidP="00954532">
            <w:pPr>
              <w:jc w:val="both"/>
              <w:rPr>
                <w:rFonts w:ascii="Arial" w:hAnsi="Arial" w:cs="Arial"/>
                <w:sz w:val="20"/>
                <w:szCs w:val="20"/>
              </w:rPr>
            </w:pPr>
            <w:r>
              <w:rPr>
                <w:rFonts w:ascii="Arial" w:hAnsi="Arial" w:cs="Arial"/>
                <w:sz w:val="20"/>
                <w:szCs w:val="20"/>
              </w:rPr>
              <w:t>340,03</w:t>
            </w:r>
          </w:p>
        </w:tc>
        <w:tc>
          <w:tcPr>
            <w:tcW w:w="1810" w:type="dxa"/>
            <w:tcBorders>
              <w:top w:val="nil"/>
              <w:left w:val="nil"/>
              <w:bottom w:val="nil"/>
              <w:right w:val="dashed" w:sz="4" w:space="0" w:color="auto"/>
            </w:tcBorders>
            <w:shd w:val="clear" w:color="auto" w:fill="auto"/>
            <w:noWrap/>
            <w:vAlign w:val="bottom"/>
          </w:tcPr>
          <w:p w:rsidR="004A49C9" w:rsidRPr="00494671" w:rsidRDefault="004A49C9" w:rsidP="00954532">
            <w:pPr>
              <w:jc w:val="both"/>
              <w:rPr>
                <w:rFonts w:ascii="Arial" w:hAnsi="Arial" w:cs="Arial"/>
                <w:sz w:val="20"/>
                <w:szCs w:val="20"/>
              </w:rPr>
            </w:pPr>
          </w:p>
        </w:tc>
        <w:tc>
          <w:tcPr>
            <w:tcW w:w="1456" w:type="dxa"/>
            <w:tcBorders>
              <w:top w:val="nil"/>
              <w:left w:val="nil"/>
              <w:bottom w:val="nil"/>
              <w:right w:val="single" w:sz="8" w:space="0" w:color="auto"/>
            </w:tcBorders>
            <w:shd w:val="clear" w:color="auto" w:fill="auto"/>
            <w:noWrap/>
            <w:vAlign w:val="bottom"/>
          </w:tcPr>
          <w:p w:rsidR="004A49C9" w:rsidRPr="00494671" w:rsidRDefault="004A49C9" w:rsidP="00954532">
            <w:pPr>
              <w:jc w:val="both"/>
              <w:rPr>
                <w:rFonts w:ascii="Arial" w:hAnsi="Arial" w:cs="Arial"/>
                <w:sz w:val="20"/>
                <w:szCs w:val="20"/>
              </w:rPr>
            </w:pPr>
          </w:p>
        </w:tc>
      </w:tr>
      <w:tr w:rsidR="004A49C9" w:rsidRPr="00494671" w:rsidTr="00954532">
        <w:trPr>
          <w:trHeight w:val="435"/>
        </w:trPr>
        <w:tc>
          <w:tcPr>
            <w:tcW w:w="561" w:type="dxa"/>
            <w:tcBorders>
              <w:top w:val="nil"/>
              <w:left w:val="single" w:sz="8" w:space="0" w:color="auto"/>
              <w:bottom w:val="dashed" w:sz="4" w:space="0" w:color="auto"/>
              <w:right w:val="dashed" w:sz="4" w:space="0" w:color="auto"/>
            </w:tcBorders>
            <w:shd w:val="clear" w:color="auto" w:fill="auto"/>
            <w:noWrap/>
            <w:vAlign w:val="bottom"/>
          </w:tcPr>
          <w:p w:rsidR="004A49C9" w:rsidRDefault="004A49C9" w:rsidP="00954532">
            <w:pPr>
              <w:jc w:val="both"/>
              <w:rPr>
                <w:rFonts w:ascii="Arial" w:hAnsi="Arial" w:cs="Arial"/>
                <w:sz w:val="20"/>
                <w:szCs w:val="20"/>
              </w:rPr>
            </w:pPr>
          </w:p>
        </w:tc>
        <w:tc>
          <w:tcPr>
            <w:tcW w:w="2693" w:type="dxa"/>
            <w:tcBorders>
              <w:top w:val="nil"/>
              <w:left w:val="nil"/>
              <w:bottom w:val="dashed" w:sz="4" w:space="0" w:color="auto"/>
              <w:right w:val="dashed" w:sz="4" w:space="0" w:color="auto"/>
            </w:tcBorders>
            <w:shd w:val="clear" w:color="auto" w:fill="auto"/>
            <w:noWrap/>
            <w:vAlign w:val="bottom"/>
          </w:tcPr>
          <w:p w:rsidR="004A49C9" w:rsidRDefault="004A49C9" w:rsidP="00954532">
            <w:pPr>
              <w:jc w:val="both"/>
              <w:rPr>
                <w:rFonts w:ascii="Arial" w:hAnsi="Arial" w:cs="Arial"/>
                <w:sz w:val="20"/>
                <w:szCs w:val="20"/>
              </w:rPr>
            </w:pPr>
          </w:p>
        </w:tc>
        <w:tc>
          <w:tcPr>
            <w:tcW w:w="1273" w:type="dxa"/>
            <w:tcBorders>
              <w:top w:val="nil"/>
              <w:left w:val="nil"/>
              <w:bottom w:val="dashed" w:sz="4" w:space="0" w:color="auto"/>
              <w:right w:val="dashed" w:sz="4" w:space="0" w:color="auto"/>
            </w:tcBorders>
            <w:shd w:val="clear" w:color="auto" w:fill="auto"/>
            <w:noWrap/>
            <w:vAlign w:val="bottom"/>
          </w:tcPr>
          <w:p w:rsidR="004A49C9" w:rsidRDefault="004A49C9" w:rsidP="00954532">
            <w:pPr>
              <w:jc w:val="both"/>
              <w:rPr>
                <w:rFonts w:ascii="Arial" w:hAnsi="Arial" w:cs="Arial"/>
                <w:sz w:val="20"/>
                <w:szCs w:val="20"/>
              </w:rPr>
            </w:pPr>
          </w:p>
        </w:tc>
        <w:tc>
          <w:tcPr>
            <w:tcW w:w="1766" w:type="dxa"/>
            <w:tcBorders>
              <w:top w:val="nil"/>
              <w:left w:val="nil"/>
              <w:bottom w:val="dashed" w:sz="4" w:space="0" w:color="auto"/>
              <w:right w:val="dashed" w:sz="4" w:space="0" w:color="auto"/>
            </w:tcBorders>
            <w:shd w:val="clear" w:color="auto" w:fill="auto"/>
            <w:noWrap/>
            <w:vAlign w:val="bottom"/>
          </w:tcPr>
          <w:p w:rsidR="004A49C9" w:rsidRDefault="004A49C9" w:rsidP="00954532">
            <w:pPr>
              <w:jc w:val="both"/>
              <w:rPr>
                <w:rFonts w:ascii="Arial" w:hAnsi="Arial" w:cs="Arial"/>
                <w:sz w:val="20"/>
                <w:szCs w:val="20"/>
              </w:rPr>
            </w:pPr>
          </w:p>
        </w:tc>
        <w:tc>
          <w:tcPr>
            <w:tcW w:w="1646" w:type="dxa"/>
            <w:tcBorders>
              <w:top w:val="nil"/>
              <w:left w:val="nil"/>
              <w:bottom w:val="dashed" w:sz="4" w:space="0" w:color="auto"/>
              <w:right w:val="dashed" w:sz="4" w:space="0" w:color="auto"/>
            </w:tcBorders>
            <w:shd w:val="clear" w:color="auto" w:fill="auto"/>
            <w:noWrap/>
            <w:vAlign w:val="bottom"/>
          </w:tcPr>
          <w:p w:rsidR="004A49C9" w:rsidRDefault="004A49C9" w:rsidP="00954532">
            <w:pPr>
              <w:jc w:val="both"/>
              <w:rPr>
                <w:rFonts w:ascii="Arial" w:hAnsi="Arial" w:cs="Arial"/>
                <w:sz w:val="20"/>
                <w:szCs w:val="20"/>
              </w:rPr>
            </w:pPr>
          </w:p>
        </w:tc>
        <w:tc>
          <w:tcPr>
            <w:tcW w:w="1810" w:type="dxa"/>
            <w:tcBorders>
              <w:top w:val="nil"/>
              <w:left w:val="nil"/>
              <w:bottom w:val="nil"/>
              <w:right w:val="dashed" w:sz="4" w:space="0" w:color="auto"/>
            </w:tcBorders>
            <w:shd w:val="clear" w:color="auto" w:fill="auto"/>
            <w:noWrap/>
            <w:vAlign w:val="bottom"/>
          </w:tcPr>
          <w:p w:rsidR="004A49C9" w:rsidRPr="00494671" w:rsidRDefault="004A49C9" w:rsidP="00954532">
            <w:pPr>
              <w:jc w:val="both"/>
              <w:rPr>
                <w:rFonts w:ascii="Arial" w:hAnsi="Arial" w:cs="Arial"/>
                <w:sz w:val="20"/>
                <w:szCs w:val="20"/>
              </w:rPr>
            </w:pPr>
          </w:p>
        </w:tc>
        <w:tc>
          <w:tcPr>
            <w:tcW w:w="1456" w:type="dxa"/>
            <w:tcBorders>
              <w:top w:val="nil"/>
              <w:left w:val="nil"/>
              <w:bottom w:val="nil"/>
              <w:right w:val="single" w:sz="8" w:space="0" w:color="auto"/>
            </w:tcBorders>
            <w:shd w:val="clear" w:color="auto" w:fill="auto"/>
            <w:noWrap/>
            <w:vAlign w:val="bottom"/>
          </w:tcPr>
          <w:p w:rsidR="004A49C9" w:rsidRPr="00494671" w:rsidRDefault="004A49C9" w:rsidP="00954532">
            <w:pPr>
              <w:jc w:val="both"/>
              <w:rPr>
                <w:rFonts w:ascii="Arial" w:hAnsi="Arial" w:cs="Arial"/>
                <w:sz w:val="20"/>
                <w:szCs w:val="20"/>
              </w:rPr>
            </w:pPr>
          </w:p>
        </w:tc>
      </w:tr>
      <w:tr w:rsidR="004A49C9" w:rsidRPr="00494671" w:rsidTr="00954532">
        <w:trPr>
          <w:trHeight w:val="435"/>
        </w:trPr>
        <w:tc>
          <w:tcPr>
            <w:tcW w:w="561" w:type="dxa"/>
            <w:tcBorders>
              <w:top w:val="nil"/>
              <w:left w:val="single" w:sz="8" w:space="0" w:color="auto"/>
              <w:bottom w:val="dashed" w:sz="4" w:space="0" w:color="auto"/>
              <w:right w:val="dashed" w:sz="4" w:space="0" w:color="auto"/>
            </w:tcBorders>
            <w:shd w:val="clear" w:color="auto" w:fill="auto"/>
            <w:noWrap/>
            <w:vAlign w:val="bottom"/>
          </w:tcPr>
          <w:p w:rsidR="004A49C9" w:rsidRDefault="004A49C9" w:rsidP="00954532">
            <w:pPr>
              <w:jc w:val="both"/>
              <w:rPr>
                <w:rFonts w:ascii="Arial" w:hAnsi="Arial" w:cs="Arial"/>
                <w:sz w:val="20"/>
                <w:szCs w:val="20"/>
              </w:rPr>
            </w:pPr>
          </w:p>
        </w:tc>
        <w:tc>
          <w:tcPr>
            <w:tcW w:w="2693" w:type="dxa"/>
            <w:tcBorders>
              <w:top w:val="nil"/>
              <w:left w:val="nil"/>
              <w:bottom w:val="dashed" w:sz="4" w:space="0" w:color="auto"/>
              <w:right w:val="dashed" w:sz="4" w:space="0" w:color="auto"/>
            </w:tcBorders>
            <w:shd w:val="clear" w:color="auto" w:fill="auto"/>
            <w:noWrap/>
            <w:vAlign w:val="bottom"/>
          </w:tcPr>
          <w:p w:rsidR="004A49C9" w:rsidRDefault="004A49C9" w:rsidP="00954532">
            <w:pPr>
              <w:jc w:val="both"/>
              <w:rPr>
                <w:rFonts w:ascii="Arial" w:hAnsi="Arial" w:cs="Arial"/>
                <w:sz w:val="20"/>
                <w:szCs w:val="20"/>
              </w:rPr>
            </w:pPr>
          </w:p>
        </w:tc>
        <w:tc>
          <w:tcPr>
            <w:tcW w:w="1273" w:type="dxa"/>
            <w:tcBorders>
              <w:top w:val="nil"/>
              <w:left w:val="nil"/>
              <w:bottom w:val="dashed" w:sz="4" w:space="0" w:color="auto"/>
              <w:right w:val="dashed" w:sz="4" w:space="0" w:color="auto"/>
            </w:tcBorders>
            <w:shd w:val="clear" w:color="auto" w:fill="auto"/>
            <w:noWrap/>
            <w:vAlign w:val="bottom"/>
          </w:tcPr>
          <w:p w:rsidR="004A49C9" w:rsidRDefault="004A49C9" w:rsidP="00954532">
            <w:pPr>
              <w:jc w:val="both"/>
              <w:rPr>
                <w:rFonts w:ascii="Arial" w:hAnsi="Arial" w:cs="Arial"/>
                <w:sz w:val="20"/>
                <w:szCs w:val="20"/>
              </w:rPr>
            </w:pPr>
          </w:p>
        </w:tc>
        <w:tc>
          <w:tcPr>
            <w:tcW w:w="1766" w:type="dxa"/>
            <w:tcBorders>
              <w:top w:val="nil"/>
              <w:left w:val="nil"/>
              <w:bottom w:val="dashed" w:sz="4" w:space="0" w:color="auto"/>
              <w:right w:val="dashed" w:sz="4" w:space="0" w:color="auto"/>
            </w:tcBorders>
            <w:shd w:val="clear" w:color="auto" w:fill="auto"/>
            <w:noWrap/>
            <w:vAlign w:val="bottom"/>
          </w:tcPr>
          <w:p w:rsidR="004A49C9" w:rsidRDefault="004A49C9" w:rsidP="00954532">
            <w:pPr>
              <w:jc w:val="both"/>
              <w:rPr>
                <w:rFonts w:ascii="Arial" w:hAnsi="Arial" w:cs="Arial"/>
                <w:sz w:val="20"/>
                <w:szCs w:val="20"/>
              </w:rPr>
            </w:pPr>
          </w:p>
        </w:tc>
        <w:tc>
          <w:tcPr>
            <w:tcW w:w="1646" w:type="dxa"/>
            <w:tcBorders>
              <w:top w:val="nil"/>
              <w:left w:val="nil"/>
              <w:bottom w:val="dashed" w:sz="4" w:space="0" w:color="auto"/>
              <w:right w:val="dashed" w:sz="4" w:space="0" w:color="auto"/>
            </w:tcBorders>
            <w:shd w:val="clear" w:color="auto" w:fill="auto"/>
            <w:noWrap/>
            <w:vAlign w:val="bottom"/>
          </w:tcPr>
          <w:p w:rsidR="004A49C9" w:rsidRDefault="004A49C9" w:rsidP="00954532">
            <w:pPr>
              <w:jc w:val="both"/>
              <w:rPr>
                <w:rFonts w:ascii="Arial" w:hAnsi="Arial" w:cs="Arial"/>
                <w:sz w:val="20"/>
                <w:szCs w:val="20"/>
              </w:rPr>
            </w:pPr>
          </w:p>
        </w:tc>
        <w:tc>
          <w:tcPr>
            <w:tcW w:w="1810" w:type="dxa"/>
            <w:tcBorders>
              <w:top w:val="nil"/>
              <w:left w:val="nil"/>
              <w:bottom w:val="nil"/>
              <w:right w:val="dashed" w:sz="4" w:space="0" w:color="auto"/>
            </w:tcBorders>
            <w:shd w:val="clear" w:color="auto" w:fill="auto"/>
            <w:noWrap/>
            <w:vAlign w:val="bottom"/>
          </w:tcPr>
          <w:p w:rsidR="004A49C9" w:rsidRPr="00494671" w:rsidRDefault="004A49C9" w:rsidP="00954532">
            <w:pPr>
              <w:jc w:val="both"/>
              <w:rPr>
                <w:rFonts w:ascii="Arial" w:hAnsi="Arial" w:cs="Arial"/>
                <w:sz w:val="20"/>
                <w:szCs w:val="20"/>
              </w:rPr>
            </w:pPr>
          </w:p>
        </w:tc>
        <w:tc>
          <w:tcPr>
            <w:tcW w:w="1456" w:type="dxa"/>
            <w:tcBorders>
              <w:top w:val="nil"/>
              <w:left w:val="nil"/>
              <w:bottom w:val="nil"/>
              <w:right w:val="single" w:sz="8" w:space="0" w:color="auto"/>
            </w:tcBorders>
            <w:shd w:val="clear" w:color="auto" w:fill="auto"/>
            <w:noWrap/>
            <w:vAlign w:val="bottom"/>
          </w:tcPr>
          <w:p w:rsidR="004A49C9" w:rsidRPr="00494671" w:rsidRDefault="004A49C9" w:rsidP="00954532">
            <w:pPr>
              <w:jc w:val="both"/>
              <w:rPr>
                <w:rFonts w:ascii="Arial" w:hAnsi="Arial" w:cs="Arial"/>
                <w:sz w:val="20"/>
                <w:szCs w:val="20"/>
              </w:rPr>
            </w:pPr>
          </w:p>
        </w:tc>
      </w:tr>
      <w:tr w:rsidR="00E82354" w:rsidRPr="00494671" w:rsidTr="00954532">
        <w:trPr>
          <w:gridAfter w:val="6"/>
          <w:wAfter w:w="10644" w:type="dxa"/>
          <w:trHeight w:val="435"/>
        </w:trPr>
        <w:tc>
          <w:tcPr>
            <w:tcW w:w="561" w:type="dxa"/>
            <w:tcBorders>
              <w:top w:val="nil"/>
              <w:left w:val="single" w:sz="8" w:space="0" w:color="auto"/>
              <w:bottom w:val="dashed" w:sz="4" w:space="0" w:color="auto"/>
              <w:right w:val="dashed" w:sz="4" w:space="0" w:color="auto"/>
            </w:tcBorders>
            <w:shd w:val="clear" w:color="auto" w:fill="auto"/>
            <w:noWrap/>
            <w:vAlign w:val="bottom"/>
          </w:tcPr>
          <w:p w:rsidR="00E82354" w:rsidRPr="00494671" w:rsidRDefault="00E82354" w:rsidP="00954532">
            <w:pPr>
              <w:jc w:val="both"/>
              <w:rPr>
                <w:rFonts w:ascii="Arial" w:hAnsi="Arial" w:cs="Arial"/>
                <w:sz w:val="20"/>
                <w:szCs w:val="20"/>
              </w:rPr>
            </w:pPr>
            <w:r w:rsidRPr="00494671">
              <w:rPr>
                <w:rFonts w:ascii="Arial" w:hAnsi="Arial" w:cs="Arial"/>
                <w:sz w:val="20"/>
                <w:szCs w:val="20"/>
              </w:rPr>
              <w:t> </w:t>
            </w:r>
          </w:p>
        </w:tc>
      </w:tr>
      <w:tr w:rsidR="00C43178" w:rsidRPr="00494671" w:rsidTr="00954532">
        <w:trPr>
          <w:trHeight w:val="255"/>
        </w:trPr>
        <w:tc>
          <w:tcPr>
            <w:tcW w:w="561" w:type="dxa"/>
            <w:tcBorders>
              <w:top w:val="single" w:sz="8" w:space="0" w:color="auto"/>
              <w:left w:val="single" w:sz="8" w:space="0" w:color="auto"/>
              <w:bottom w:val="nil"/>
              <w:right w:val="nil"/>
            </w:tcBorders>
            <w:shd w:val="clear" w:color="auto" w:fill="auto"/>
            <w:noWrap/>
            <w:vAlign w:val="bottom"/>
          </w:tcPr>
          <w:p w:rsidR="00C43178" w:rsidRPr="00494671" w:rsidRDefault="00C43178" w:rsidP="00954532">
            <w:pPr>
              <w:jc w:val="both"/>
              <w:rPr>
                <w:rFonts w:ascii="Arial" w:hAnsi="Arial" w:cs="Arial"/>
                <w:sz w:val="20"/>
                <w:szCs w:val="20"/>
              </w:rPr>
            </w:pPr>
            <w:r w:rsidRPr="00494671">
              <w:rPr>
                <w:rFonts w:ascii="Arial" w:hAnsi="Arial" w:cs="Arial"/>
                <w:sz w:val="20"/>
                <w:szCs w:val="20"/>
              </w:rPr>
              <w:t> </w:t>
            </w:r>
          </w:p>
        </w:tc>
        <w:tc>
          <w:tcPr>
            <w:tcW w:w="2693" w:type="dxa"/>
            <w:tcBorders>
              <w:top w:val="single" w:sz="8" w:space="0" w:color="auto"/>
              <w:left w:val="nil"/>
              <w:bottom w:val="nil"/>
              <w:right w:val="single" w:sz="8" w:space="0" w:color="auto"/>
            </w:tcBorders>
            <w:shd w:val="clear" w:color="auto" w:fill="auto"/>
            <w:noWrap/>
            <w:vAlign w:val="bottom"/>
          </w:tcPr>
          <w:p w:rsidR="00C43178" w:rsidRPr="00494671" w:rsidRDefault="00C43178" w:rsidP="00954532">
            <w:pPr>
              <w:jc w:val="both"/>
              <w:rPr>
                <w:rFonts w:ascii="Arial" w:hAnsi="Arial" w:cs="Arial"/>
                <w:sz w:val="20"/>
                <w:szCs w:val="20"/>
              </w:rPr>
            </w:pPr>
            <w:r w:rsidRPr="00494671">
              <w:rPr>
                <w:rFonts w:ascii="Arial" w:hAnsi="Arial" w:cs="Arial"/>
                <w:sz w:val="20"/>
                <w:szCs w:val="20"/>
              </w:rPr>
              <w:t> </w:t>
            </w:r>
          </w:p>
        </w:tc>
        <w:tc>
          <w:tcPr>
            <w:tcW w:w="4685" w:type="dxa"/>
            <w:gridSpan w:val="3"/>
            <w:tcBorders>
              <w:top w:val="single" w:sz="8" w:space="0" w:color="auto"/>
              <w:left w:val="single" w:sz="8" w:space="0" w:color="auto"/>
              <w:bottom w:val="dashed" w:sz="4" w:space="0" w:color="auto"/>
              <w:right w:val="nil"/>
            </w:tcBorders>
            <w:shd w:val="clear" w:color="auto" w:fill="auto"/>
            <w:noWrap/>
            <w:vAlign w:val="bottom"/>
          </w:tcPr>
          <w:p w:rsidR="00C43178" w:rsidRPr="00494671" w:rsidRDefault="00C43178" w:rsidP="00954532">
            <w:pPr>
              <w:jc w:val="both"/>
              <w:rPr>
                <w:rFonts w:ascii="Arial" w:hAnsi="Arial" w:cs="Arial"/>
                <w:b/>
                <w:bCs/>
                <w:sz w:val="20"/>
                <w:szCs w:val="20"/>
              </w:rPr>
            </w:pPr>
            <w:r w:rsidRPr="00494671">
              <w:rPr>
                <w:rFonts w:ascii="Arial" w:hAnsi="Arial" w:cs="Arial"/>
                <w:b/>
                <w:bCs/>
                <w:sz w:val="20"/>
                <w:szCs w:val="20"/>
              </w:rPr>
              <w:t>ΣΥΝΟΛΟ ΤΩΝ ΤΙΜΟΛΟΓΙΩΝ ΠΑΓΙΑΣ ΠΡΟΚ/ΛΗΣ :</w:t>
            </w:r>
          </w:p>
        </w:tc>
        <w:tc>
          <w:tcPr>
            <w:tcW w:w="1810" w:type="dxa"/>
            <w:tcBorders>
              <w:top w:val="single" w:sz="8" w:space="0" w:color="auto"/>
              <w:left w:val="nil"/>
              <w:bottom w:val="dashed" w:sz="4" w:space="0" w:color="auto"/>
              <w:right w:val="single" w:sz="8" w:space="0" w:color="auto"/>
            </w:tcBorders>
            <w:shd w:val="clear" w:color="auto" w:fill="auto"/>
            <w:noWrap/>
            <w:vAlign w:val="bottom"/>
          </w:tcPr>
          <w:p w:rsidR="00C43178" w:rsidRPr="00494671" w:rsidRDefault="00D245E2" w:rsidP="00954532">
            <w:pPr>
              <w:jc w:val="both"/>
              <w:rPr>
                <w:rFonts w:ascii="Arial" w:hAnsi="Arial" w:cs="Arial"/>
                <w:sz w:val="20"/>
                <w:szCs w:val="20"/>
              </w:rPr>
            </w:pPr>
            <w:r>
              <w:rPr>
                <w:rFonts w:ascii="Arial" w:hAnsi="Arial" w:cs="Arial"/>
                <w:sz w:val="20"/>
                <w:szCs w:val="20"/>
              </w:rPr>
              <w:t>1,036,</w:t>
            </w:r>
            <w:r w:rsidR="00593303">
              <w:rPr>
                <w:rFonts w:ascii="Arial" w:hAnsi="Arial" w:cs="Arial"/>
                <w:sz w:val="20"/>
                <w:szCs w:val="20"/>
              </w:rPr>
              <w:t>09</w:t>
            </w:r>
          </w:p>
        </w:tc>
        <w:tc>
          <w:tcPr>
            <w:tcW w:w="1456" w:type="dxa"/>
            <w:tcBorders>
              <w:top w:val="single" w:sz="8" w:space="0" w:color="auto"/>
              <w:left w:val="nil"/>
              <w:bottom w:val="nil"/>
              <w:right w:val="single" w:sz="8" w:space="0" w:color="auto"/>
            </w:tcBorders>
            <w:shd w:val="clear" w:color="auto" w:fill="auto"/>
            <w:noWrap/>
            <w:vAlign w:val="bottom"/>
          </w:tcPr>
          <w:p w:rsidR="00C43178" w:rsidRPr="00494671" w:rsidRDefault="00C43178" w:rsidP="00954532">
            <w:pPr>
              <w:jc w:val="both"/>
              <w:rPr>
                <w:rFonts w:ascii="Arial" w:hAnsi="Arial" w:cs="Arial"/>
                <w:sz w:val="20"/>
                <w:szCs w:val="20"/>
              </w:rPr>
            </w:pPr>
            <w:r w:rsidRPr="00494671">
              <w:rPr>
                <w:rFonts w:ascii="Arial" w:hAnsi="Arial" w:cs="Arial"/>
                <w:sz w:val="20"/>
                <w:szCs w:val="20"/>
              </w:rPr>
              <w:t> </w:t>
            </w:r>
          </w:p>
        </w:tc>
      </w:tr>
      <w:tr w:rsidR="00C43178" w:rsidRPr="00494671" w:rsidTr="00954532">
        <w:trPr>
          <w:trHeight w:val="255"/>
        </w:trPr>
        <w:tc>
          <w:tcPr>
            <w:tcW w:w="561" w:type="dxa"/>
            <w:tcBorders>
              <w:top w:val="nil"/>
              <w:left w:val="single" w:sz="8" w:space="0" w:color="auto"/>
              <w:bottom w:val="nil"/>
              <w:right w:val="nil"/>
            </w:tcBorders>
            <w:shd w:val="clear" w:color="auto" w:fill="auto"/>
            <w:noWrap/>
            <w:vAlign w:val="bottom"/>
          </w:tcPr>
          <w:p w:rsidR="00C43178" w:rsidRPr="00494671" w:rsidRDefault="00C43178" w:rsidP="00954532">
            <w:pPr>
              <w:jc w:val="both"/>
              <w:rPr>
                <w:rFonts w:ascii="Arial" w:hAnsi="Arial" w:cs="Arial"/>
                <w:sz w:val="20"/>
                <w:szCs w:val="20"/>
              </w:rPr>
            </w:pPr>
            <w:r w:rsidRPr="00494671">
              <w:rPr>
                <w:rFonts w:ascii="Arial" w:hAnsi="Arial" w:cs="Arial"/>
                <w:sz w:val="20"/>
                <w:szCs w:val="20"/>
              </w:rPr>
              <w:t> </w:t>
            </w:r>
          </w:p>
        </w:tc>
        <w:tc>
          <w:tcPr>
            <w:tcW w:w="2693" w:type="dxa"/>
            <w:tcBorders>
              <w:top w:val="nil"/>
              <w:left w:val="nil"/>
              <w:bottom w:val="nil"/>
              <w:right w:val="nil"/>
            </w:tcBorders>
            <w:shd w:val="clear" w:color="auto" w:fill="auto"/>
            <w:noWrap/>
            <w:vAlign w:val="bottom"/>
          </w:tcPr>
          <w:p w:rsidR="00C43178" w:rsidRPr="00494671" w:rsidRDefault="00C43178" w:rsidP="00954532">
            <w:pPr>
              <w:jc w:val="both"/>
              <w:rPr>
                <w:rFonts w:ascii="Arial" w:hAnsi="Arial" w:cs="Arial"/>
                <w:sz w:val="20"/>
                <w:szCs w:val="20"/>
              </w:rPr>
            </w:pPr>
          </w:p>
        </w:tc>
        <w:tc>
          <w:tcPr>
            <w:tcW w:w="4685" w:type="dxa"/>
            <w:gridSpan w:val="3"/>
            <w:tcBorders>
              <w:top w:val="dashed" w:sz="4" w:space="0" w:color="auto"/>
              <w:left w:val="single" w:sz="8" w:space="0" w:color="auto"/>
              <w:bottom w:val="dashed" w:sz="4" w:space="0" w:color="auto"/>
              <w:right w:val="nil"/>
            </w:tcBorders>
            <w:shd w:val="clear" w:color="auto" w:fill="auto"/>
            <w:noWrap/>
            <w:vAlign w:val="bottom"/>
          </w:tcPr>
          <w:p w:rsidR="00C43178" w:rsidRPr="00494671" w:rsidRDefault="00C43178" w:rsidP="00954532">
            <w:pPr>
              <w:jc w:val="both"/>
              <w:rPr>
                <w:rFonts w:ascii="Arial" w:hAnsi="Arial" w:cs="Arial"/>
                <w:b/>
                <w:bCs/>
                <w:sz w:val="20"/>
                <w:szCs w:val="20"/>
              </w:rPr>
            </w:pPr>
            <w:r w:rsidRPr="00494671">
              <w:rPr>
                <w:rFonts w:ascii="Arial" w:hAnsi="Arial" w:cs="Arial"/>
                <w:b/>
                <w:bCs/>
                <w:sz w:val="20"/>
                <w:szCs w:val="20"/>
              </w:rPr>
              <w:t>ΠΟΣΟ ΠΑΓΙΑΣ ΠΡΟΚ/ΛΗΣ ΠΟΥ ΕΧΕΙ ΧΟΡΗΓΗΘΕΙ :</w:t>
            </w:r>
          </w:p>
        </w:tc>
        <w:tc>
          <w:tcPr>
            <w:tcW w:w="1810" w:type="dxa"/>
            <w:tcBorders>
              <w:top w:val="nil"/>
              <w:left w:val="nil"/>
              <w:bottom w:val="dashed" w:sz="4" w:space="0" w:color="auto"/>
              <w:right w:val="single" w:sz="8" w:space="0" w:color="auto"/>
            </w:tcBorders>
            <w:shd w:val="clear" w:color="auto" w:fill="auto"/>
            <w:noWrap/>
            <w:vAlign w:val="bottom"/>
          </w:tcPr>
          <w:p w:rsidR="00C43178" w:rsidRPr="00494671" w:rsidRDefault="00C43178" w:rsidP="00954532">
            <w:pPr>
              <w:jc w:val="both"/>
              <w:rPr>
                <w:rFonts w:ascii="Arial" w:hAnsi="Arial" w:cs="Arial"/>
                <w:sz w:val="20"/>
                <w:szCs w:val="20"/>
              </w:rPr>
            </w:pPr>
            <w:r w:rsidRPr="00494671">
              <w:rPr>
                <w:rFonts w:ascii="Arial" w:hAnsi="Arial" w:cs="Arial"/>
                <w:sz w:val="20"/>
                <w:szCs w:val="20"/>
              </w:rPr>
              <w:t> </w:t>
            </w:r>
            <w:r w:rsidR="00B2103A">
              <w:rPr>
                <w:rFonts w:ascii="Arial" w:hAnsi="Arial" w:cs="Arial"/>
                <w:sz w:val="20"/>
                <w:szCs w:val="20"/>
              </w:rPr>
              <w:t>2</w:t>
            </w:r>
            <w:r w:rsidR="006836BC" w:rsidRPr="00494671">
              <w:rPr>
                <w:rFonts w:ascii="Arial" w:hAnsi="Arial" w:cs="Arial"/>
                <w:sz w:val="20"/>
                <w:szCs w:val="20"/>
              </w:rPr>
              <w:t>.000</w:t>
            </w:r>
          </w:p>
        </w:tc>
        <w:tc>
          <w:tcPr>
            <w:tcW w:w="1456" w:type="dxa"/>
            <w:tcBorders>
              <w:top w:val="nil"/>
              <w:left w:val="nil"/>
              <w:bottom w:val="nil"/>
              <w:right w:val="single" w:sz="8" w:space="0" w:color="auto"/>
            </w:tcBorders>
            <w:shd w:val="clear" w:color="auto" w:fill="auto"/>
            <w:noWrap/>
            <w:vAlign w:val="bottom"/>
          </w:tcPr>
          <w:p w:rsidR="00C43178" w:rsidRPr="00494671" w:rsidRDefault="00C43178" w:rsidP="00954532">
            <w:pPr>
              <w:jc w:val="both"/>
              <w:rPr>
                <w:rFonts w:ascii="Arial" w:hAnsi="Arial" w:cs="Arial"/>
                <w:sz w:val="20"/>
                <w:szCs w:val="20"/>
              </w:rPr>
            </w:pPr>
            <w:r w:rsidRPr="00494671">
              <w:rPr>
                <w:rFonts w:ascii="Arial" w:hAnsi="Arial" w:cs="Arial"/>
                <w:sz w:val="20"/>
                <w:szCs w:val="20"/>
              </w:rPr>
              <w:t> </w:t>
            </w:r>
          </w:p>
        </w:tc>
      </w:tr>
      <w:tr w:rsidR="00C43178" w:rsidRPr="00494671" w:rsidTr="00954532">
        <w:trPr>
          <w:trHeight w:val="255"/>
        </w:trPr>
        <w:tc>
          <w:tcPr>
            <w:tcW w:w="561" w:type="dxa"/>
            <w:tcBorders>
              <w:top w:val="nil"/>
              <w:left w:val="single" w:sz="8" w:space="0" w:color="auto"/>
              <w:bottom w:val="nil"/>
              <w:right w:val="nil"/>
            </w:tcBorders>
            <w:shd w:val="clear" w:color="auto" w:fill="auto"/>
            <w:noWrap/>
            <w:vAlign w:val="bottom"/>
          </w:tcPr>
          <w:p w:rsidR="00C43178" w:rsidRPr="00494671" w:rsidRDefault="00C43178" w:rsidP="00954532">
            <w:pPr>
              <w:jc w:val="both"/>
              <w:rPr>
                <w:rFonts w:ascii="Arial" w:hAnsi="Arial" w:cs="Arial"/>
                <w:sz w:val="20"/>
                <w:szCs w:val="20"/>
              </w:rPr>
            </w:pPr>
            <w:r w:rsidRPr="00494671">
              <w:rPr>
                <w:rFonts w:ascii="Arial" w:hAnsi="Arial" w:cs="Arial"/>
                <w:sz w:val="20"/>
                <w:szCs w:val="20"/>
              </w:rPr>
              <w:t> </w:t>
            </w:r>
          </w:p>
        </w:tc>
        <w:tc>
          <w:tcPr>
            <w:tcW w:w="2693" w:type="dxa"/>
            <w:tcBorders>
              <w:top w:val="nil"/>
              <w:left w:val="nil"/>
              <w:bottom w:val="nil"/>
              <w:right w:val="nil"/>
            </w:tcBorders>
            <w:shd w:val="clear" w:color="auto" w:fill="auto"/>
            <w:noWrap/>
            <w:vAlign w:val="bottom"/>
          </w:tcPr>
          <w:p w:rsidR="00C43178" w:rsidRPr="00494671" w:rsidRDefault="00C43178" w:rsidP="00954532">
            <w:pPr>
              <w:jc w:val="both"/>
              <w:rPr>
                <w:rFonts w:ascii="Arial" w:hAnsi="Arial" w:cs="Arial"/>
                <w:sz w:val="20"/>
                <w:szCs w:val="20"/>
              </w:rPr>
            </w:pPr>
          </w:p>
        </w:tc>
        <w:tc>
          <w:tcPr>
            <w:tcW w:w="4685" w:type="dxa"/>
            <w:gridSpan w:val="3"/>
            <w:vMerge w:val="restart"/>
            <w:tcBorders>
              <w:top w:val="dashed" w:sz="4" w:space="0" w:color="auto"/>
              <w:left w:val="single" w:sz="8" w:space="0" w:color="auto"/>
              <w:bottom w:val="single" w:sz="8" w:space="0" w:color="000000"/>
              <w:right w:val="nil"/>
            </w:tcBorders>
            <w:shd w:val="clear" w:color="auto" w:fill="auto"/>
            <w:vAlign w:val="bottom"/>
          </w:tcPr>
          <w:p w:rsidR="00C43178" w:rsidRPr="00494671" w:rsidRDefault="00C43178" w:rsidP="00954532">
            <w:pPr>
              <w:jc w:val="both"/>
              <w:rPr>
                <w:rFonts w:ascii="Arial" w:hAnsi="Arial" w:cs="Arial"/>
                <w:b/>
                <w:bCs/>
                <w:sz w:val="20"/>
                <w:szCs w:val="20"/>
              </w:rPr>
            </w:pPr>
            <w:r w:rsidRPr="00494671">
              <w:rPr>
                <w:rFonts w:ascii="Arial" w:hAnsi="Arial" w:cs="Arial"/>
                <w:b/>
                <w:bCs/>
                <w:sz w:val="20"/>
                <w:szCs w:val="20"/>
              </w:rPr>
              <w:t>ΥΠΟΛΟΙΠΟ ΠΑΓΙΑΣ ΠΡΟΚ/ΛΗΣ (ΑΦΟΥ ΑΦΑΙΡΕΘΟΥΝ ΟΙ ΠΑΡΑΠΑΝΩ ΔΑΠΑΝΕΣ):</w:t>
            </w:r>
          </w:p>
        </w:tc>
        <w:tc>
          <w:tcPr>
            <w:tcW w:w="1810" w:type="dxa"/>
            <w:tcBorders>
              <w:top w:val="nil"/>
              <w:left w:val="nil"/>
              <w:bottom w:val="nil"/>
              <w:right w:val="single" w:sz="8" w:space="0" w:color="auto"/>
            </w:tcBorders>
            <w:shd w:val="clear" w:color="auto" w:fill="auto"/>
            <w:noWrap/>
            <w:vAlign w:val="bottom"/>
          </w:tcPr>
          <w:p w:rsidR="00C43178" w:rsidRPr="00494671" w:rsidRDefault="00D245E2" w:rsidP="00954532">
            <w:pPr>
              <w:jc w:val="both"/>
              <w:rPr>
                <w:rFonts w:ascii="Arial" w:hAnsi="Arial" w:cs="Arial"/>
                <w:sz w:val="20"/>
                <w:szCs w:val="20"/>
              </w:rPr>
            </w:pPr>
            <w:r>
              <w:rPr>
                <w:rFonts w:ascii="Arial" w:hAnsi="Arial" w:cs="Arial"/>
                <w:sz w:val="20"/>
                <w:szCs w:val="20"/>
              </w:rPr>
              <w:t>963,91</w:t>
            </w:r>
          </w:p>
        </w:tc>
        <w:tc>
          <w:tcPr>
            <w:tcW w:w="1456" w:type="dxa"/>
            <w:tcBorders>
              <w:top w:val="nil"/>
              <w:left w:val="nil"/>
              <w:bottom w:val="nil"/>
              <w:right w:val="single" w:sz="8" w:space="0" w:color="auto"/>
            </w:tcBorders>
            <w:shd w:val="clear" w:color="auto" w:fill="auto"/>
            <w:noWrap/>
            <w:vAlign w:val="bottom"/>
          </w:tcPr>
          <w:p w:rsidR="00C43178" w:rsidRPr="00494671" w:rsidRDefault="00C43178" w:rsidP="00954532">
            <w:pPr>
              <w:jc w:val="both"/>
              <w:rPr>
                <w:rFonts w:ascii="Arial" w:hAnsi="Arial" w:cs="Arial"/>
                <w:sz w:val="20"/>
                <w:szCs w:val="20"/>
              </w:rPr>
            </w:pPr>
            <w:r w:rsidRPr="00494671">
              <w:rPr>
                <w:rFonts w:ascii="Arial" w:hAnsi="Arial" w:cs="Arial"/>
                <w:sz w:val="20"/>
                <w:szCs w:val="20"/>
              </w:rPr>
              <w:t> </w:t>
            </w:r>
          </w:p>
        </w:tc>
      </w:tr>
      <w:tr w:rsidR="00C43178" w:rsidRPr="00494671" w:rsidTr="00954532">
        <w:trPr>
          <w:trHeight w:val="60"/>
        </w:trPr>
        <w:tc>
          <w:tcPr>
            <w:tcW w:w="561" w:type="dxa"/>
            <w:tcBorders>
              <w:top w:val="nil"/>
              <w:left w:val="single" w:sz="8" w:space="0" w:color="auto"/>
              <w:bottom w:val="single" w:sz="8" w:space="0" w:color="auto"/>
              <w:right w:val="nil"/>
            </w:tcBorders>
            <w:shd w:val="clear" w:color="auto" w:fill="auto"/>
            <w:noWrap/>
            <w:vAlign w:val="bottom"/>
          </w:tcPr>
          <w:p w:rsidR="00C43178" w:rsidRPr="00494671" w:rsidRDefault="00C43178" w:rsidP="00954532">
            <w:pPr>
              <w:jc w:val="both"/>
              <w:rPr>
                <w:rFonts w:ascii="Arial" w:hAnsi="Arial" w:cs="Arial"/>
                <w:sz w:val="20"/>
                <w:szCs w:val="20"/>
              </w:rPr>
            </w:pPr>
            <w:r w:rsidRPr="00494671">
              <w:rPr>
                <w:rFonts w:ascii="Arial" w:hAnsi="Arial" w:cs="Arial"/>
                <w:sz w:val="20"/>
                <w:szCs w:val="20"/>
              </w:rPr>
              <w:t> </w:t>
            </w:r>
          </w:p>
        </w:tc>
        <w:tc>
          <w:tcPr>
            <w:tcW w:w="2693" w:type="dxa"/>
            <w:tcBorders>
              <w:top w:val="nil"/>
              <w:left w:val="nil"/>
              <w:bottom w:val="single" w:sz="8" w:space="0" w:color="auto"/>
              <w:right w:val="nil"/>
            </w:tcBorders>
            <w:shd w:val="clear" w:color="auto" w:fill="auto"/>
            <w:noWrap/>
            <w:vAlign w:val="bottom"/>
          </w:tcPr>
          <w:p w:rsidR="00C43178" w:rsidRPr="00494671" w:rsidRDefault="00C43178" w:rsidP="00954532">
            <w:pPr>
              <w:jc w:val="both"/>
              <w:rPr>
                <w:rFonts w:ascii="Arial" w:hAnsi="Arial" w:cs="Arial"/>
                <w:sz w:val="20"/>
                <w:szCs w:val="20"/>
              </w:rPr>
            </w:pPr>
            <w:r w:rsidRPr="00494671">
              <w:rPr>
                <w:rFonts w:ascii="Arial" w:hAnsi="Arial" w:cs="Arial"/>
                <w:sz w:val="20"/>
                <w:szCs w:val="20"/>
              </w:rPr>
              <w:t> </w:t>
            </w:r>
          </w:p>
        </w:tc>
        <w:tc>
          <w:tcPr>
            <w:tcW w:w="4685" w:type="dxa"/>
            <w:gridSpan w:val="3"/>
            <w:vMerge/>
            <w:tcBorders>
              <w:top w:val="nil"/>
              <w:left w:val="nil"/>
              <w:bottom w:val="single" w:sz="8" w:space="0" w:color="auto"/>
              <w:right w:val="nil"/>
            </w:tcBorders>
            <w:vAlign w:val="center"/>
          </w:tcPr>
          <w:p w:rsidR="00C43178" w:rsidRPr="00494671" w:rsidRDefault="00C43178" w:rsidP="00954532">
            <w:pPr>
              <w:jc w:val="both"/>
              <w:rPr>
                <w:rFonts w:ascii="Arial" w:hAnsi="Arial" w:cs="Arial"/>
                <w:b/>
                <w:bCs/>
                <w:sz w:val="20"/>
                <w:szCs w:val="20"/>
              </w:rPr>
            </w:pPr>
          </w:p>
        </w:tc>
        <w:tc>
          <w:tcPr>
            <w:tcW w:w="1810" w:type="dxa"/>
            <w:tcBorders>
              <w:top w:val="nil"/>
              <w:left w:val="nil"/>
              <w:bottom w:val="single" w:sz="8" w:space="0" w:color="auto"/>
              <w:right w:val="single" w:sz="8" w:space="0" w:color="auto"/>
            </w:tcBorders>
            <w:shd w:val="clear" w:color="auto" w:fill="auto"/>
            <w:noWrap/>
            <w:vAlign w:val="bottom"/>
          </w:tcPr>
          <w:p w:rsidR="00C43178" w:rsidRPr="00494671" w:rsidRDefault="00C43178" w:rsidP="00954532">
            <w:pPr>
              <w:jc w:val="both"/>
              <w:rPr>
                <w:rFonts w:ascii="Arial" w:hAnsi="Arial" w:cs="Arial"/>
                <w:sz w:val="20"/>
                <w:szCs w:val="20"/>
              </w:rPr>
            </w:pPr>
            <w:r w:rsidRPr="00494671">
              <w:rPr>
                <w:rFonts w:ascii="Arial" w:hAnsi="Arial" w:cs="Arial"/>
                <w:sz w:val="20"/>
                <w:szCs w:val="20"/>
              </w:rPr>
              <w:t> </w:t>
            </w:r>
          </w:p>
        </w:tc>
        <w:tc>
          <w:tcPr>
            <w:tcW w:w="1456" w:type="dxa"/>
            <w:tcBorders>
              <w:top w:val="nil"/>
              <w:left w:val="nil"/>
              <w:bottom w:val="single" w:sz="8" w:space="0" w:color="auto"/>
              <w:right w:val="single" w:sz="8" w:space="0" w:color="auto"/>
            </w:tcBorders>
            <w:shd w:val="clear" w:color="auto" w:fill="auto"/>
            <w:noWrap/>
            <w:vAlign w:val="bottom"/>
          </w:tcPr>
          <w:p w:rsidR="00C43178" w:rsidRPr="00494671" w:rsidRDefault="00C43178" w:rsidP="00954532">
            <w:pPr>
              <w:jc w:val="both"/>
              <w:rPr>
                <w:rFonts w:ascii="Arial" w:hAnsi="Arial" w:cs="Arial"/>
                <w:sz w:val="20"/>
                <w:szCs w:val="20"/>
              </w:rPr>
            </w:pPr>
            <w:r w:rsidRPr="00494671">
              <w:rPr>
                <w:rFonts w:ascii="Arial" w:hAnsi="Arial" w:cs="Arial"/>
                <w:sz w:val="20"/>
                <w:szCs w:val="20"/>
              </w:rPr>
              <w:t> </w:t>
            </w:r>
          </w:p>
        </w:tc>
      </w:tr>
    </w:tbl>
    <w:p w:rsidR="00AB49A8" w:rsidRPr="00494671" w:rsidRDefault="00AB49A8" w:rsidP="00A32C12">
      <w:pPr>
        <w:jc w:val="both"/>
        <w:rPr>
          <w:rFonts w:ascii="Arial" w:hAnsi="Arial" w:cs="Arial"/>
          <w:sz w:val="20"/>
          <w:szCs w:val="20"/>
        </w:rPr>
      </w:pPr>
    </w:p>
    <w:p w:rsidR="00111AE5" w:rsidRPr="008175D9" w:rsidRDefault="00111AE5" w:rsidP="00A32C12">
      <w:pPr>
        <w:ind w:right="-57"/>
        <w:jc w:val="both"/>
        <w:rPr>
          <w:rFonts w:ascii="Arial" w:hAnsi="Arial" w:cs="Arial"/>
          <w:b/>
          <w:sz w:val="20"/>
          <w:szCs w:val="20"/>
        </w:rPr>
      </w:pPr>
      <w:r w:rsidRPr="00494671">
        <w:rPr>
          <w:rFonts w:ascii="Arial" w:hAnsi="Arial" w:cs="Arial"/>
          <w:sz w:val="20"/>
          <w:szCs w:val="20"/>
        </w:rPr>
        <w:t xml:space="preserve">Η παρούσα απόφαση πήρε αύξοντα αριθμό </w:t>
      </w:r>
      <w:r w:rsidR="00A46DC8" w:rsidRPr="00A46DC8">
        <w:rPr>
          <w:rFonts w:ascii="Arial" w:hAnsi="Arial" w:cs="Arial"/>
          <w:b/>
          <w:sz w:val="20"/>
          <w:szCs w:val="20"/>
        </w:rPr>
        <w:t>1</w:t>
      </w:r>
      <w:r w:rsidR="00A46DC8" w:rsidRPr="00593303">
        <w:rPr>
          <w:rFonts w:ascii="Arial" w:hAnsi="Arial" w:cs="Arial"/>
          <w:b/>
          <w:sz w:val="20"/>
          <w:szCs w:val="20"/>
        </w:rPr>
        <w:t>0</w:t>
      </w:r>
      <w:r w:rsidR="00FB54BC" w:rsidRPr="008175D9">
        <w:rPr>
          <w:rFonts w:ascii="Arial" w:hAnsi="Arial" w:cs="Arial"/>
          <w:b/>
          <w:sz w:val="20"/>
          <w:szCs w:val="20"/>
        </w:rPr>
        <w:t>/20</w:t>
      </w:r>
      <w:r w:rsidR="00926399">
        <w:rPr>
          <w:rFonts w:ascii="Arial" w:hAnsi="Arial" w:cs="Arial"/>
          <w:b/>
          <w:sz w:val="20"/>
          <w:szCs w:val="20"/>
        </w:rPr>
        <w:t>20</w:t>
      </w:r>
    </w:p>
    <w:p w:rsidR="00111AE5" w:rsidRPr="00494671" w:rsidRDefault="00111AE5" w:rsidP="00A32C12">
      <w:pPr>
        <w:tabs>
          <w:tab w:val="left" w:pos="720"/>
        </w:tabs>
        <w:ind w:right="-57"/>
        <w:jc w:val="both"/>
        <w:rPr>
          <w:rFonts w:ascii="Arial" w:hAnsi="Arial" w:cs="Arial"/>
          <w:sz w:val="20"/>
          <w:szCs w:val="20"/>
        </w:rPr>
      </w:pPr>
      <w:r w:rsidRPr="00494671">
        <w:rPr>
          <w:rFonts w:ascii="Arial" w:hAnsi="Arial" w:cs="Arial"/>
          <w:sz w:val="20"/>
          <w:szCs w:val="20"/>
        </w:rPr>
        <w:t>Αφού τελείωσαν τα θέματα της ημερήσιας διάταξης λύνεται η συνεδρίαση.</w:t>
      </w:r>
    </w:p>
    <w:p w:rsidR="00111AE5" w:rsidRPr="00494671" w:rsidRDefault="00111AE5" w:rsidP="00A32C12">
      <w:pPr>
        <w:tabs>
          <w:tab w:val="left" w:pos="720"/>
        </w:tabs>
        <w:ind w:right="-57"/>
        <w:jc w:val="both"/>
        <w:rPr>
          <w:rFonts w:ascii="Arial" w:hAnsi="Arial" w:cs="Arial"/>
          <w:b/>
          <w:sz w:val="20"/>
          <w:szCs w:val="20"/>
        </w:rPr>
      </w:pPr>
      <w:r w:rsidRPr="00494671">
        <w:rPr>
          <w:rFonts w:ascii="Arial" w:hAnsi="Arial" w:cs="Arial"/>
          <w:sz w:val="20"/>
          <w:szCs w:val="20"/>
        </w:rPr>
        <w:t>Για το παραπάνω θέμα της συνεδρίασης αυτής  συντάχθηκε το πρακτικό αυτό και υπογράφηκε ως εξής:</w:t>
      </w:r>
      <w:r w:rsidRPr="00494671">
        <w:rPr>
          <w:rFonts w:ascii="Arial" w:hAnsi="Arial" w:cs="Arial"/>
          <w:b/>
          <w:sz w:val="20"/>
          <w:szCs w:val="20"/>
        </w:rPr>
        <w:t xml:space="preserve"> </w:t>
      </w:r>
    </w:p>
    <w:tbl>
      <w:tblPr>
        <w:tblW w:w="9900" w:type="dxa"/>
        <w:tblInd w:w="108" w:type="dxa"/>
        <w:tblLayout w:type="fixed"/>
        <w:tblLook w:val="0000"/>
      </w:tblPr>
      <w:tblGrid>
        <w:gridCol w:w="3046"/>
        <w:gridCol w:w="3442"/>
        <w:gridCol w:w="3412"/>
      </w:tblGrid>
      <w:tr w:rsidR="00111AE5" w:rsidRPr="00494671">
        <w:tc>
          <w:tcPr>
            <w:tcW w:w="3046" w:type="dxa"/>
          </w:tcPr>
          <w:p w:rsidR="00111AE5" w:rsidRPr="00494671" w:rsidRDefault="00111AE5" w:rsidP="00A32C12">
            <w:pPr>
              <w:spacing w:before="40" w:after="40"/>
              <w:jc w:val="both"/>
              <w:rPr>
                <w:rFonts w:ascii="Arial" w:hAnsi="Arial" w:cs="Arial"/>
                <w:b/>
                <w:bCs/>
                <w:sz w:val="20"/>
                <w:szCs w:val="20"/>
              </w:rPr>
            </w:pPr>
            <w:r w:rsidRPr="00494671">
              <w:rPr>
                <w:rFonts w:ascii="Arial" w:hAnsi="Arial" w:cs="Arial"/>
                <w:b/>
                <w:bCs/>
                <w:sz w:val="20"/>
                <w:szCs w:val="20"/>
              </w:rPr>
              <w:t xml:space="preserve">Ο Πρόεδρος </w:t>
            </w:r>
          </w:p>
        </w:tc>
        <w:tc>
          <w:tcPr>
            <w:tcW w:w="3442" w:type="dxa"/>
          </w:tcPr>
          <w:p w:rsidR="00111AE5" w:rsidRPr="00494671" w:rsidRDefault="00111AE5" w:rsidP="00A32C12">
            <w:pPr>
              <w:spacing w:before="40" w:after="40"/>
              <w:jc w:val="both"/>
              <w:rPr>
                <w:rFonts w:ascii="Arial" w:hAnsi="Arial" w:cs="Arial"/>
                <w:b/>
                <w:bCs/>
                <w:sz w:val="20"/>
                <w:szCs w:val="20"/>
              </w:rPr>
            </w:pPr>
          </w:p>
        </w:tc>
        <w:tc>
          <w:tcPr>
            <w:tcW w:w="3412" w:type="dxa"/>
          </w:tcPr>
          <w:p w:rsidR="00111AE5" w:rsidRPr="00494671" w:rsidRDefault="00111AE5" w:rsidP="00A32C12">
            <w:pPr>
              <w:spacing w:before="40" w:after="40"/>
              <w:jc w:val="both"/>
              <w:rPr>
                <w:rFonts w:ascii="Arial" w:hAnsi="Arial" w:cs="Arial"/>
                <w:b/>
                <w:bCs/>
                <w:sz w:val="20"/>
                <w:szCs w:val="20"/>
              </w:rPr>
            </w:pPr>
            <w:r w:rsidRPr="00494671">
              <w:rPr>
                <w:rFonts w:ascii="Arial" w:hAnsi="Arial" w:cs="Arial"/>
                <w:b/>
                <w:bCs/>
                <w:sz w:val="20"/>
                <w:szCs w:val="20"/>
              </w:rPr>
              <w:t xml:space="preserve">Τα μέλη </w:t>
            </w:r>
          </w:p>
        </w:tc>
      </w:tr>
    </w:tbl>
    <w:p w:rsidR="00111AE5" w:rsidRPr="00494671" w:rsidRDefault="00111AE5" w:rsidP="00A32C12">
      <w:pPr>
        <w:tabs>
          <w:tab w:val="left" w:pos="3672"/>
        </w:tabs>
        <w:jc w:val="both"/>
        <w:rPr>
          <w:sz w:val="20"/>
          <w:szCs w:val="20"/>
        </w:rPr>
      </w:pPr>
      <w:r w:rsidRPr="00494671">
        <w:rPr>
          <w:sz w:val="20"/>
          <w:szCs w:val="20"/>
        </w:rPr>
        <w:tab/>
      </w:r>
    </w:p>
    <w:p w:rsidR="00111AE5" w:rsidRPr="00494671" w:rsidRDefault="00A32C12" w:rsidP="00A32C12">
      <w:pPr>
        <w:tabs>
          <w:tab w:val="left" w:pos="3672"/>
        </w:tabs>
        <w:jc w:val="center"/>
        <w:rPr>
          <w:b/>
          <w:sz w:val="20"/>
          <w:szCs w:val="20"/>
        </w:rPr>
      </w:pPr>
      <w:r>
        <w:rPr>
          <w:b/>
          <w:sz w:val="20"/>
          <w:szCs w:val="20"/>
          <w:lang w:val="en-US"/>
        </w:rPr>
        <w:t xml:space="preserve">            </w:t>
      </w:r>
      <w:r w:rsidR="00111AE5" w:rsidRPr="00494671">
        <w:rPr>
          <w:b/>
          <w:sz w:val="20"/>
          <w:szCs w:val="20"/>
        </w:rPr>
        <w:t>Ακριβές Απόσπασμα</w:t>
      </w:r>
    </w:p>
    <w:p w:rsidR="00111AE5" w:rsidRPr="00494671" w:rsidRDefault="004116A8" w:rsidP="00A32C12">
      <w:pPr>
        <w:ind w:firstLine="720"/>
        <w:jc w:val="center"/>
        <w:rPr>
          <w:b/>
          <w:sz w:val="20"/>
          <w:szCs w:val="20"/>
        </w:rPr>
      </w:pPr>
      <w:r>
        <w:rPr>
          <w:b/>
          <w:sz w:val="20"/>
          <w:szCs w:val="20"/>
        </w:rPr>
        <w:t>Η</w:t>
      </w:r>
      <w:r w:rsidR="00111AE5" w:rsidRPr="00494671">
        <w:rPr>
          <w:b/>
          <w:sz w:val="20"/>
          <w:szCs w:val="20"/>
        </w:rPr>
        <w:t xml:space="preserve"> Πρόεδρος Τ.Σ.</w:t>
      </w:r>
    </w:p>
    <w:p w:rsidR="00111AE5" w:rsidRPr="00494671" w:rsidRDefault="00111AE5" w:rsidP="00A32C12">
      <w:pPr>
        <w:tabs>
          <w:tab w:val="left" w:pos="4260"/>
        </w:tabs>
        <w:jc w:val="center"/>
        <w:rPr>
          <w:b/>
          <w:sz w:val="20"/>
          <w:szCs w:val="20"/>
        </w:rPr>
      </w:pPr>
    </w:p>
    <w:p w:rsidR="00111AE5" w:rsidRPr="00494671" w:rsidRDefault="00111AE5" w:rsidP="00A32C12">
      <w:pPr>
        <w:ind w:left="1100"/>
        <w:jc w:val="center"/>
        <w:rPr>
          <w:rFonts w:ascii="Arial" w:hAnsi="Arial"/>
          <w:b/>
          <w:sz w:val="20"/>
          <w:szCs w:val="20"/>
        </w:rPr>
      </w:pPr>
    </w:p>
    <w:p w:rsidR="00111AE5" w:rsidRPr="004116A8" w:rsidRDefault="00A32C12" w:rsidP="00A32C12">
      <w:pPr>
        <w:tabs>
          <w:tab w:val="left" w:pos="3705"/>
        </w:tabs>
        <w:jc w:val="center"/>
        <w:rPr>
          <w:rFonts w:ascii="Arial" w:hAnsi="Arial"/>
          <w:b/>
          <w:sz w:val="20"/>
          <w:szCs w:val="20"/>
        </w:rPr>
      </w:pPr>
      <w:r>
        <w:rPr>
          <w:rFonts w:ascii="Arial" w:hAnsi="Arial"/>
          <w:b/>
          <w:sz w:val="20"/>
          <w:szCs w:val="20"/>
          <w:lang w:val="en-US"/>
        </w:rPr>
        <w:t xml:space="preserve">     </w:t>
      </w:r>
      <w:r w:rsidR="002B5465">
        <w:rPr>
          <w:rFonts w:ascii="Arial" w:hAnsi="Arial"/>
          <w:b/>
          <w:sz w:val="20"/>
          <w:szCs w:val="20"/>
        </w:rPr>
        <w:t xml:space="preserve">     </w:t>
      </w:r>
      <w:r>
        <w:rPr>
          <w:rFonts w:ascii="Arial" w:hAnsi="Arial"/>
          <w:b/>
          <w:sz w:val="20"/>
          <w:szCs w:val="20"/>
          <w:lang w:val="en-US"/>
        </w:rPr>
        <w:t xml:space="preserve">  </w:t>
      </w:r>
      <w:r w:rsidR="004116A8">
        <w:rPr>
          <w:rFonts w:ascii="Arial" w:hAnsi="Arial"/>
          <w:b/>
          <w:sz w:val="20"/>
          <w:szCs w:val="20"/>
        </w:rPr>
        <w:t>Νησιώτη Πετρούλα</w:t>
      </w:r>
    </w:p>
    <w:p w:rsidR="00111AE5" w:rsidRPr="00494671" w:rsidRDefault="00111AE5" w:rsidP="00A32C12">
      <w:pPr>
        <w:jc w:val="center"/>
        <w:rPr>
          <w:rFonts w:ascii="Verdana" w:hAnsi="Verdana"/>
          <w:b/>
          <w:sz w:val="20"/>
          <w:szCs w:val="20"/>
        </w:rPr>
      </w:pPr>
    </w:p>
    <w:p w:rsidR="003F7549" w:rsidRPr="00494671" w:rsidRDefault="003F7549" w:rsidP="00AB49A8">
      <w:pPr>
        <w:rPr>
          <w:rFonts w:ascii="Arial" w:hAnsi="Arial" w:cs="Arial"/>
          <w:sz w:val="20"/>
          <w:szCs w:val="20"/>
        </w:rPr>
      </w:pPr>
    </w:p>
    <w:sectPr w:rsidR="003F7549" w:rsidRPr="00494671" w:rsidSect="00485650">
      <w:footerReference w:type="even" r:id="rId7"/>
      <w:footerReference w:type="default" r:id="rId8"/>
      <w:pgSz w:w="11906" w:h="16838"/>
      <w:pgMar w:top="360" w:right="1466"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3FA" w:rsidRDefault="00B503FA">
      <w:r>
        <w:separator/>
      </w:r>
    </w:p>
  </w:endnote>
  <w:endnote w:type="continuationSeparator" w:id="1">
    <w:p w:rsidR="00B503FA" w:rsidRDefault="00B503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03" w:rsidRDefault="00593303" w:rsidP="00037AC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93303" w:rsidRDefault="00593303" w:rsidP="003B264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03" w:rsidRDefault="00593303" w:rsidP="00037AC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97571">
      <w:rPr>
        <w:rStyle w:val="a7"/>
        <w:noProof/>
      </w:rPr>
      <w:t>1</w:t>
    </w:r>
    <w:r>
      <w:rPr>
        <w:rStyle w:val="a7"/>
      </w:rPr>
      <w:fldChar w:fldCharType="end"/>
    </w:r>
  </w:p>
  <w:p w:rsidR="00593303" w:rsidRDefault="00593303" w:rsidP="003B264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3FA" w:rsidRDefault="00B503FA">
      <w:r>
        <w:separator/>
      </w:r>
    </w:p>
  </w:footnote>
  <w:footnote w:type="continuationSeparator" w:id="1">
    <w:p w:rsidR="00B503FA" w:rsidRDefault="00B503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9693F"/>
    <w:multiLevelType w:val="hybridMultilevel"/>
    <w:tmpl w:val="A768E468"/>
    <w:lvl w:ilvl="0" w:tplc="04080001">
      <w:start w:val="1"/>
      <w:numFmt w:val="bullet"/>
      <w:lvlText w:val=""/>
      <w:lvlJc w:val="left"/>
      <w:pPr>
        <w:tabs>
          <w:tab w:val="num" w:pos="870"/>
        </w:tabs>
        <w:ind w:left="870" w:hanging="360"/>
      </w:pPr>
      <w:rPr>
        <w:rFonts w:ascii="Symbol" w:hAnsi="Symbol" w:hint="default"/>
      </w:rPr>
    </w:lvl>
    <w:lvl w:ilvl="1" w:tplc="04080003" w:tentative="1">
      <w:start w:val="1"/>
      <w:numFmt w:val="bullet"/>
      <w:lvlText w:val="o"/>
      <w:lvlJc w:val="left"/>
      <w:pPr>
        <w:tabs>
          <w:tab w:val="num" w:pos="1590"/>
        </w:tabs>
        <w:ind w:left="1590" w:hanging="360"/>
      </w:pPr>
      <w:rPr>
        <w:rFonts w:ascii="Courier New" w:hAnsi="Courier New" w:cs="Courier New" w:hint="default"/>
      </w:rPr>
    </w:lvl>
    <w:lvl w:ilvl="2" w:tplc="04080005" w:tentative="1">
      <w:start w:val="1"/>
      <w:numFmt w:val="bullet"/>
      <w:lvlText w:val=""/>
      <w:lvlJc w:val="left"/>
      <w:pPr>
        <w:tabs>
          <w:tab w:val="num" w:pos="2310"/>
        </w:tabs>
        <w:ind w:left="2310" w:hanging="360"/>
      </w:pPr>
      <w:rPr>
        <w:rFonts w:ascii="Wingdings" w:hAnsi="Wingdings" w:hint="default"/>
      </w:rPr>
    </w:lvl>
    <w:lvl w:ilvl="3" w:tplc="04080001" w:tentative="1">
      <w:start w:val="1"/>
      <w:numFmt w:val="bullet"/>
      <w:lvlText w:val=""/>
      <w:lvlJc w:val="left"/>
      <w:pPr>
        <w:tabs>
          <w:tab w:val="num" w:pos="3030"/>
        </w:tabs>
        <w:ind w:left="3030" w:hanging="360"/>
      </w:pPr>
      <w:rPr>
        <w:rFonts w:ascii="Symbol" w:hAnsi="Symbol" w:hint="default"/>
      </w:rPr>
    </w:lvl>
    <w:lvl w:ilvl="4" w:tplc="04080003" w:tentative="1">
      <w:start w:val="1"/>
      <w:numFmt w:val="bullet"/>
      <w:lvlText w:val="o"/>
      <w:lvlJc w:val="left"/>
      <w:pPr>
        <w:tabs>
          <w:tab w:val="num" w:pos="3750"/>
        </w:tabs>
        <w:ind w:left="3750" w:hanging="360"/>
      </w:pPr>
      <w:rPr>
        <w:rFonts w:ascii="Courier New" w:hAnsi="Courier New" w:cs="Courier New" w:hint="default"/>
      </w:rPr>
    </w:lvl>
    <w:lvl w:ilvl="5" w:tplc="04080005" w:tentative="1">
      <w:start w:val="1"/>
      <w:numFmt w:val="bullet"/>
      <w:lvlText w:val=""/>
      <w:lvlJc w:val="left"/>
      <w:pPr>
        <w:tabs>
          <w:tab w:val="num" w:pos="4470"/>
        </w:tabs>
        <w:ind w:left="4470" w:hanging="360"/>
      </w:pPr>
      <w:rPr>
        <w:rFonts w:ascii="Wingdings" w:hAnsi="Wingdings" w:hint="default"/>
      </w:rPr>
    </w:lvl>
    <w:lvl w:ilvl="6" w:tplc="04080001" w:tentative="1">
      <w:start w:val="1"/>
      <w:numFmt w:val="bullet"/>
      <w:lvlText w:val=""/>
      <w:lvlJc w:val="left"/>
      <w:pPr>
        <w:tabs>
          <w:tab w:val="num" w:pos="5190"/>
        </w:tabs>
        <w:ind w:left="5190" w:hanging="360"/>
      </w:pPr>
      <w:rPr>
        <w:rFonts w:ascii="Symbol" w:hAnsi="Symbol" w:hint="default"/>
      </w:rPr>
    </w:lvl>
    <w:lvl w:ilvl="7" w:tplc="04080003" w:tentative="1">
      <w:start w:val="1"/>
      <w:numFmt w:val="bullet"/>
      <w:lvlText w:val="o"/>
      <w:lvlJc w:val="left"/>
      <w:pPr>
        <w:tabs>
          <w:tab w:val="num" w:pos="5910"/>
        </w:tabs>
        <w:ind w:left="5910" w:hanging="360"/>
      </w:pPr>
      <w:rPr>
        <w:rFonts w:ascii="Courier New" w:hAnsi="Courier New" w:cs="Courier New" w:hint="default"/>
      </w:rPr>
    </w:lvl>
    <w:lvl w:ilvl="8" w:tplc="04080005" w:tentative="1">
      <w:start w:val="1"/>
      <w:numFmt w:val="bullet"/>
      <w:lvlText w:val=""/>
      <w:lvlJc w:val="left"/>
      <w:pPr>
        <w:tabs>
          <w:tab w:val="num" w:pos="6630"/>
        </w:tabs>
        <w:ind w:left="6630" w:hanging="360"/>
      </w:pPr>
      <w:rPr>
        <w:rFonts w:ascii="Wingdings" w:hAnsi="Wingdings" w:hint="default"/>
      </w:rPr>
    </w:lvl>
  </w:abstractNum>
  <w:abstractNum w:abstractNumId="1">
    <w:nsid w:val="254C03CA"/>
    <w:multiLevelType w:val="singleLevel"/>
    <w:tmpl w:val="0408000F"/>
    <w:lvl w:ilvl="0">
      <w:start w:val="1"/>
      <w:numFmt w:val="decimal"/>
      <w:lvlText w:val="%1."/>
      <w:lvlJc w:val="left"/>
      <w:pPr>
        <w:tabs>
          <w:tab w:val="num" w:pos="360"/>
        </w:tabs>
        <w:ind w:left="360" w:hanging="360"/>
      </w:p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BD2A9E"/>
    <w:rsid w:val="000065C6"/>
    <w:rsid w:val="000220CF"/>
    <w:rsid w:val="00022751"/>
    <w:rsid w:val="000233D4"/>
    <w:rsid w:val="00037AC9"/>
    <w:rsid w:val="00047711"/>
    <w:rsid w:val="000629E4"/>
    <w:rsid w:val="00066972"/>
    <w:rsid w:val="00070489"/>
    <w:rsid w:val="00080D6C"/>
    <w:rsid w:val="000879EF"/>
    <w:rsid w:val="00095CA2"/>
    <w:rsid w:val="000A30B9"/>
    <w:rsid w:val="000A5D21"/>
    <w:rsid w:val="000B046A"/>
    <w:rsid w:val="000B595F"/>
    <w:rsid w:val="000F06C4"/>
    <w:rsid w:val="000F4101"/>
    <w:rsid w:val="000F7470"/>
    <w:rsid w:val="00100B8D"/>
    <w:rsid w:val="001010D3"/>
    <w:rsid w:val="00111AE5"/>
    <w:rsid w:val="00116DDA"/>
    <w:rsid w:val="00116ECA"/>
    <w:rsid w:val="001213F9"/>
    <w:rsid w:val="001224D0"/>
    <w:rsid w:val="00127292"/>
    <w:rsid w:val="00130F65"/>
    <w:rsid w:val="00141FDE"/>
    <w:rsid w:val="001423BC"/>
    <w:rsid w:val="00147EBC"/>
    <w:rsid w:val="001539B6"/>
    <w:rsid w:val="00166B42"/>
    <w:rsid w:val="00182823"/>
    <w:rsid w:val="00184313"/>
    <w:rsid w:val="001C6D9A"/>
    <w:rsid w:val="001D1DE2"/>
    <w:rsid w:val="001D6830"/>
    <w:rsid w:val="001E104B"/>
    <w:rsid w:val="001E13C3"/>
    <w:rsid w:val="001E367D"/>
    <w:rsid w:val="001E43E7"/>
    <w:rsid w:val="001E7C01"/>
    <w:rsid w:val="001F771A"/>
    <w:rsid w:val="00202436"/>
    <w:rsid w:val="0020625B"/>
    <w:rsid w:val="002211F2"/>
    <w:rsid w:val="00231865"/>
    <w:rsid w:val="0023285F"/>
    <w:rsid w:val="00232B05"/>
    <w:rsid w:val="00235391"/>
    <w:rsid w:val="002442C2"/>
    <w:rsid w:val="00246F90"/>
    <w:rsid w:val="0025114A"/>
    <w:rsid w:val="002557B3"/>
    <w:rsid w:val="00267A5D"/>
    <w:rsid w:val="00271707"/>
    <w:rsid w:val="002759EE"/>
    <w:rsid w:val="00277D70"/>
    <w:rsid w:val="00281186"/>
    <w:rsid w:val="00285978"/>
    <w:rsid w:val="00286D67"/>
    <w:rsid w:val="002A052C"/>
    <w:rsid w:val="002B0ADD"/>
    <w:rsid w:val="002B2C5D"/>
    <w:rsid w:val="002B5465"/>
    <w:rsid w:val="002B6FDF"/>
    <w:rsid w:val="002C5C30"/>
    <w:rsid w:val="002D57BE"/>
    <w:rsid w:val="002D6BAD"/>
    <w:rsid w:val="002E0F69"/>
    <w:rsid w:val="002F1DBD"/>
    <w:rsid w:val="002F413C"/>
    <w:rsid w:val="002F6B60"/>
    <w:rsid w:val="0031586D"/>
    <w:rsid w:val="003205DA"/>
    <w:rsid w:val="00323BBC"/>
    <w:rsid w:val="003354F3"/>
    <w:rsid w:val="00336E5D"/>
    <w:rsid w:val="00341162"/>
    <w:rsid w:val="003441A7"/>
    <w:rsid w:val="003468A5"/>
    <w:rsid w:val="00351651"/>
    <w:rsid w:val="00352198"/>
    <w:rsid w:val="00363888"/>
    <w:rsid w:val="003665E5"/>
    <w:rsid w:val="003715F4"/>
    <w:rsid w:val="00382EEB"/>
    <w:rsid w:val="00385F09"/>
    <w:rsid w:val="00386C2B"/>
    <w:rsid w:val="003A1BFA"/>
    <w:rsid w:val="003A2D19"/>
    <w:rsid w:val="003A6ACA"/>
    <w:rsid w:val="003B2648"/>
    <w:rsid w:val="003C20E8"/>
    <w:rsid w:val="003C53AF"/>
    <w:rsid w:val="003D2567"/>
    <w:rsid w:val="003E1054"/>
    <w:rsid w:val="003E70DD"/>
    <w:rsid w:val="003F557D"/>
    <w:rsid w:val="003F7549"/>
    <w:rsid w:val="00403339"/>
    <w:rsid w:val="00410C77"/>
    <w:rsid w:val="004116A8"/>
    <w:rsid w:val="004121AA"/>
    <w:rsid w:val="00412B69"/>
    <w:rsid w:val="00413653"/>
    <w:rsid w:val="00424AC4"/>
    <w:rsid w:val="004329C0"/>
    <w:rsid w:val="00433CF3"/>
    <w:rsid w:val="00440832"/>
    <w:rsid w:val="004549B0"/>
    <w:rsid w:val="00454D9F"/>
    <w:rsid w:val="00460AE6"/>
    <w:rsid w:val="00460C02"/>
    <w:rsid w:val="00464A63"/>
    <w:rsid w:val="00464F98"/>
    <w:rsid w:val="00480279"/>
    <w:rsid w:val="00485650"/>
    <w:rsid w:val="00494671"/>
    <w:rsid w:val="004963B5"/>
    <w:rsid w:val="004A115C"/>
    <w:rsid w:val="004A49C9"/>
    <w:rsid w:val="004C4954"/>
    <w:rsid w:val="004E3ADC"/>
    <w:rsid w:val="004E42A3"/>
    <w:rsid w:val="004F31F9"/>
    <w:rsid w:val="004F3572"/>
    <w:rsid w:val="004F6826"/>
    <w:rsid w:val="0051396A"/>
    <w:rsid w:val="005150A9"/>
    <w:rsid w:val="00537F70"/>
    <w:rsid w:val="005409AF"/>
    <w:rsid w:val="005439BF"/>
    <w:rsid w:val="0054780A"/>
    <w:rsid w:val="0058040D"/>
    <w:rsid w:val="00582702"/>
    <w:rsid w:val="005838D0"/>
    <w:rsid w:val="00586742"/>
    <w:rsid w:val="00593303"/>
    <w:rsid w:val="00595CE2"/>
    <w:rsid w:val="005A1E6A"/>
    <w:rsid w:val="005A26B6"/>
    <w:rsid w:val="005A4F04"/>
    <w:rsid w:val="005A7453"/>
    <w:rsid w:val="005B066B"/>
    <w:rsid w:val="005C207B"/>
    <w:rsid w:val="005C5404"/>
    <w:rsid w:val="005C75F5"/>
    <w:rsid w:val="005D33FC"/>
    <w:rsid w:val="005D47DE"/>
    <w:rsid w:val="005D4A5C"/>
    <w:rsid w:val="005D6046"/>
    <w:rsid w:val="005E13FE"/>
    <w:rsid w:val="005E2F0C"/>
    <w:rsid w:val="005E3580"/>
    <w:rsid w:val="005E44EE"/>
    <w:rsid w:val="005E56EC"/>
    <w:rsid w:val="005F446B"/>
    <w:rsid w:val="005F5BCD"/>
    <w:rsid w:val="005F7D41"/>
    <w:rsid w:val="0060069C"/>
    <w:rsid w:val="0060130A"/>
    <w:rsid w:val="00602C82"/>
    <w:rsid w:val="00615E5F"/>
    <w:rsid w:val="006219A3"/>
    <w:rsid w:val="0063509F"/>
    <w:rsid w:val="00640E77"/>
    <w:rsid w:val="00651C97"/>
    <w:rsid w:val="00656029"/>
    <w:rsid w:val="006618B3"/>
    <w:rsid w:val="00671A3C"/>
    <w:rsid w:val="00681E63"/>
    <w:rsid w:val="006836BC"/>
    <w:rsid w:val="006A6047"/>
    <w:rsid w:val="006A70AD"/>
    <w:rsid w:val="006A74BC"/>
    <w:rsid w:val="006B551A"/>
    <w:rsid w:val="006B657F"/>
    <w:rsid w:val="006C1470"/>
    <w:rsid w:val="006C5383"/>
    <w:rsid w:val="006C706D"/>
    <w:rsid w:val="006C7243"/>
    <w:rsid w:val="00700F51"/>
    <w:rsid w:val="00705696"/>
    <w:rsid w:val="00707BDB"/>
    <w:rsid w:val="00714AD7"/>
    <w:rsid w:val="007309FC"/>
    <w:rsid w:val="00733762"/>
    <w:rsid w:val="00781BCD"/>
    <w:rsid w:val="007A1BA2"/>
    <w:rsid w:val="007A2ABC"/>
    <w:rsid w:val="007A639A"/>
    <w:rsid w:val="007B4B0C"/>
    <w:rsid w:val="007B78CF"/>
    <w:rsid w:val="007C2F2E"/>
    <w:rsid w:val="007E111B"/>
    <w:rsid w:val="007E546D"/>
    <w:rsid w:val="007F1B32"/>
    <w:rsid w:val="007F566B"/>
    <w:rsid w:val="007F7B0C"/>
    <w:rsid w:val="00801B1E"/>
    <w:rsid w:val="0080572A"/>
    <w:rsid w:val="008175D9"/>
    <w:rsid w:val="00830549"/>
    <w:rsid w:val="00834187"/>
    <w:rsid w:val="008422D9"/>
    <w:rsid w:val="00846E42"/>
    <w:rsid w:val="00861A37"/>
    <w:rsid w:val="00872196"/>
    <w:rsid w:val="008767E3"/>
    <w:rsid w:val="0088207E"/>
    <w:rsid w:val="00893AE3"/>
    <w:rsid w:val="008A1D90"/>
    <w:rsid w:val="008A6AC6"/>
    <w:rsid w:val="008D3442"/>
    <w:rsid w:val="008D3456"/>
    <w:rsid w:val="008D3E88"/>
    <w:rsid w:val="008D473C"/>
    <w:rsid w:val="008D4F0C"/>
    <w:rsid w:val="008E2768"/>
    <w:rsid w:val="008F4F0D"/>
    <w:rsid w:val="00905928"/>
    <w:rsid w:val="0091088B"/>
    <w:rsid w:val="00926399"/>
    <w:rsid w:val="0093026B"/>
    <w:rsid w:val="009311EB"/>
    <w:rsid w:val="00954532"/>
    <w:rsid w:val="0095472F"/>
    <w:rsid w:val="0095622A"/>
    <w:rsid w:val="009747F2"/>
    <w:rsid w:val="00990010"/>
    <w:rsid w:val="00995E6F"/>
    <w:rsid w:val="009B5CC1"/>
    <w:rsid w:val="009C22D7"/>
    <w:rsid w:val="009C382F"/>
    <w:rsid w:val="009E4C8A"/>
    <w:rsid w:val="009E4EBB"/>
    <w:rsid w:val="009E7C87"/>
    <w:rsid w:val="00A05765"/>
    <w:rsid w:val="00A073F3"/>
    <w:rsid w:val="00A12C4A"/>
    <w:rsid w:val="00A17E52"/>
    <w:rsid w:val="00A20614"/>
    <w:rsid w:val="00A21BFF"/>
    <w:rsid w:val="00A32C12"/>
    <w:rsid w:val="00A333DF"/>
    <w:rsid w:val="00A41D8A"/>
    <w:rsid w:val="00A44B15"/>
    <w:rsid w:val="00A46DC8"/>
    <w:rsid w:val="00A502EC"/>
    <w:rsid w:val="00A51F18"/>
    <w:rsid w:val="00A5577C"/>
    <w:rsid w:val="00A622DC"/>
    <w:rsid w:val="00A9230B"/>
    <w:rsid w:val="00AA4991"/>
    <w:rsid w:val="00AB1A2D"/>
    <w:rsid w:val="00AB49A8"/>
    <w:rsid w:val="00AB53BB"/>
    <w:rsid w:val="00AC66F0"/>
    <w:rsid w:val="00AD1E10"/>
    <w:rsid w:val="00AD2533"/>
    <w:rsid w:val="00AE4AC4"/>
    <w:rsid w:val="00AE65D9"/>
    <w:rsid w:val="00AF178D"/>
    <w:rsid w:val="00AF24EE"/>
    <w:rsid w:val="00AF2715"/>
    <w:rsid w:val="00B00263"/>
    <w:rsid w:val="00B01595"/>
    <w:rsid w:val="00B0419C"/>
    <w:rsid w:val="00B07E79"/>
    <w:rsid w:val="00B12133"/>
    <w:rsid w:val="00B2103A"/>
    <w:rsid w:val="00B26307"/>
    <w:rsid w:val="00B31C9F"/>
    <w:rsid w:val="00B400DF"/>
    <w:rsid w:val="00B503FA"/>
    <w:rsid w:val="00B52FAD"/>
    <w:rsid w:val="00B70F96"/>
    <w:rsid w:val="00B75E2E"/>
    <w:rsid w:val="00B77807"/>
    <w:rsid w:val="00B77BE0"/>
    <w:rsid w:val="00B8150E"/>
    <w:rsid w:val="00B92684"/>
    <w:rsid w:val="00B97571"/>
    <w:rsid w:val="00BA0C2B"/>
    <w:rsid w:val="00BA2B90"/>
    <w:rsid w:val="00BA5EF9"/>
    <w:rsid w:val="00BB670E"/>
    <w:rsid w:val="00BC223A"/>
    <w:rsid w:val="00BC7900"/>
    <w:rsid w:val="00BD2A9E"/>
    <w:rsid w:val="00BF1B5F"/>
    <w:rsid w:val="00C1231F"/>
    <w:rsid w:val="00C24CC2"/>
    <w:rsid w:val="00C27065"/>
    <w:rsid w:val="00C34864"/>
    <w:rsid w:val="00C43178"/>
    <w:rsid w:val="00C4425C"/>
    <w:rsid w:val="00C46022"/>
    <w:rsid w:val="00C50DE4"/>
    <w:rsid w:val="00C51755"/>
    <w:rsid w:val="00C522BB"/>
    <w:rsid w:val="00C63137"/>
    <w:rsid w:val="00C63B11"/>
    <w:rsid w:val="00C77856"/>
    <w:rsid w:val="00C909F6"/>
    <w:rsid w:val="00C92FDE"/>
    <w:rsid w:val="00C93EA0"/>
    <w:rsid w:val="00C9626F"/>
    <w:rsid w:val="00C9676D"/>
    <w:rsid w:val="00C971A5"/>
    <w:rsid w:val="00CA075C"/>
    <w:rsid w:val="00CA1CE5"/>
    <w:rsid w:val="00CA2170"/>
    <w:rsid w:val="00CB10E0"/>
    <w:rsid w:val="00CC5DD5"/>
    <w:rsid w:val="00CF23C3"/>
    <w:rsid w:val="00CF7BAC"/>
    <w:rsid w:val="00D042DB"/>
    <w:rsid w:val="00D154BF"/>
    <w:rsid w:val="00D155D6"/>
    <w:rsid w:val="00D1710C"/>
    <w:rsid w:val="00D17DDD"/>
    <w:rsid w:val="00D22863"/>
    <w:rsid w:val="00D245E2"/>
    <w:rsid w:val="00D25878"/>
    <w:rsid w:val="00D46B07"/>
    <w:rsid w:val="00D47254"/>
    <w:rsid w:val="00D55C9F"/>
    <w:rsid w:val="00D65AD3"/>
    <w:rsid w:val="00D80C3E"/>
    <w:rsid w:val="00D957DF"/>
    <w:rsid w:val="00DA478B"/>
    <w:rsid w:val="00DB713A"/>
    <w:rsid w:val="00DC6FA4"/>
    <w:rsid w:val="00DC73EA"/>
    <w:rsid w:val="00DD10EE"/>
    <w:rsid w:val="00DE6A2E"/>
    <w:rsid w:val="00DF0003"/>
    <w:rsid w:val="00DF31E3"/>
    <w:rsid w:val="00E25175"/>
    <w:rsid w:val="00E26C7D"/>
    <w:rsid w:val="00E316F7"/>
    <w:rsid w:val="00E3582F"/>
    <w:rsid w:val="00E43687"/>
    <w:rsid w:val="00E453E5"/>
    <w:rsid w:val="00E47A21"/>
    <w:rsid w:val="00E50389"/>
    <w:rsid w:val="00E52462"/>
    <w:rsid w:val="00E5559D"/>
    <w:rsid w:val="00E55FB8"/>
    <w:rsid w:val="00E71588"/>
    <w:rsid w:val="00E82354"/>
    <w:rsid w:val="00E974FE"/>
    <w:rsid w:val="00EA7DEB"/>
    <w:rsid w:val="00EB0A49"/>
    <w:rsid w:val="00EB1163"/>
    <w:rsid w:val="00EB7FE7"/>
    <w:rsid w:val="00EC3397"/>
    <w:rsid w:val="00ED1B9D"/>
    <w:rsid w:val="00ED22F6"/>
    <w:rsid w:val="00ED4494"/>
    <w:rsid w:val="00EE7064"/>
    <w:rsid w:val="00EF69C5"/>
    <w:rsid w:val="00EF7777"/>
    <w:rsid w:val="00F009BC"/>
    <w:rsid w:val="00F02986"/>
    <w:rsid w:val="00F10733"/>
    <w:rsid w:val="00F110F8"/>
    <w:rsid w:val="00F24B13"/>
    <w:rsid w:val="00F25588"/>
    <w:rsid w:val="00F4088B"/>
    <w:rsid w:val="00F5410F"/>
    <w:rsid w:val="00F57F62"/>
    <w:rsid w:val="00F62052"/>
    <w:rsid w:val="00F65F4A"/>
    <w:rsid w:val="00F904EE"/>
    <w:rsid w:val="00FB54BC"/>
    <w:rsid w:val="00FB5C81"/>
    <w:rsid w:val="00FD70F1"/>
    <w:rsid w:val="00FF2247"/>
    <w:rsid w:val="00FF2A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6F7"/>
    <w:rPr>
      <w:sz w:val="24"/>
      <w:szCs w:val="24"/>
    </w:rPr>
  </w:style>
  <w:style w:type="paragraph" w:styleId="1">
    <w:name w:val="heading 1"/>
    <w:basedOn w:val="a"/>
    <w:next w:val="a"/>
    <w:qFormat/>
    <w:rsid w:val="00464F98"/>
    <w:pPr>
      <w:keepNext/>
      <w:spacing w:line="360" w:lineRule="auto"/>
      <w:jc w:val="both"/>
      <w:outlineLvl w:val="0"/>
    </w:pPr>
    <w:rPr>
      <w:b/>
      <w:szCs w:val="20"/>
    </w:rPr>
  </w:style>
  <w:style w:type="paragraph" w:styleId="3">
    <w:name w:val="heading 3"/>
    <w:basedOn w:val="a"/>
    <w:next w:val="a"/>
    <w:qFormat/>
    <w:rsid w:val="001D1DE2"/>
    <w:pPr>
      <w:keepNext/>
      <w:spacing w:before="240" w:after="60"/>
      <w:outlineLvl w:val="2"/>
    </w:pPr>
    <w:rPr>
      <w:rFonts w:ascii="Arial" w:hAnsi="Arial" w:cs="Arial"/>
      <w:b/>
      <w:bCs/>
      <w:sz w:val="26"/>
      <w:szCs w:val="26"/>
    </w:rPr>
  </w:style>
  <w:style w:type="paragraph" w:styleId="4">
    <w:name w:val="heading 4"/>
    <w:basedOn w:val="a"/>
    <w:next w:val="a"/>
    <w:qFormat/>
    <w:rsid w:val="00464F98"/>
    <w:pPr>
      <w:keepNext/>
      <w:outlineLvl w:val="3"/>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rsid w:val="00464F98"/>
    <w:pPr>
      <w:spacing w:line="360" w:lineRule="auto"/>
      <w:jc w:val="both"/>
    </w:pPr>
    <w:rPr>
      <w:szCs w:val="20"/>
    </w:rPr>
  </w:style>
  <w:style w:type="paragraph" w:styleId="a3">
    <w:name w:val="Body Text"/>
    <w:basedOn w:val="a"/>
    <w:rsid w:val="000065C6"/>
    <w:pPr>
      <w:spacing w:after="120"/>
    </w:pPr>
  </w:style>
  <w:style w:type="table" w:styleId="a4">
    <w:name w:val="Table Grid"/>
    <w:basedOn w:val="a1"/>
    <w:rsid w:val="00006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6A70AD"/>
  </w:style>
  <w:style w:type="paragraph" w:styleId="a5">
    <w:name w:val="Balloon Text"/>
    <w:basedOn w:val="a"/>
    <w:semiHidden/>
    <w:rsid w:val="004963B5"/>
    <w:rPr>
      <w:rFonts w:ascii="Tahoma" w:hAnsi="Tahoma" w:cs="Tahoma"/>
      <w:sz w:val="16"/>
      <w:szCs w:val="16"/>
    </w:rPr>
  </w:style>
  <w:style w:type="paragraph" w:styleId="a6">
    <w:name w:val="footer"/>
    <w:basedOn w:val="a"/>
    <w:rsid w:val="003B2648"/>
    <w:pPr>
      <w:tabs>
        <w:tab w:val="center" w:pos="4153"/>
        <w:tab w:val="right" w:pos="8306"/>
      </w:tabs>
    </w:pPr>
  </w:style>
  <w:style w:type="character" w:styleId="a7">
    <w:name w:val="page number"/>
    <w:basedOn w:val="a0"/>
    <w:rsid w:val="003B2648"/>
  </w:style>
</w:styles>
</file>

<file path=word/webSettings.xml><?xml version="1.0" encoding="utf-8"?>
<w:webSettings xmlns:r="http://schemas.openxmlformats.org/officeDocument/2006/relationships" xmlns:w="http://schemas.openxmlformats.org/wordprocessingml/2006/main">
  <w:divs>
    <w:div w:id="910963711">
      <w:bodyDiv w:val="1"/>
      <w:marLeft w:val="0"/>
      <w:marRight w:val="0"/>
      <w:marTop w:val="0"/>
      <w:marBottom w:val="0"/>
      <w:divBdr>
        <w:top w:val="none" w:sz="0" w:space="0" w:color="auto"/>
        <w:left w:val="none" w:sz="0" w:space="0" w:color="auto"/>
        <w:bottom w:val="none" w:sz="0" w:space="0" w:color="auto"/>
        <w:right w:val="none" w:sz="0" w:space="0" w:color="auto"/>
      </w:divBdr>
    </w:div>
    <w:div w:id="1038166966">
      <w:bodyDiv w:val="1"/>
      <w:marLeft w:val="0"/>
      <w:marRight w:val="0"/>
      <w:marTop w:val="0"/>
      <w:marBottom w:val="0"/>
      <w:divBdr>
        <w:top w:val="none" w:sz="0" w:space="0" w:color="auto"/>
        <w:left w:val="none" w:sz="0" w:space="0" w:color="auto"/>
        <w:bottom w:val="none" w:sz="0" w:space="0" w:color="auto"/>
        <w:right w:val="none" w:sz="0" w:space="0" w:color="auto"/>
      </w:divBdr>
    </w:div>
    <w:div w:id="1074622513">
      <w:bodyDiv w:val="1"/>
      <w:marLeft w:val="0"/>
      <w:marRight w:val="0"/>
      <w:marTop w:val="0"/>
      <w:marBottom w:val="0"/>
      <w:divBdr>
        <w:top w:val="none" w:sz="0" w:space="0" w:color="auto"/>
        <w:left w:val="none" w:sz="0" w:space="0" w:color="auto"/>
        <w:bottom w:val="none" w:sz="0" w:space="0" w:color="auto"/>
        <w:right w:val="none" w:sz="0" w:space="0" w:color="auto"/>
      </w:divBdr>
    </w:div>
    <w:div w:id="1381397931">
      <w:bodyDiv w:val="1"/>
      <w:marLeft w:val="0"/>
      <w:marRight w:val="0"/>
      <w:marTop w:val="0"/>
      <w:marBottom w:val="0"/>
      <w:divBdr>
        <w:top w:val="none" w:sz="0" w:space="0" w:color="auto"/>
        <w:left w:val="none" w:sz="0" w:space="0" w:color="auto"/>
        <w:bottom w:val="none" w:sz="0" w:space="0" w:color="auto"/>
        <w:right w:val="none" w:sz="0" w:space="0" w:color="auto"/>
      </w:divBdr>
    </w:div>
    <w:div w:id="1900239142">
      <w:bodyDiv w:val="1"/>
      <w:marLeft w:val="0"/>
      <w:marRight w:val="0"/>
      <w:marTop w:val="0"/>
      <w:marBottom w:val="0"/>
      <w:divBdr>
        <w:top w:val="none" w:sz="0" w:space="0" w:color="auto"/>
        <w:left w:val="none" w:sz="0" w:space="0" w:color="auto"/>
        <w:bottom w:val="none" w:sz="0" w:space="0" w:color="auto"/>
        <w:right w:val="none" w:sz="0" w:space="0" w:color="auto"/>
      </w:divBdr>
    </w:div>
    <w:div w:id="2015953680">
      <w:bodyDiv w:val="1"/>
      <w:marLeft w:val="0"/>
      <w:marRight w:val="0"/>
      <w:marTop w:val="0"/>
      <w:marBottom w:val="0"/>
      <w:divBdr>
        <w:top w:val="none" w:sz="0" w:space="0" w:color="auto"/>
        <w:left w:val="none" w:sz="0" w:space="0" w:color="auto"/>
        <w:bottom w:val="none" w:sz="0" w:space="0" w:color="auto"/>
        <w:right w:val="none" w:sz="0" w:space="0" w:color="auto"/>
      </w:divBdr>
    </w:div>
    <w:div w:id="2052341681">
      <w:bodyDiv w:val="1"/>
      <w:marLeft w:val="0"/>
      <w:marRight w:val="0"/>
      <w:marTop w:val="0"/>
      <w:marBottom w:val="0"/>
      <w:divBdr>
        <w:top w:val="none" w:sz="0" w:space="0" w:color="auto"/>
        <w:left w:val="none" w:sz="0" w:space="0" w:color="auto"/>
        <w:bottom w:val="none" w:sz="0" w:space="0" w:color="auto"/>
        <w:right w:val="none" w:sz="0" w:space="0" w:color="auto"/>
      </w:divBdr>
    </w:div>
    <w:div w:id="211682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3905</Characters>
  <Application>Microsoft Office Word</Application>
  <DocSecurity>4</DocSecurity>
  <Lines>32</Lines>
  <Paragraphs>9</Paragraphs>
  <ScaleCrop>false</ScaleCrop>
  <HeadingPairs>
    <vt:vector size="2" baseType="variant">
      <vt:variant>
        <vt:lpstr>Τίτλος</vt:lpstr>
      </vt:variant>
      <vt:variant>
        <vt:i4>1</vt:i4>
      </vt:variant>
    </vt:vector>
  </HeadingPairs>
  <TitlesOfParts>
    <vt:vector size="1" baseType="lpstr">
      <vt:lpstr>ΥΠΟΔΕΙΓΜΑ ΑΠΟΦΑΣΗΣ ΔΗΜΑΡΧΙΑΚΗΣ ΕΠΙΤΡΟΠΗΣ ΓΙΑ ΣΥΝΤΑΞΗ ΣΧΕΔΙΟΥ ΠΡΟΫΠΟΛΟΓΙΣΜΟΥ</vt:lpstr>
    </vt:vector>
  </TitlesOfParts>
  <Company>df</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ΑΠΟΦΑΣΗΣ ΔΗΜΑΡΧΙΑΚΗΣ ΕΠΙΤΡΟΠΗΣ ΓΙΑ ΣΥΝΤΑΞΗ ΣΧΕΔΙΟΥ ΠΡΟΫΠΟΛΟΓΙΣΜΟΥ</dc:title>
  <dc:creator>f</dc:creator>
  <cp:lastModifiedBy>ds2</cp:lastModifiedBy>
  <cp:revision>2</cp:revision>
  <cp:lastPrinted>2020-08-28T05:38:00Z</cp:lastPrinted>
  <dcterms:created xsi:type="dcterms:W3CDTF">2020-08-28T07:45:00Z</dcterms:created>
  <dcterms:modified xsi:type="dcterms:W3CDTF">2020-08-28T07:45:00Z</dcterms:modified>
</cp:coreProperties>
</file>