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5F" w:rsidRDefault="0096645F" w:rsidP="0096645F">
      <w:pPr>
        <w:jc w:val="center"/>
        <w:rPr>
          <w:b/>
          <w:sz w:val="28"/>
          <w:szCs w:val="28"/>
        </w:rPr>
      </w:pPr>
      <w:r>
        <w:rPr>
          <w:b/>
          <w:sz w:val="28"/>
          <w:szCs w:val="28"/>
        </w:rPr>
        <w:t>ΑΠΟΣΠΑΣΜΑ ΠΡΑΚΤΙΚΟΥ ΤΗΣ 7</w:t>
      </w:r>
      <w:r>
        <w:rPr>
          <w:b/>
          <w:sz w:val="28"/>
          <w:szCs w:val="28"/>
          <w:vertAlign w:val="superscript"/>
        </w:rPr>
        <w:t xml:space="preserve">Ης   </w:t>
      </w:r>
      <w:r>
        <w:rPr>
          <w:b/>
          <w:sz w:val="28"/>
          <w:szCs w:val="28"/>
        </w:rPr>
        <w:t>ΣΥΝΕΔΡΙΑΣΗΣ</w:t>
      </w:r>
    </w:p>
    <w:p w:rsidR="0096645F" w:rsidRDefault="0096645F" w:rsidP="0096645F">
      <w:pPr>
        <w:jc w:val="center"/>
        <w:rPr>
          <w:b/>
          <w:sz w:val="28"/>
          <w:szCs w:val="28"/>
        </w:rPr>
      </w:pPr>
      <w:r>
        <w:rPr>
          <w:b/>
          <w:sz w:val="28"/>
          <w:szCs w:val="28"/>
        </w:rPr>
        <w:t>ΤΗΣ ΕΠΙΤΡΟΠΗΣ  ΠΟΙΟΤΗΤΑΣ  ΖΩΗΣ ΤΟΥ ΔΗΜΟΥ ΝΑΟΥΣΑΣ</w:t>
      </w:r>
    </w:p>
    <w:p w:rsidR="0096645F" w:rsidRDefault="0096645F" w:rsidP="0096645F">
      <w:pPr>
        <w:rPr>
          <w:b/>
          <w:sz w:val="28"/>
          <w:szCs w:val="28"/>
        </w:rPr>
      </w:pPr>
      <w:r>
        <w:rPr>
          <w:b/>
          <w:sz w:val="28"/>
          <w:szCs w:val="28"/>
        </w:rPr>
        <w:t xml:space="preserve">ΑΡΙΘΜΟΣ ΑΠΟΦΑΣΗΣ : 26/2020        </w:t>
      </w:r>
    </w:p>
    <w:p w:rsidR="0096645F" w:rsidRDefault="0096645F" w:rsidP="0096645F">
      <w:pPr>
        <w:jc w:val="both"/>
        <w:rPr>
          <w:b/>
          <w:sz w:val="28"/>
          <w:szCs w:val="28"/>
        </w:rPr>
      </w:pPr>
      <w:r>
        <w:rPr>
          <w:b/>
          <w:sz w:val="28"/>
          <w:szCs w:val="28"/>
        </w:rPr>
        <w:t xml:space="preserve">ΘΕΜΑ : «Κανονισμός Λειτουργίας </w:t>
      </w:r>
      <w:r w:rsidR="00EF114A">
        <w:rPr>
          <w:b/>
          <w:sz w:val="28"/>
          <w:szCs w:val="28"/>
        </w:rPr>
        <w:t>Γηπέδων</w:t>
      </w:r>
      <w:r>
        <w:rPr>
          <w:b/>
          <w:sz w:val="28"/>
          <w:szCs w:val="28"/>
        </w:rPr>
        <w:t xml:space="preserve"> Αντισφαίρισης Αγίου Νικολάου Δήμου Η.Π. Νάουσας.»</w:t>
      </w:r>
    </w:p>
    <w:p w:rsidR="0096645F" w:rsidRDefault="0096645F" w:rsidP="0096645F">
      <w:pPr>
        <w:jc w:val="both"/>
        <w:rPr>
          <w:sz w:val="28"/>
          <w:szCs w:val="28"/>
        </w:rPr>
      </w:pPr>
      <w:r>
        <w:rPr>
          <w:sz w:val="24"/>
          <w:szCs w:val="24"/>
        </w:rPr>
        <w:tab/>
      </w:r>
      <w:r>
        <w:rPr>
          <w:sz w:val="28"/>
          <w:szCs w:val="28"/>
        </w:rPr>
        <w:t xml:space="preserve">Στη Νάουσα σήμερα, ημέρα Πέμπτη 28-05-2020  και ώρα 10.00 </w:t>
      </w:r>
      <w:proofErr w:type="spellStart"/>
      <w:r>
        <w:rPr>
          <w:sz w:val="28"/>
          <w:szCs w:val="28"/>
        </w:rPr>
        <w:t>π.μ</w:t>
      </w:r>
      <w:proofErr w:type="spellEnd"/>
      <w:r>
        <w:rPr>
          <w:sz w:val="28"/>
          <w:szCs w:val="28"/>
        </w:rPr>
        <w:t>. συνεδρίασαν δια περιφοράς τα  μέλη της Επιτροπής Ποιότητας Ζωής του Δήμου Νάουσας για την πραγματοποίηση της 7</w:t>
      </w:r>
      <w:r>
        <w:rPr>
          <w:sz w:val="28"/>
          <w:szCs w:val="28"/>
          <w:vertAlign w:val="superscript"/>
        </w:rPr>
        <w:t>ης</w:t>
      </w:r>
      <w:r>
        <w:rPr>
          <w:sz w:val="28"/>
          <w:szCs w:val="28"/>
        </w:rPr>
        <w:t xml:space="preserve"> συνεδρίασης  μετά από την </w:t>
      </w:r>
      <w:proofErr w:type="spellStart"/>
      <w:r>
        <w:rPr>
          <w:sz w:val="28"/>
          <w:szCs w:val="28"/>
        </w:rPr>
        <w:t>υπ΄αριθμ</w:t>
      </w:r>
      <w:proofErr w:type="spellEnd"/>
      <w:r>
        <w:rPr>
          <w:sz w:val="28"/>
          <w:szCs w:val="28"/>
        </w:rPr>
        <w:t xml:space="preserve">. 7182/26-05-2020 έγγραφη πρόσκληση του Προέδρου κ. </w:t>
      </w:r>
      <w:proofErr w:type="spellStart"/>
      <w:r>
        <w:rPr>
          <w:sz w:val="28"/>
          <w:szCs w:val="28"/>
        </w:rPr>
        <w:t>Τριανταφύλλου</w:t>
      </w:r>
      <w:proofErr w:type="spellEnd"/>
      <w:r>
        <w:rPr>
          <w:sz w:val="28"/>
          <w:szCs w:val="28"/>
        </w:rPr>
        <w:t xml:space="preserve"> Γιώργου, σύμφωνα με το άρθρο 75, ν3852/2010 (ΦΕΚ </w:t>
      </w:r>
      <w:proofErr w:type="spellStart"/>
      <w:r>
        <w:rPr>
          <w:sz w:val="28"/>
          <w:szCs w:val="28"/>
        </w:rPr>
        <w:t>α΄</w:t>
      </w:r>
      <w:proofErr w:type="spellEnd"/>
      <w:r>
        <w:rPr>
          <w:sz w:val="28"/>
          <w:szCs w:val="28"/>
        </w:rPr>
        <w:t xml:space="preserve"> 87).</w:t>
      </w:r>
    </w:p>
    <w:p w:rsidR="0096645F" w:rsidRDefault="0096645F" w:rsidP="00EF114A">
      <w:pPr>
        <w:jc w:val="center"/>
        <w:rPr>
          <w:b/>
          <w:sz w:val="28"/>
          <w:szCs w:val="28"/>
        </w:rPr>
      </w:pPr>
      <w:r>
        <w:rPr>
          <w:b/>
          <w:sz w:val="28"/>
          <w:szCs w:val="28"/>
        </w:rPr>
        <w:t>ΠΑΡΟΝΤΕΣ</w:t>
      </w:r>
    </w:p>
    <w:p w:rsidR="0096645F" w:rsidRDefault="0096645F" w:rsidP="00EF114A">
      <w:pPr>
        <w:jc w:val="center"/>
        <w:rPr>
          <w:b/>
          <w:sz w:val="28"/>
          <w:szCs w:val="28"/>
        </w:rPr>
      </w:pPr>
      <w:r>
        <w:rPr>
          <w:b/>
          <w:sz w:val="28"/>
          <w:szCs w:val="28"/>
        </w:rPr>
        <w:t>ΤΡΙΑΝΤΑΦΥΛΛΟΥ ΓΕΩΡΓ</w:t>
      </w:r>
      <w:r w:rsidR="00EF114A">
        <w:rPr>
          <w:b/>
          <w:sz w:val="28"/>
          <w:szCs w:val="28"/>
        </w:rPr>
        <w:t>ΙΟΣ</w:t>
      </w:r>
    </w:p>
    <w:p w:rsidR="0096645F" w:rsidRDefault="0096645F" w:rsidP="00EF114A">
      <w:pPr>
        <w:jc w:val="center"/>
        <w:rPr>
          <w:b/>
          <w:sz w:val="28"/>
          <w:szCs w:val="28"/>
        </w:rPr>
      </w:pPr>
      <w:r>
        <w:rPr>
          <w:b/>
          <w:sz w:val="28"/>
          <w:szCs w:val="28"/>
        </w:rPr>
        <w:t>ΤΑΣΙΩΝΑΣ ΓΕΩΡΓΙΟΣ</w:t>
      </w:r>
    </w:p>
    <w:p w:rsidR="0096645F" w:rsidRDefault="0096645F" w:rsidP="00EF114A">
      <w:pPr>
        <w:jc w:val="center"/>
        <w:rPr>
          <w:b/>
          <w:sz w:val="28"/>
          <w:szCs w:val="28"/>
        </w:rPr>
      </w:pPr>
      <w:r>
        <w:rPr>
          <w:b/>
          <w:sz w:val="28"/>
          <w:szCs w:val="28"/>
        </w:rPr>
        <w:t>ΘΑΝΑΣΟΥΛΗΣ ΔΗΜΗΤΡΙΟΣ</w:t>
      </w:r>
    </w:p>
    <w:p w:rsidR="0096645F" w:rsidRDefault="0096645F" w:rsidP="00EF114A">
      <w:pPr>
        <w:jc w:val="center"/>
        <w:rPr>
          <w:b/>
          <w:sz w:val="28"/>
          <w:szCs w:val="28"/>
        </w:rPr>
      </w:pPr>
      <w:r>
        <w:rPr>
          <w:b/>
          <w:sz w:val="28"/>
          <w:szCs w:val="28"/>
        </w:rPr>
        <w:t>ΤΖΟΥΒΑΡΑΣ ΒΑΣΙΛΕΙΟΣ</w:t>
      </w:r>
    </w:p>
    <w:p w:rsidR="0096645F" w:rsidRDefault="0096645F" w:rsidP="00EF114A">
      <w:pPr>
        <w:jc w:val="center"/>
        <w:rPr>
          <w:b/>
          <w:sz w:val="28"/>
          <w:szCs w:val="28"/>
        </w:rPr>
      </w:pPr>
      <w:r>
        <w:rPr>
          <w:b/>
          <w:sz w:val="28"/>
          <w:szCs w:val="28"/>
        </w:rPr>
        <w:t>ΜΠΑΛΤΑΤΖΙΔΟΥ ΘΕΟΔΩΡΑ</w:t>
      </w:r>
    </w:p>
    <w:p w:rsidR="0096645F" w:rsidRDefault="0096645F" w:rsidP="00EF114A">
      <w:pPr>
        <w:jc w:val="center"/>
        <w:rPr>
          <w:b/>
          <w:sz w:val="28"/>
          <w:szCs w:val="28"/>
        </w:rPr>
      </w:pPr>
      <w:r>
        <w:rPr>
          <w:b/>
          <w:sz w:val="28"/>
          <w:szCs w:val="28"/>
        </w:rPr>
        <w:t>ΦΟΥΝΤΟΥΛΗΣ ΣΤΑΥΡΟΣ</w:t>
      </w:r>
    </w:p>
    <w:p w:rsidR="0096645F" w:rsidRDefault="0096645F" w:rsidP="00EF114A">
      <w:pPr>
        <w:jc w:val="center"/>
        <w:rPr>
          <w:b/>
          <w:sz w:val="28"/>
          <w:szCs w:val="28"/>
        </w:rPr>
      </w:pPr>
      <w:r>
        <w:rPr>
          <w:b/>
          <w:sz w:val="28"/>
          <w:szCs w:val="28"/>
        </w:rPr>
        <w:t>ΧΑΤΖΗΪΩΑΝΝΙΔΗΣ ΑΛΕΞΑΝΔΡΟΣ</w:t>
      </w:r>
    </w:p>
    <w:p w:rsidR="0096645F" w:rsidRDefault="0096645F" w:rsidP="00EF114A">
      <w:pPr>
        <w:jc w:val="center"/>
        <w:rPr>
          <w:b/>
          <w:sz w:val="28"/>
          <w:szCs w:val="28"/>
        </w:rPr>
      </w:pPr>
      <w:r>
        <w:rPr>
          <w:b/>
          <w:sz w:val="28"/>
          <w:szCs w:val="28"/>
        </w:rPr>
        <w:t>ΛΑΖΑΡΙΔΟΥ ΔΕΣΠΟΙΝΑ</w:t>
      </w:r>
    </w:p>
    <w:p w:rsidR="00EF114A" w:rsidRDefault="00EF114A" w:rsidP="00EF114A">
      <w:pPr>
        <w:jc w:val="center"/>
        <w:rPr>
          <w:b/>
          <w:sz w:val="28"/>
          <w:szCs w:val="28"/>
        </w:rPr>
      </w:pPr>
      <w:r>
        <w:rPr>
          <w:b/>
          <w:sz w:val="28"/>
          <w:szCs w:val="28"/>
        </w:rPr>
        <w:t>ΙΩΣΗΦΙΔΟΥ ΠΑΝΑΪΛΑ</w:t>
      </w:r>
    </w:p>
    <w:p w:rsidR="0096645F" w:rsidRDefault="0096645F" w:rsidP="0096645F">
      <w:pPr>
        <w:jc w:val="both"/>
        <w:rPr>
          <w:sz w:val="28"/>
          <w:szCs w:val="28"/>
        </w:rPr>
      </w:pPr>
      <w:r>
        <w:rPr>
          <w:sz w:val="28"/>
          <w:szCs w:val="28"/>
        </w:rPr>
        <w:t>Αφού διαπιστώθηκε η νόμιμη απαρτία άρχισε η Συνεδρίαση.</w:t>
      </w:r>
    </w:p>
    <w:p w:rsidR="0096645F" w:rsidRDefault="0096645F" w:rsidP="0096645F">
      <w:pPr>
        <w:jc w:val="both"/>
        <w:rPr>
          <w:sz w:val="28"/>
          <w:szCs w:val="28"/>
        </w:rPr>
      </w:pPr>
      <w:r>
        <w:rPr>
          <w:sz w:val="28"/>
          <w:szCs w:val="28"/>
        </w:rPr>
        <w:tab/>
        <w:t xml:space="preserve"> Το 2</w:t>
      </w:r>
      <w:r>
        <w:rPr>
          <w:sz w:val="28"/>
          <w:szCs w:val="28"/>
          <w:vertAlign w:val="superscript"/>
        </w:rPr>
        <w:t>ο</w:t>
      </w:r>
      <w:r>
        <w:rPr>
          <w:sz w:val="28"/>
          <w:szCs w:val="28"/>
        </w:rPr>
        <w:t xml:space="preserve"> θέμα  της ημερήσιας διάταξης αφορά την εισήγηση του Αντιδημάρχου Παιδείας Αθλητισμού και Νεολαίας του Δήμου Η.Π Νάουσας η οποία αναφέρει ότι </w:t>
      </w:r>
    </w:p>
    <w:p w:rsidR="0096645F" w:rsidRPr="005070ED" w:rsidRDefault="0096645F" w:rsidP="0096645F">
      <w:pPr>
        <w:rPr>
          <w:rFonts w:asciiTheme="majorHAnsi" w:hAnsiTheme="majorHAnsi"/>
        </w:rPr>
      </w:pPr>
      <w:r>
        <w:rPr>
          <w:rFonts w:asciiTheme="majorHAnsi" w:hAnsiTheme="majorHAnsi"/>
        </w:rPr>
        <w:t>Για την καλύτερη λειτουργία των γηπέδων αντισφαίρισης Αγίου Νικολάου ο Δήμος Η.Π. Νάουσας καθιερώνει  Κανονισμό Λειτουργίας  ως εξής :</w:t>
      </w:r>
    </w:p>
    <w:p w:rsidR="0096645F" w:rsidRPr="005070ED" w:rsidRDefault="0096645F" w:rsidP="0096645F">
      <w:pPr>
        <w:rPr>
          <w:rFonts w:asciiTheme="majorHAnsi" w:hAnsiTheme="majorHAnsi"/>
        </w:rPr>
      </w:pPr>
    </w:p>
    <w:p w:rsidR="0096645F" w:rsidRPr="005070ED" w:rsidRDefault="0096645F" w:rsidP="0096645F">
      <w:pPr>
        <w:rPr>
          <w:rFonts w:asciiTheme="majorHAnsi" w:hAnsiTheme="majorHAnsi"/>
        </w:rPr>
      </w:pPr>
    </w:p>
    <w:p w:rsidR="0096645F" w:rsidRPr="001F5E25" w:rsidRDefault="0096645F" w:rsidP="0096645F">
      <w:pPr>
        <w:spacing w:before="100" w:beforeAutospacing="1" w:after="0" w:line="240" w:lineRule="auto"/>
        <w:jc w:val="center"/>
        <w:rPr>
          <w:rFonts w:asciiTheme="majorHAnsi" w:eastAsia="Times New Roman" w:hAnsiTheme="majorHAnsi" w:cs="Times New Roman"/>
          <w:b/>
          <w:bCs/>
          <w:sz w:val="24"/>
          <w:szCs w:val="24"/>
          <w:highlight w:val="lightGray"/>
        </w:rPr>
      </w:pPr>
      <w:r w:rsidRPr="001F5E25">
        <w:rPr>
          <w:rFonts w:asciiTheme="majorHAnsi" w:eastAsia="Times New Roman" w:hAnsiTheme="majorHAnsi" w:cs="Times New Roman"/>
          <w:b/>
          <w:bCs/>
          <w:sz w:val="24"/>
          <w:szCs w:val="24"/>
          <w:highlight w:val="lightGray"/>
          <w:u w:val="single"/>
        </w:rPr>
        <w:t>Άρθρο 1</w:t>
      </w:r>
    </w:p>
    <w:p w:rsidR="0096645F" w:rsidRPr="004F7C35" w:rsidRDefault="0096645F" w:rsidP="0096645F">
      <w:pPr>
        <w:spacing w:after="0" w:line="240" w:lineRule="auto"/>
        <w:jc w:val="center"/>
        <w:rPr>
          <w:rFonts w:asciiTheme="majorHAnsi" w:eastAsia="Times New Roman" w:hAnsiTheme="majorHAnsi" w:cs="Times New Roman"/>
          <w:sz w:val="24"/>
          <w:szCs w:val="24"/>
        </w:rPr>
      </w:pPr>
      <w:r w:rsidRPr="001F5E25">
        <w:rPr>
          <w:rFonts w:asciiTheme="majorHAnsi" w:eastAsia="Times New Roman" w:hAnsiTheme="majorHAnsi" w:cs="Times New Roman"/>
          <w:b/>
          <w:bCs/>
          <w:sz w:val="24"/>
          <w:szCs w:val="24"/>
          <w:highlight w:val="lightGray"/>
        </w:rPr>
        <w:t>ΑΝΤΙΚΕΙΜΕΝΟ - ΣΚΟΠΟΣ ΤΟΥ ΚΑΝΟΝΙΣΜΟΥ</w:t>
      </w:r>
    </w:p>
    <w:p w:rsidR="0096645F" w:rsidRPr="004F7C35" w:rsidRDefault="0096645F" w:rsidP="0096645F">
      <w:pPr>
        <w:spacing w:before="100" w:beforeAutospacing="1" w:after="100" w:afterAutospacing="1" w:line="240" w:lineRule="auto"/>
        <w:jc w:val="both"/>
        <w:rPr>
          <w:rFonts w:asciiTheme="majorHAnsi" w:eastAsia="Times New Roman" w:hAnsiTheme="majorHAnsi" w:cs="Times New Roman"/>
          <w:sz w:val="24"/>
          <w:szCs w:val="24"/>
        </w:rPr>
      </w:pPr>
      <w:r w:rsidRPr="004F7C35">
        <w:rPr>
          <w:rFonts w:asciiTheme="majorHAnsi" w:eastAsia="Times New Roman" w:hAnsiTheme="majorHAnsi" w:cs="Times New Roman"/>
          <w:sz w:val="24"/>
          <w:szCs w:val="24"/>
        </w:rPr>
        <w:t>Ο εσωτερικός κανονισμός καθορίζει το γενικό πλαίσιο</w:t>
      </w:r>
      <w:r>
        <w:rPr>
          <w:rFonts w:asciiTheme="majorHAnsi" w:eastAsia="Times New Roman" w:hAnsiTheme="majorHAnsi" w:cs="Times New Roman"/>
          <w:sz w:val="24"/>
          <w:szCs w:val="24"/>
        </w:rPr>
        <w:t xml:space="preserve"> διαχείρισης και λειτουργίας των δημοτικών γηπέδων αντισφαίρισης</w:t>
      </w:r>
      <w:r w:rsidRPr="004F7C35">
        <w:rPr>
          <w:rFonts w:asciiTheme="majorHAnsi" w:eastAsia="Times New Roman" w:hAnsiTheme="majorHAnsi" w:cs="Times New Roman"/>
          <w:sz w:val="24"/>
          <w:szCs w:val="24"/>
        </w:rPr>
        <w:t xml:space="preserve"> Νάουσας. Μέσω της εφαρμογής του παρόντος κανονισμού επιδιώκεται η εύρυθμη κ</w:t>
      </w:r>
      <w:r>
        <w:rPr>
          <w:rFonts w:asciiTheme="majorHAnsi" w:eastAsia="Times New Roman" w:hAnsiTheme="majorHAnsi" w:cs="Times New Roman"/>
          <w:sz w:val="24"/>
          <w:szCs w:val="24"/>
        </w:rPr>
        <w:t>αι αποτελεσματική λειτουργία των γηπέδων</w:t>
      </w:r>
      <w:r w:rsidRPr="004F7C35">
        <w:rPr>
          <w:rFonts w:asciiTheme="majorHAnsi" w:eastAsia="Times New Roman" w:hAnsiTheme="majorHAnsi" w:cs="Times New Roman"/>
          <w:sz w:val="24"/>
          <w:szCs w:val="24"/>
        </w:rPr>
        <w:t xml:space="preserve"> με σκοπό:</w:t>
      </w:r>
    </w:p>
    <w:p w:rsidR="0096645F" w:rsidRPr="004F7C35" w:rsidRDefault="0096645F" w:rsidP="0096645F">
      <w:pPr>
        <w:numPr>
          <w:ilvl w:val="0"/>
          <w:numId w:val="1"/>
        </w:numPr>
        <w:tabs>
          <w:tab w:val="clear" w:pos="720"/>
          <w:tab w:val="num" w:pos="0"/>
        </w:tabs>
        <w:spacing w:before="100" w:beforeAutospacing="1" w:after="100" w:afterAutospacing="1" w:line="240" w:lineRule="auto"/>
        <w:ind w:left="0" w:firstLine="0"/>
        <w:jc w:val="both"/>
        <w:rPr>
          <w:rFonts w:asciiTheme="majorHAnsi" w:eastAsia="Times New Roman" w:hAnsiTheme="majorHAnsi" w:cs="Times New Roman"/>
          <w:sz w:val="24"/>
          <w:szCs w:val="24"/>
        </w:rPr>
      </w:pPr>
      <w:r>
        <w:rPr>
          <w:rFonts w:asciiTheme="majorHAnsi" w:eastAsia="Times New Roman" w:hAnsiTheme="majorHAnsi" w:cs="Times New Roman"/>
          <w:sz w:val="24"/>
          <w:szCs w:val="24"/>
          <w:lang w:val="en-US"/>
        </w:rPr>
        <w:t>T</w:t>
      </w:r>
      <w:r w:rsidRPr="004F7C35">
        <w:rPr>
          <w:rFonts w:asciiTheme="majorHAnsi" w:eastAsia="Times New Roman" w:hAnsiTheme="majorHAnsi" w:cs="Times New Roman"/>
          <w:sz w:val="24"/>
          <w:szCs w:val="24"/>
        </w:rPr>
        <w:t>ην υποστήριξη και προαγωγή του μαζικού - λαϊκού αθλητισμού όλων των ηλικιών.</w:t>
      </w:r>
    </w:p>
    <w:p w:rsidR="0096645F" w:rsidRPr="004F7C35" w:rsidRDefault="0096645F" w:rsidP="0096645F">
      <w:pPr>
        <w:numPr>
          <w:ilvl w:val="0"/>
          <w:numId w:val="1"/>
        </w:numPr>
        <w:tabs>
          <w:tab w:val="clear" w:pos="720"/>
          <w:tab w:val="num" w:pos="0"/>
        </w:tabs>
        <w:spacing w:before="100" w:beforeAutospacing="1" w:after="100" w:afterAutospacing="1" w:line="240" w:lineRule="auto"/>
        <w:ind w:left="0" w:firstLine="0"/>
        <w:jc w:val="both"/>
        <w:rPr>
          <w:rFonts w:asciiTheme="majorHAnsi" w:eastAsia="Times New Roman" w:hAnsiTheme="majorHAnsi" w:cs="Times New Roman"/>
          <w:sz w:val="24"/>
          <w:szCs w:val="24"/>
        </w:rPr>
      </w:pPr>
      <w:r>
        <w:rPr>
          <w:rFonts w:asciiTheme="majorHAnsi" w:eastAsia="Times New Roman" w:hAnsiTheme="majorHAnsi" w:cs="Times New Roman"/>
          <w:sz w:val="24"/>
          <w:szCs w:val="24"/>
          <w:lang w:val="en-US"/>
        </w:rPr>
        <w:t>T</w:t>
      </w:r>
      <w:r w:rsidRPr="004F7C35">
        <w:rPr>
          <w:rFonts w:asciiTheme="majorHAnsi" w:eastAsia="Times New Roman" w:hAnsiTheme="majorHAnsi" w:cs="Times New Roman"/>
          <w:sz w:val="24"/>
          <w:szCs w:val="24"/>
        </w:rPr>
        <w:t>ην υποστήριξη και ανάπτυξη του Σχολικού Αθλητισμού όλων των βαθμίδων.</w:t>
      </w:r>
    </w:p>
    <w:p w:rsidR="0096645F" w:rsidRPr="004F7C35" w:rsidRDefault="0096645F" w:rsidP="0096645F">
      <w:pPr>
        <w:numPr>
          <w:ilvl w:val="0"/>
          <w:numId w:val="1"/>
        </w:numPr>
        <w:tabs>
          <w:tab w:val="clear" w:pos="720"/>
          <w:tab w:val="num" w:pos="0"/>
        </w:tabs>
        <w:spacing w:before="100" w:beforeAutospacing="1" w:after="100" w:afterAutospacing="1" w:line="240" w:lineRule="auto"/>
        <w:ind w:left="0" w:firstLine="0"/>
        <w:jc w:val="both"/>
        <w:rPr>
          <w:rFonts w:asciiTheme="majorHAnsi" w:eastAsia="Times New Roman" w:hAnsiTheme="majorHAnsi" w:cs="Times New Roman"/>
          <w:sz w:val="24"/>
          <w:szCs w:val="24"/>
        </w:rPr>
      </w:pPr>
      <w:r>
        <w:rPr>
          <w:rFonts w:asciiTheme="majorHAnsi" w:eastAsia="Times New Roman" w:hAnsiTheme="majorHAnsi" w:cs="Times New Roman"/>
          <w:sz w:val="24"/>
          <w:szCs w:val="24"/>
          <w:lang w:val="en-US"/>
        </w:rPr>
        <w:t>T</w:t>
      </w:r>
      <w:r w:rsidRPr="004F7C35">
        <w:rPr>
          <w:rFonts w:asciiTheme="majorHAnsi" w:eastAsia="Times New Roman" w:hAnsiTheme="majorHAnsi" w:cs="Times New Roman"/>
          <w:sz w:val="24"/>
          <w:szCs w:val="24"/>
        </w:rPr>
        <w:t>ην υποστήριξη και ανάπτυξη της σωματικής, πνευματικής και ηθικής αγωγής των κατοίκων και ιδιαίτερα της νεολαίας του Δήμου Νάουσας</w:t>
      </w:r>
    </w:p>
    <w:p w:rsidR="0096645F" w:rsidRPr="004F7C35" w:rsidRDefault="0096645F" w:rsidP="0096645F">
      <w:pPr>
        <w:numPr>
          <w:ilvl w:val="0"/>
          <w:numId w:val="1"/>
        </w:numPr>
        <w:tabs>
          <w:tab w:val="clear" w:pos="720"/>
          <w:tab w:val="num" w:pos="0"/>
        </w:tabs>
        <w:spacing w:before="100" w:beforeAutospacing="1" w:after="100" w:afterAutospacing="1" w:line="240" w:lineRule="auto"/>
        <w:ind w:left="0" w:firstLine="0"/>
        <w:jc w:val="both"/>
        <w:rPr>
          <w:rFonts w:asciiTheme="majorHAnsi" w:eastAsia="Times New Roman" w:hAnsiTheme="majorHAnsi" w:cs="Times New Roman"/>
          <w:sz w:val="24"/>
          <w:szCs w:val="24"/>
        </w:rPr>
      </w:pPr>
      <w:r>
        <w:rPr>
          <w:rFonts w:asciiTheme="majorHAnsi" w:eastAsia="Times New Roman" w:hAnsiTheme="majorHAnsi" w:cs="Times New Roman"/>
          <w:sz w:val="24"/>
          <w:szCs w:val="24"/>
          <w:lang w:val="en-US"/>
        </w:rPr>
        <w:t>T</w:t>
      </w:r>
      <w:r w:rsidRPr="004F7C35">
        <w:rPr>
          <w:rFonts w:asciiTheme="majorHAnsi" w:eastAsia="Times New Roman" w:hAnsiTheme="majorHAnsi" w:cs="Times New Roman"/>
          <w:sz w:val="24"/>
          <w:szCs w:val="24"/>
        </w:rPr>
        <w:t>ην υποστήριξη και διοργάνωση αθλητικών εκδηλώσεων.</w:t>
      </w:r>
    </w:p>
    <w:p w:rsidR="0096645F" w:rsidRPr="004F7C35" w:rsidRDefault="0096645F" w:rsidP="0096645F">
      <w:pPr>
        <w:numPr>
          <w:ilvl w:val="0"/>
          <w:numId w:val="1"/>
        </w:numPr>
        <w:tabs>
          <w:tab w:val="clear" w:pos="720"/>
          <w:tab w:val="num" w:pos="0"/>
        </w:tabs>
        <w:spacing w:before="100" w:beforeAutospacing="1" w:after="100" w:afterAutospacing="1" w:line="240" w:lineRule="auto"/>
        <w:ind w:left="0" w:firstLine="0"/>
        <w:jc w:val="both"/>
        <w:rPr>
          <w:rFonts w:asciiTheme="majorHAnsi" w:eastAsia="Times New Roman" w:hAnsiTheme="majorHAnsi" w:cs="Times New Roman"/>
          <w:sz w:val="24"/>
          <w:szCs w:val="24"/>
        </w:rPr>
      </w:pPr>
      <w:r>
        <w:rPr>
          <w:rFonts w:asciiTheme="majorHAnsi" w:eastAsia="Times New Roman" w:hAnsiTheme="majorHAnsi" w:cs="Times New Roman"/>
          <w:sz w:val="24"/>
          <w:szCs w:val="24"/>
          <w:lang w:val="en-US"/>
        </w:rPr>
        <w:t>T</w:t>
      </w:r>
      <w:r w:rsidRPr="004F7C35">
        <w:rPr>
          <w:rFonts w:asciiTheme="majorHAnsi" w:eastAsia="Times New Roman" w:hAnsiTheme="majorHAnsi" w:cs="Times New Roman"/>
          <w:sz w:val="24"/>
          <w:szCs w:val="24"/>
        </w:rPr>
        <w:t>ην υποστήριξη του σωματειακού αθλητισμού.</w:t>
      </w:r>
    </w:p>
    <w:p w:rsidR="0096645F" w:rsidRPr="001F5E25" w:rsidRDefault="0096645F" w:rsidP="0096645F">
      <w:pPr>
        <w:pStyle w:val="Web"/>
        <w:spacing w:before="0" w:beforeAutospacing="0" w:after="0" w:afterAutospacing="0"/>
        <w:jc w:val="center"/>
        <w:rPr>
          <w:rFonts w:asciiTheme="majorHAnsi" w:hAnsiTheme="majorHAnsi"/>
          <w:b/>
          <w:bCs/>
          <w:highlight w:val="lightGray"/>
          <w:u w:val="single"/>
        </w:rPr>
      </w:pPr>
      <w:r w:rsidRPr="001F5E25">
        <w:rPr>
          <w:rFonts w:asciiTheme="majorHAnsi" w:hAnsiTheme="majorHAnsi"/>
          <w:b/>
          <w:bCs/>
          <w:highlight w:val="lightGray"/>
          <w:u w:val="single"/>
        </w:rPr>
        <w:t>Άρθρο 2</w:t>
      </w:r>
    </w:p>
    <w:p w:rsidR="0096645F" w:rsidRPr="004F7C35" w:rsidRDefault="0096645F" w:rsidP="0096645F">
      <w:pPr>
        <w:pStyle w:val="Web"/>
        <w:spacing w:before="0" w:beforeAutospacing="0" w:after="0" w:afterAutospacing="0"/>
        <w:jc w:val="center"/>
        <w:rPr>
          <w:rFonts w:asciiTheme="majorHAnsi" w:hAnsiTheme="majorHAnsi"/>
        </w:rPr>
      </w:pPr>
      <w:r w:rsidRPr="001F5E25">
        <w:rPr>
          <w:rFonts w:asciiTheme="majorHAnsi" w:hAnsiTheme="majorHAnsi"/>
          <w:b/>
          <w:bCs/>
          <w:highlight w:val="lightGray"/>
        </w:rPr>
        <w:t>ΑΡΜΟΔΙΟΤΗΤΑ ΓΙΑ ΤΗΝ ΕΦΑΡΜΟΓΗ ΤΩΝ ΔΙΑΤΑΞΕΩΝ ΤΟΥ ΚΑΝΟΝΙΣΜΟΥ</w:t>
      </w:r>
    </w:p>
    <w:p w:rsidR="0096645F" w:rsidRPr="004F7C35" w:rsidRDefault="0096645F" w:rsidP="0096645F">
      <w:pPr>
        <w:pStyle w:val="Web"/>
        <w:jc w:val="both"/>
        <w:rPr>
          <w:rFonts w:asciiTheme="majorHAnsi" w:hAnsiTheme="majorHAnsi"/>
        </w:rPr>
      </w:pPr>
      <w:r w:rsidRPr="004F7C35">
        <w:rPr>
          <w:rFonts w:asciiTheme="majorHAnsi" w:hAnsiTheme="majorHAnsi"/>
        </w:rPr>
        <w:t>Η αρμοδιότητα για την εφαρμογή των διατάξεων του παρόντος κανονισμού ανήκει στο Γραφείο Αθλητισμού του Δήμου Νάουσας σύμφωνα με τον εκάστοτε ισχύοντα Οργανισμό Εσωτερικής Υπηρεσίας του Δήμου Νάουσας. Ο Δήμαρχος (ή ο αρμόδιος Αντιδήμαρχος) μπορεί, με αποφάσεις του, να αναθέτει σε Δημοτικούς Υπαλλήλους την εφαρμογή μέρους ή του συνόλου των διατάξεων του παρόντος κανονισμού.</w:t>
      </w:r>
    </w:p>
    <w:p w:rsidR="0096645F" w:rsidRPr="001F5E25" w:rsidRDefault="0096645F" w:rsidP="0096645F">
      <w:pPr>
        <w:spacing w:after="0" w:line="240" w:lineRule="auto"/>
        <w:jc w:val="center"/>
        <w:rPr>
          <w:rFonts w:asciiTheme="majorHAnsi" w:eastAsia="Times New Roman" w:hAnsiTheme="majorHAnsi" w:cs="Times New Roman"/>
          <w:b/>
          <w:bCs/>
          <w:sz w:val="24"/>
          <w:szCs w:val="24"/>
          <w:highlight w:val="lightGray"/>
          <w:u w:val="single"/>
        </w:rPr>
      </w:pPr>
      <w:r w:rsidRPr="001F5E25">
        <w:rPr>
          <w:rFonts w:asciiTheme="majorHAnsi" w:eastAsia="Times New Roman" w:hAnsiTheme="majorHAnsi" w:cs="Times New Roman"/>
          <w:b/>
          <w:bCs/>
          <w:sz w:val="24"/>
          <w:szCs w:val="24"/>
          <w:highlight w:val="lightGray"/>
          <w:u w:val="single"/>
        </w:rPr>
        <w:t>Άρθρο 3</w:t>
      </w:r>
    </w:p>
    <w:p w:rsidR="0096645F" w:rsidRPr="004F7C35" w:rsidRDefault="0096645F" w:rsidP="0096645F">
      <w:pPr>
        <w:spacing w:after="0" w:line="240" w:lineRule="auto"/>
        <w:jc w:val="center"/>
        <w:rPr>
          <w:rFonts w:asciiTheme="majorHAnsi" w:eastAsia="Times New Roman" w:hAnsiTheme="majorHAnsi" w:cs="Times New Roman"/>
          <w:sz w:val="24"/>
          <w:szCs w:val="24"/>
        </w:rPr>
      </w:pPr>
      <w:r w:rsidRPr="001F5E25">
        <w:rPr>
          <w:rFonts w:asciiTheme="majorHAnsi" w:eastAsia="Times New Roman" w:hAnsiTheme="majorHAnsi" w:cs="Times New Roman"/>
          <w:b/>
          <w:bCs/>
          <w:sz w:val="24"/>
          <w:szCs w:val="24"/>
          <w:highlight w:val="lightGray"/>
        </w:rPr>
        <w:t>ΗΜΕΡΕΣ ΛΕΙΤΟΥΡΓΙΑΣ ΑΘΛΗΤΙΚΩΝ ΕΓΚΑΤΑΣΤΑΣΕΩΝ</w:t>
      </w:r>
    </w:p>
    <w:p w:rsidR="0096645F" w:rsidRPr="00E37AA8" w:rsidRDefault="0096645F" w:rsidP="0096645F">
      <w:pPr>
        <w:pStyle w:val="a3"/>
        <w:numPr>
          <w:ilvl w:val="0"/>
          <w:numId w:val="2"/>
        </w:numPr>
        <w:suppressAutoHyphens/>
        <w:spacing w:after="0"/>
        <w:ind w:left="142" w:hanging="142"/>
        <w:jc w:val="both"/>
        <w:rPr>
          <w:rFonts w:asciiTheme="majorHAnsi" w:hAnsiTheme="majorHAnsi"/>
          <w:sz w:val="24"/>
          <w:szCs w:val="24"/>
        </w:rPr>
      </w:pPr>
      <w:r w:rsidRPr="00E37AA8">
        <w:rPr>
          <w:rStyle w:val="3Char"/>
          <w:rFonts w:asciiTheme="majorHAnsi" w:hAnsiTheme="majorHAnsi"/>
          <w:color w:val="000000"/>
          <w:sz w:val="24"/>
          <w:szCs w:val="24"/>
        </w:rPr>
        <w:t xml:space="preserve"> </w:t>
      </w:r>
      <w:r w:rsidRPr="00E37AA8">
        <w:rPr>
          <w:rStyle w:val="3Char"/>
          <w:rFonts w:asciiTheme="majorHAnsi" w:hAnsiTheme="majorHAnsi"/>
          <w:color w:val="000000"/>
          <w:sz w:val="24"/>
          <w:szCs w:val="24"/>
        </w:rPr>
        <w:tab/>
        <w:t>Τα γήπεδα λειτουργούν καθημερινά από τις 08:00 έως τις 22:00</w:t>
      </w:r>
      <w:r w:rsidRPr="00E37AA8">
        <w:rPr>
          <w:rFonts w:asciiTheme="majorHAnsi" w:hAnsiTheme="majorHAnsi"/>
          <w:sz w:val="24"/>
          <w:szCs w:val="24"/>
        </w:rPr>
        <w:t>.</w:t>
      </w:r>
    </w:p>
    <w:p w:rsidR="0096645F" w:rsidRPr="00E37AA8" w:rsidRDefault="0096645F" w:rsidP="0096645F">
      <w:pPr>
        <w:numPr>
          <w:ilvl w:val="0"/>
          <w:numId w:val="2"/>
        </w:numPr>
        <w:suppressAutoHyphens/>
        <w:spacing w:after="0"/>
        <w:ind w:left="142" w:hanging="142"/>
        <w:jc w:val="both"/>
        <w:rPr>
          <w:rFonts w:asciiTheme="majorHAnsi" w:hAnsiTheme="majorHAnsi"/>
          <w:sz w:val="24"/>
          <w:szCs w:val="24"/>
        </w:rPr>
      </w:pPr>
      <w:r w:rsidRPr="00E37AA8">
        <w:rPr>
          <w:rFonts w:asciiTheme="majorHAnsi" w:hAnsiTheme="majorHAnsi"/>
          <w:sz w:val="24"/>
          <w:szCs w:val="24"/>
        </w:rPr>
        <w:t>`</w:t>
      </w:r>
      <w:r w:rsidRPr="00E37AA8">
        <w:rPr>
          <w:rFonts w:asciiTheme="majorHAnsi" w:hAnsiTheme="majorHAnsi"/>
          <w:sz w:val="24"/>
          <w:szCs w:val="24"/>
        </w:rPr>
        <w:tab/>
        <w:t xml:space="preserve">Ώρες κοινού θεωρούνται όλες οι ώρες πλην των ωρών προπόνησης των τμημάτων των συλλόγων βάση εγκεκριμένου προγράμματος από το γραφείο </w:t>
      </w:r>
      <w:proofErr w:type="spellStart"/>
      <w:r w:rsidRPr="00E37AA8">
        <w:rPr>
          <w:rFonts w:asciiTheme="majorHAnsi" w:hAnsiTheme="majorHAnsi"/>
          <w:sz w:val="24"/>
          <w:szCs w:val="24"/>
        </w:rPr>
        <w:t>Αντιδημαρχίας</w:t>
      </w:r>
      <w:proofErr w:type="spellEnd"/>
      <w:r w:rsidRPr="00E37AA8">
        <w:rPr>
          <w:rFonts w:asciiTheme="majorHAnsi" w:hAnsiTheme="majorHAnsi"/>
          <w:sz w:val="24"/>
          <w:szCs w:val="24"/>
        </w:rPr>
        <w:t xml:space="preserve"> Νεολαίας, Παιδείας και Αθλητισμού Δήμου Νάουσας.</w:t>
      </w:r>
    </w:p>
    <w:p w:rsidR="0096645F" w:rsidRPr="00E37AA8" w:rsidRDefault="0096645F" w:rsidP="0096645F">
      <w:pPr>
        <w:numPr>
          <w:ilvl w:val="0"/>
          <w:numId w:val="2"/>
        </w:numPr>
        <w:suppressAutoHyphens/>
        <w:spacing w:after="0"/>
        <w:ind w:left="142" w:hanging="142"/>
        <w:jc w:val="both"/>
        <w:rPr>
          <w:rFonts w:asciiTheme="majorHAnsi" w:hAnsiTheme="majorHAnsi"/>
          <w:b/>
          <w:bCs/>
          <w:sz w:val="24"/>
          <w:szCs w:val="24"/>
        </w:rPr>
      </w:pPr>
      <w:r w:rsidRPr="00E37AA8">
        <w:rPr>
          <w:rFonts w:asciiTheme="majorHAnsi" w:hAnsiTheme="majorHAnsi"/>
          <w:sz w:val="24"/>
          <w:szCs w:val="24"/>
        </w:rPr>
        <w:t>`</w:t>
      </w:r>
      <w:r w:rsidRPr="00E37AA8">
        <w:rPr>
          <w:rFonts w:asciiTheme="majorHAnsi" w:hAnsiTheme="majorHAnsi"/>
          <w:sz w:val="24"/>
          <w:szCs w:val="24"/>
        </w:rPr>
        <w:tab/>
        <w:t>Η διάρκεια χρήσης των γηπέδων είναι 60’ για μονά και 90΄ για διπλά(για 3 άτομα ο χρόνος είναι 60’) και ως ώρα έναρξης του παιχνιδιού ορίζεται η ώρα εισόδου των παικτών στο γήπεδο.</w:t>
      </w:r>
    </w:p>
    <w:p w:rsidR="0096645F" w:rsidRPr="007D208E" w:rsidRDefault="0096645F" w:rsidP="0096645F">
      <w:pPr>
        <w:spacing w:after="0"/>
      </w:pPr>
    </w:p>
    <w:p w:rsidR="0096645F" w:rsidRPr="004B6A79" w:rsidRDefault="0096645F" w:rsidP="0096645F">
      <w:pPr>
        <w:spacing w:after="0" w:line="240" w:lineRule="auto"/>
        <w:jc w:val="center"/>
        <w:rPr>
          <w:rFonts w:asciiTheme="majorHAnsi" w:eastAsia="Times New Roman" w:hAnsiTheme="majorHAnsi" w:cs="Times New Roman"/>
          <w:b/>
          <w:bCs/>
          <w:sz w:val="24"/>
          <w:szCs w:val="24"/>
          <w:highlight w:val="lightGray"/>
          <w:u w:val="single"/>
          <w:lang w:val="en-US"/>
        </w:rPr>
      </w:pPr>
      <w:r>
        <w:rPr>
          <w:rFonts w:asciiTheme="majorHAnsi" w:eastAsia="Times New Roman" w:hAnsiTheme="majorHAnsi" w:cs="Times New Roman"/>
          <w:b/>
          <w:bCs/>
          <w:sz w:val="24"/>
          <w:szCs w:val="24"/>
          <w:highlight w:val="lightGray"/>
          <w:u w:val="single"/>
        </w:rPr>
        <w:t xml:space="preserve">Άρθρο </w:t>
      </w:r>
      <w:r>
        <w:rPr>
          <w:rFonts w:asciiTheme="majorHAnsi" w:eastAsia="Times New Roman" w:hAnsiTheme="majorHAnsi" w:cs="Times New Roman"/>
          <w:b/>
          <w:bCs/>
          <w:sz w:val="24"/>
          <w:szCs w:val="24"/>
          <w:highlight w:val="lightGray"/>
          <w:u w:val="single"/>
          <w:lang w:val="en-US"/>
        </w:rPr>
        <w:t>4</w:t>
      </w:r>
    </w:p>
    <w:p w:rsidR="0096645F" w:rsidRPr="004F7C35" w:rsidRDefault="0096645F" w:rsidP="0096645F">
      <w:pPr>
        <w:spacing w:after="0" w:line="240" w:lineRule="auto"/>
        <w:jc w:val="center"/>
        <w:rPr>
          <w:rFonts w:asciiTheme="majorHAnsi" w:eastAsia="Times New Roman" w:hAnsiTheme="majorHAnsi" w:cs="Times New Roman"/>
          <w:sz w:val="24"/>
          <w:szCs w:val="24"/>
        </w:rPr>
      </w:pPr>
      <w:r w:rsidRPr="001F5E25">
        <w:rPr>
          <w:rFonts w:asciiTheme="majorHAnsi" w:eastAsia="Times New Roman" w:hAnsiTheme="majorHAnsi" w:cs="Times New Roman"/>
          <w:b/>
          <w:bCs/>
          <w:sz w:val="24"/>
          <w:szCs w:val="24"/>
          <w:highlight w:val="lightGray"/>
        </w:rPr>
        <w:t>ΔΙΑΔΙΚΑΣΙΑ ΔΙΑΘΕΣΗΣ ΑΘΛΗΤΙΚΗΣ ΕΓΚΑΤΑΣΤΑΣΗΣ</w:t>
      </w:r>
    </w:p>
    <w:p w:rsidR="0096645F" w:rsidRPr="004F7C35" w:rsidRDefault="0096645F" w:rsidP="0096645F">
      <w:pPr>
        <w:numPr>
          <w:ilvl w:val="0"/>
          <w:numId w:val="3"/>
        </w:numPr>
        <w:tabs>
          <w:tab w:val="clear" w:pos="720"/>
          <w:tab w:val="num" w:pos="0"/>
        </w:tabs>
        <w:spacing w:before="100" w:beforeAutospacing="1" w:after="100" w:afterAutospacing="1" w:line="240" w:lineRule="auto"/>
        <w:ind w:left="0" w:firstLine="0"/>
        <w:jc w:val="both"/>
        <w:rPr>
          <w:rFonts w:asciiTheme="majorHAnsi" w:eastAsia="Times New Roman" w:hAnsiTheme="majorHAnsi" w:cs="Times New Roman"/>
          <w:sz w:val="24"/>
          <w:szCs w:val="24"/>
        </w:rPr>
      </w:pPr>
      <w:r w:rsidRPr="004F7C35">
        <w:rPr>
          <w:rFonts w:asciiTheme="majorHAnsi" w:eastAsia="Times New Roman" w:hAnsiTheme="majorHAnsi" w:cs="Times New Roman"/>
          <w:sz w:val="24"/>
          <w:szCs w:val="24"/>
        </w:rPr>
        <w:t>Τα Αθλητικά Σωματεία/Σύλλογοι που χρησιμοποιούν την Αθλητική Εγκατάσταση για προπονήσεις και συμμετέχουν στα Τοπικά, Περιφερειακά και Πανελλήνια πρωταθλήματα, πρέπει να υποβάλλουν αίτημα χρήσης εγγράφως</w:t>
      </w:r>
      <w:r w:rsidRPr="004F7C35">
        <w:rPr>
          <w:rFonts w:asciiTheme="majorHAnsi" w:hAnsiTheme="majorHAnsi" w:cs="Times New Roman"/>
        </w:rPr>
        <w:t xml:space="preserve"> </w:t>
      </w:r>
      <w:r w:rsidRPr="004F7C35">
        <w:rPr>
          <w:rFonts w:asciiTheme="majorHAnsi" w:hAnsiTheme="majorHAnsi" w:cs="Times New Roman"/>
        </w:rPr>
        <w:lastRenderedPageBreak/>
        <w:t>(με πλήρες πρόγραμμα αγώνων και προπονήσεων)</w:t>
      </w:r>
      <w:r w:rsidRPr="004F7C35">
        <w:rPr>
          <w:rFonts w:asciiTheme="majorHAnsi" w:eastAsia="Times New Roman" w:hAnsiTheme="majorHAnsi" w:cs="Times New Roman"/>
          <w:sz w:val="24"/>
          <w:szCs w:val="24"/>
        </w:rPr>
        <w:t xml:space="preserve"> στην αρμόδια Γραφείο στην αρχή κάθε αγωνιστικής περιόδου.</w:t>
      </w:r>
    </w:p>
    <w:p w:rsidR="0096645F" w:rsidRPr="005A75F6" w:rsidRDefault="0096645F" w:rsidP="0096645F">
      <w:pPr>
        <w:numPr>
          <w:ilvl w:val="0"/>
          <w:numId w:val="3"/>
        </w:numPr>
        <w:tabs>
          <w:tab w:val="clear" w:pos="720"/>
          <w:tab w:val="num" w:pos="0"/>
        </w:tabs>
        <w:spacing w:before="100" w:beforeAutospacing="1" w:after="100" w:afterAutospacing="1" w:line="240" w:lineRule="auto"/>
        <w:ind w:left="0" w:firstLine="0"/>
        <w:jc w:val="both"/>
        <w:rPr>
          <w:rFonts w:asciiTheme="majorHAnsi" w:eastAsia="Times New Roman" w:hAnsiTheme="majorHAnsi" w:cs="Times New Roman"/>
          <w:sz w:val="24"/>
          <w:szCs w:val="24"/>
        </w:rPr>
      </w:pPr>
      <w:r w:rsidRPr="004F7C35">
        <w:rPr>
          <w:rFonts w:asciiTheme="majorHAnsi" w:hAnsiTheme="majorHAnsi" w:cs="Times New Roman"/>
        </w:rPr>
        <w:t xml:space="preserve">Το Γραφείο Αθλητισμού του Δήμου Νάουσας </w:t>
      </w:r>
      <w:r w:rsidRPr="004F7C35">
        <w:rPr>
          <w:rFonts w:asciiTheme="majorHAnsi" w:eastAsia="Times New Roman" w:hAnsiTheme="majorHAnsi" w:cs="Times New Roman"/>
          <w:sz w:val="24"/>
          <w:szCs w:val="24"/>
        </w:rPr>
        <w:t>εξετάζει τα αιτήματα και σε συνεργασία με τους ενδιαφερόμενους φορείς καταρτίζουν το πρόγραμμα ο Δήμαρχος ή ο αρμόδιος Αντιδήμαρχος δύναται να ματαιώσει ή να τροποποιήσει προπόνηση Σωματείου, όταν το επιβάλλουν λόγοι ανωτέρας βίας.</w:t>
      </w:r>
    </w:p>
    <w:p w:rsidR="0096645F" w:rsidRPr="004B6A79" w:rsidRDefault="0096645F" w:rsidP="0096645F">
      <w:pPr>
        <w:numPr>
          <w:ilvl w:val="0"/>
          <w:numId w:val="3"/>
        </w:numPr>
        <w:tabs>
          <w:tab w:val="clear" w:pos="720"/>
          <w:tab w:val="num" w:pos="0"/>
        </w:tabs>
        <w:spacing w:before="100" w:beforeAutospacing="1" w:after="100" w:afterAutospacing="1" w:line="240" w:lineRule="auto"/>
        <w:ind w:left="0" w:firstLine="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Το πρόγραμμα καθώς και οι μεταβολές θα πρέπει να είναι αναρτημένα στον πινάκα ανακοινώσεων.</w:t>
      </w:r>
    </w:p>
    <w:p w:rsidR="0096645F" w:rsidRPr="007D208E" w:rsidRDefault="0096645F" w:rsidP="0096645F">
      <w:pPr>
        <w:pStyle w:val="a3"/>
        <w:spacing w:after="0" w:line="240" w:lineRule="auto"/>
        <w:jc w:val="center"/>
        <w:rPr>
          <w:rFonts w:asciiTheme="majorHAnsi" w:eastAsia="Times New Roman" w:hAnsiTheme="majorHAnsi" w:cs="Times New Roman"/>
          <w:b/>
          <w:bCs/>
          <w:sz w:val="24"/>
          <w:szCs w:val="24"/>
          <w:highlight w:val="lightGray"/>
          <w:u w:val="single"/>
        </w:rPr>
      </w:pPr>
      <w:r>
        <w:rPr>
          <w:rFonts w:asciiTheme="majorHAnsi" w:eastAsia="Times New Roman" w:hAnsiTheme="majorHAnsi" w:cs="Times New Roman"/>
          <w:b/>
          <w:bCs/>
          <w:sz w:val="24"/>
          <w:szCs w:val="24"/>
          <w:highlight w:val="lightGray"/>
          <w:u w:val="single"/>
        </w:rPr>
        <w:t xml:space="preserve">Άρθρο </w:t>
      </w:r>
      <w:r w:rsidRPr="007D208E">
        <w:rPr>
          <w:rFonts w:asciiTheme="majorHAnsi" w:eastAsia="Times New Roman" w:hAnsiTheme="majorHAnsi" w:cs="Times New Roman"/>
          <w:b/>
          <w:bCs/>
          <w:sz w:val="24"/>
          <w:szCs w:val="24"/>
          <w:highlight w:val="lightGray"/>
          <w:u w:val="single"/>
        </w:rPr>
        <w:t>5</w:t>
      </w:r>
    </w:p>
    <w:p w:rsidR="0096645F" w:rsidRPr="004B6A79" w:rsidRDefault="0096645F" w:rsidP="0096645F">
      <w:pPr>
        <w:pStyle w:val="a3"/>
        <w:spacing w:after="0" w:line="240" w:lineRule="auto"/>
        <w:jc w:val="center"/>
        <w:rPr>
          <w:rFonts w:asciiTheme="majorHAnsi" w:eastAsia="Times New Roman" w:hAnsiTheme="majorHAnsi" w:cs="Times New Roman"/>
          <w:sz w:val="24"/>
          <w:szCs w:val="24"/>
        </w:rPr>
      </w:pPr>
      <w:r w:rsidRPr="004B6A79">
        <w:rPr>
          <w:rFonts w:asciiTheme="majorHAnsi" w:eastAsia="Times New Roman" w:hAnsiTheme="majorHAnsi" w:cs="Times New Roman"/>
          <w:b/>
          <w:bCs/>
          <w:sz w:val="24"/>
          <w:szCs w:val="24"/>
          <w:highlight w:val="lightGray"/>
        </w:rPr>
        <w:t>ΥΠΟΧΡΕΩΣΕΙΣ ΑΘΛΗΤΙΚΩΝ ΟΜΟΣΠΟΝΔΙΩΝ - ΑΘΛΗΤΙΚΩΝ ΣΩΜΑΤΕΙΩΝ -ΦΟΡΕΩΝ κ.λπ.</w:t>
      </w:r>
    </w:p>
    <w:p w:rsidR="0096645F" w:rsidRPr="007D208E" w:rsidRDefault="0096645F" w:rsidP="0096645F">
      <w:pPr>
        <w:spacing w:after="0"/>
      </w:pPr>
    </w:p>
    <w:p w:rsidR="0096645F" w:rsidRPr="00E37AA8" w:rsidRDefault="0096645F" w:rsidP="0096645F">
      <w:pPr>
        <w:numPr>
          <w:ilvl w:val="0"/>
          <w:numId w:val="4"/>
        </w:numPr>
        <w:shd w:val="clear" w:color="auto" w:fill="FFFFFF"/>
        <w:suppressAutoHyphens/>
        <w:spacing w:after="0"/>
        <w:ind w:left="0" w:firstLine="0"/>
        <w:jc w:val="both"/>
        <w:rPr>
          <w:rFonts w:asciiTheme="majorHAnsi" w:hAnsiTheme="majorHAnsi"/>
          <w:sz w:val="24"/>
          <w:szCs w:val="24"/>
        </w:rPr>
      </w:pPr>
      <w:r w:rsidRPr="00E37AA8">
        <w:rPr>
          <w:rFonts w:asciiTheme="majorHAnsi" w:eastAsia="Tahoma" w:hAnsiTheme="majorHAnsi" w:cs="Tahoma"/>
          <w:color w:val="000000"/>
          <w:sz w:val="24"/>
          <w:szCs w:val="24"/>
        </w:rPr>
        <w:t xml:space="preserve">Οι αθλούμενοι για να ασκηθούν στα γήπεδα, πρέπει να φορούν ευπρεπή και κατάλληλη ενδυμασία (αθλητικά παπούτσια, φόρμα ή σορτς και μπλουζάκι) και να έχουν τον απαραίτητο εξοπλισμό. </w:t>
      </w:r>
    </w:p>
    <w:p w:rsidR="0096645F" w:rsidRPr="00E37AA8" w:rsidRDefault="0096645F" w:rsidP="0096645F">
      <w:pPr>
        <w:numPr>
          <w:ilvl w:val="0"/>
          <w:numId w:val="4"/>
        </w:numPr>
        <w:suppressAutoHyphens/>
        <w:spacing w:after="0"/>
        <w:ind w:left="0" w:firstLine="0"/>
        <w:jc w:val="both"/>
        <w:rPr>
          <w:rFonts w:asciiTheme="majorHAnsi" w:hAnsiTheme="majorHAnsi"/>
          <w:sz w:val="24"/>
          <w:szCs w:val="24"/>
        </w:rPr>
      </w:pPr>
      <w:r w:rsidRPr="00E37AA8">
        <w:rPr>
          <w:rFonts w:asciiTheme="majorHAnsi" w:hAnsiTheme="majorHAnsi"/>
          <w:sz w:val="24"/>
          <w:szCs w:val="24"/>
        </w:rPr>
        <w:t xml:space="preserve">Οι παίκτες οφείλουν να συμπεριφέρονται κόσμια εντός γηπέδων. Την ίδια υποχρέωση, κόσμιας συμπεριφοράς και μη παρενόχλησης των αθλούμενων έχουν οι παριστάμενοι στον περιβάλλοντα χώρο των γηπέδων. </w:t>
      </w:r>
    </w:p>
    <w:p w:rsidR="0096645F" w:rsidRPr="00E37AA8" w:rsidRDefault="0096645F" w:rsidP="0096645F">
      <w:pPr>
        <w:numPr>
          <w:ilvl w:val="0"/>
          <w:numId w:val="4"/>
        </w:numPr>
        <w:suppressAutoHyphens/>
        <w:spacing w:after="0"/>
        <w:ind w:left="0" w:firstLine="0"/>
        <w:jc w:val="both"/>
        <w:rPr>
          <w:rFonts w:asciiTheme="majorHAnsi" w:hAnsiTheme="majorHAnsi"/>
          <w:sz w:val="24"/>
          <w:szCs w:val="24"/>
        </w:rPr>
      </w:pPr>
      <w:r w:rsidRPr="00E37AA8">
        <w:rPr>
          <w:rFonts w:asciiTheme="majorHAnsi" w:hAnsiTheme="majorHAnsi"/>
          <w:sz w:val="24"/>
          <w:szCs w:val="24"/>
        </w:rPr>
        <w:t>Οι αθλούμενοι μετά την χρήση οφείλουν να παραδίδουν τα γήπεδα καθαρά.</w:t>
      </w:r>
    </w:p>
    <w:p w:rsidR="0096645F" w:rsidRPr="00E37AA8" w:rsidRDefault="0096645F" w:rsidP="0096645F">
      <w:pPr>
        <w:numPr>
          <w:ilvl w:val="0"/>
          <w:numId w:val="4"/>
        </w:numPr>
        <w:suppressAutoHyphens/>
        <w:spacing w:after="0"/>
        <w:ind w:left="0" w:firstLine="0"/>
        <w:jc w:val="both"/>
        <w:rPr>
          <w:rFonts w:asciiTheme="majorHAnsi" w:hAnsiTheme="majorHAnsi"/>
          <w:sz w:val="24"/>
          <w:szCs w:val="24"/>
        </w:rPr>
      </w:pPr>
      <w:r w:rsidRPr="00E37AA8">
        <w:rPr>
          <w:rFonts w:asciiTheme="majorHAnsi" w:hAnsiTheme="majorHAnsi"/>
          <w:sz w:val="24"/>
          <w:szCs w:val="24"/>
        </w:rPr>
        <w:t>Οι αθλούμενοι έχουν την αποκλειστική ευθύνη για την ασφάλεια των προσωπικών τους αντικειμένων</w:t>
      </w:r>
      <w:r>
        <w:rPr>
          <w:rFonts w:asciiTheme="majorHAnsi" w:hAnsiTheme="majorHAnsi"/>
          <w:sz w:val="24"/>
          <w:szCs w:val="24"/>
        </w:rPr>
        <w:t>.</w:t>
      </w:r>
    </w:p>
    <w:p w:rsidR="0096645F" w:rsidRPr="00E37AA8" w:rsidRDefault="0096645F" w:rsidP="0096645F">
      <w:pPr>
        <w:numPr>
          <w:ilvl w:val="0"/>
          <w:numId w:val="4"/>
        </w:numPr>
        <w:suppressAutoHyphens/>
        <w:spacing w:after="0"/>
        <w:ind w:left="0" w:firstLine="0"/>
        <w:jc w:val="both"/>
        <w:rPr>
          <w:rFonts w:asciiTheme="majorHAnsi" w:hAnsiTheme="majorHAnsi"/>
          <w:sz w:val="24"/>
          <w:szCs w:val="24"/>
        </w:rPr>
      </w:pPr>
      <w:r w:rsidRPr="00E37AA8">
        <w:rPr>
          <w:rFonts w:asciiTheme="majorHAnsi" w:hAnsiTheme="majorHAnsi"/>
          <w:sz w:val="24"/>
          <w:szCs w:val="24"/>
        </w:rPr>
        <w:t xml:space="preserve">Οι αθλούμενοι είναι </w:t>
      </w:r>
      <w:r w:rsidRPr="00E37AA8">
        <w:rPr>
          <w:rStyle w:val="3Char"/>
          <w:rFonts w:asciiTheme="majorHAnsi" w:hAnsiTheme="majorHAnsi"/>
          <w:color w:val="000000"/>
          <w:sz w:val="24"/>
          <w:szCs w:val="24"/>
        </w:rPr>
        <w:t xml:space="preserve">αποκλειστικά υπεύθυνοι για την υγεία και την σωματική τους ακεραιότητα </w:t>
      </w:r>
      <w:r w:rsidRPr="00E37AA8">
        <w:rPr>
          <w:rFonts w:asciiTheme="majorHAnsi" w:hAnsiTheme="majorHAnsi"/>
          <w:sz w:val="24"/>
          <w:szCs w:val="24"/>
        </w:rPr>
        <w:t>κατά την διάρκεια της χρήσης των γηπέδων.</w:t>
      </w:r>
    </w:p>
    <w:p w:rsidR="0096645F" w:rsidRPr="00E37AA8" w:rsidRDefault="0096645F" w:rsidP="0096645F">
      <w:pPr>
        <w:numPr>
          <w:ilvl w:val="0"/>
          <w:numId w:val="4"/>
        </w:numPr>
        <w:suppressAutoHyphens/>
        <w:spacing w:after="0"/>
        <w:ind w:left="0" w:firstLine="0"/>
        <w:jc w:val="both"/>
        <w:rPr>
          <w:rFonts w:asciiTheme="majorHAnsi" w:hAnsiTheme="majorHAnsi"/>
          <w:sz w:val="24"/>
          <w:szCs w:val="24"/>
        </w:rPr>
      </w:pPr>
      <w:r w:rsidRPr="00E37AA8">
        <w:rPr>
          <w:rFonts w:asciiTheme="majorHAnsi" w:hAnsiTheme="majorHAnsi"/>
          <w:sz w:val="24"/>
          <w:szCs w:val="24"/>
        </w:rPr>
        <w:t>Απαγορεύεται η είσοδος στα γήπεδα σε μη αθλούμενους καθώς και σε κατοικίδια.</w:t>
      </w:r>
    </w:p>
    <w:p w:rsidR="0096645F" w:rsidRPr="00E37AA8" w:rsidRDefault="0096645F" w:rsidP="0096645F">
      <w:pPr>
        <w:numPr>
          <w:ilvl w:val="0"/>
          <w:numId w:val="4"/>
        </w:numPr>
        <w:suppressAutoHyphens/>
        <w:spacing w:after="0"/>
        <w:ind w:left="0" w:firstLine="0"/>
        <w:jc w:val="both"/>
        <w:rPr>
          <w:rFonts w:asciiTheme="majorHAnsi" w:hAnsiTheme="majorHAnsi"/>
          <w:sz w:val="24"/>
          <w:szCs w:val="24"/>
        </w:rPr>
      </w:pPr>
      <w:r w:rsidRPr="00E37AA8">
        <w:rPr>
          <w:rFonts w:asciiTheme="majorHAnsi" w:hAnsiTheme="majorHAnsi"/>
          <w:sz w:val="24"/>
          <w:szCs w:val="24"/>
        </w:rPr>
        <w:t>Απαγορεύονται αυστηρά στους χώρους των γηπέδων άλλα αθλήματα (ποδόσφαιρο, βόλεϊ, ρακέτες  θαλάσσης κτλ).</w:t>
      </w:r>
    </w:p>
    <w:p w:rsidR="0096645F" w:rsidRPr="00E37AA8" w:rsidRDefault="0096645F" w:rsidP="0096645F">
      <w:pPr>
        <w:pStyle w:val="a3"/>
        <w:numPr>
          <w:ilvl w:val="0"/>
          <w:numId w:val="4"/>
        </w:numPr>
        <w:spacing w:after="0"/>
        <w:ind w:left="0" w:firstLine="0"/>
        <w:jc w:val="both"/>
        <w:rPr>
          <w:rFonts w:asciiTheme="majorHAnsi" w:hAnsiTheme="majorHAnsi"/>
          <w:sz w:val="24"/>
          <w:szCs w:val="24"/>
        </w:rPr>
      </w:pPr>
      <w:r w:rsidRPr="00E37AA8">
        <w:rPr>
          <w:rFonts w:asciiTheme="majorHAnsi" w:hAnsiTheme="majorHAnsi"/>
          <w:sz w:val="24"/>
          <w:szCs w:val="24"/>
        </w:rPr>
        <w:t xml:space="preserve">Σε περίπτωση διοργάνωσης επίσημων αγώνων οι τοπικοί σύλλογοι έχουν το δικαίωμα χρήσης όλων των γηπέδων κατόπιν άδειας από το γραφείο </w:t>
      </w:r>
      <w:proofErr w:type="spellStart"/>
      <w:r w:rsidRPr="00E37AA8">
        <w:rPr>
          <w:rFonts w:asciiTheme="majorHAnsi" w:hAnsiTheme="majorHAnsi"/>
          <w:sz w:val="24"/>
          <w:szCs w:val="24"/>
        </w:rPr>
        <w:t>Αντιδημαρχίας</w:t>
      </w:r>
      <w:proofErr w:type="spellEnd"/>
      <w:r w:rsidRPr="00E37AA8">
        <w:rPr>
          <w:rFonts w:asciiTheme="majorHAnsi" w:hAnsiTheme="majorHAnsi"/>
          <w:sz w:val="24"/>
          <w:szCs w:val="24"/>
        </w:rPr>
        <w:t xml:space="preserve"> Νεολαίας, Παιδείας και Αθλητισμού του Δήμου Νάουσας</w:t>
      </w:r>
      <w:r>
        <w:rPr>
          <w:rFonts w:asciiTheme="majorHAnsi" w:hAnsiTheme="majorHAnsi"/>
          <w:sz w:val="24"/>
          <w:szCs w:val="24"/>
        </w:rPr>
        <w:t xml:space="preserve"> και το αναρτούν στον πινάκα ανακοινώσεων </w:t>
      </w:r>
    </w:p>
    <w:p w:rsidR="0096645F" w:rsidRPr="007D208E" w:rsidRDefault="0096645F" w:rsidP="0096645F">
      <w:pPr>
        <w:spacing w:after="0"/>
      </w:pPr>
    </w:p>
    <w:p w:rsidR="0096645F" w:rsidRPr="007D208E" w:rsidRDefault="0096645F" w:rsidP="0096645F">
      <w:pPr>
        <w:spacing w:after="0"/>
      </w:pPr>
    </w:p>
    <w:p w:rsidR="0096645F" w:rsidRPr="00B0508A" w:rsidRDefault="0096645F" w:rsidP="0096645F">
      <w:pPr>
        <w:spacing w:after="0"/>
        <w:jc w:val="center"/>
        <w:rPr>
          <w:rFonts w:asciiTheme="majorHAnsi" w:hAnsiTheme="majorHAnsi" w:cs="Times New Roman"/>
          <w:b/>
          <w:bCs/>
          <w:sz w:val="24"/>
          <w:szCs w:val="24"/>
          <w:highlight w:val="lightGray"/>
          <w:u w:val="single"/>
          <w:lang w:val="en-US"/>
        </w:rPr>
      </w:pPr>
      <w:r>
        <w:rPr>
          <w:rFonts w:asciiTheme="majorHAnsi" w:hAnsiTheme="majorHAnsi" w:cs="Times New Roman"/>
          <w:b/>
          <w:bCs/>
          <w:sz w:val="24"/>
          <w:szCs w:val="24"/>
          <w:highlight w:val="lightGray"/>
          <w:u w:val="single"/>
        </w:rPr>
        <w:t xml:space="preserve">Άρθρο </w:t>
      </w:r>
      <w:r>
        <w:rPr>
          <w:rFonts w:asciiTheme="majorHAnsi" w:hAnsiTheme="majorHAnsi" w:cs="Times New Roman"/>
          <w:b/>
          <w:bCs/>
          <w:sz w:val="24"/>
          <w:szCs w:val="24"/>
          <w:highlight w:val="lightGray"/>
          <w:u w:val="single"/>
          <w:lang w:val="en-US"/>
        </w:rPr>
        <w:t>6</w:t>
      </w:r>
    </w:p>
    <w:p w:rsidR="0096645F" w:rsidRPr="004F7C35" w:rsidRDefault="0096645F" w:rsidP="0096645F">
      <w:pPr>
        <w:spacing w:after="0"/>
        <w:jc w:val="center"/>
        <w:rPr>
          <w:rFonts w:asciiTheme="majorHAnsi" w:hAnsiTheme="majorHAnsi" w:cs="Times New Roman"/>
          <w:sz w:val="24"/>
          <w:szCs w:val="24"/>
        </w:rPr>
      </w:pPr>
      <w:r w:rsidRPr="001F5E25">
        <w:rPr>
          <w:rFonts w:asciiTheme="majorHAnsi" w:hAnsiTheme="majorHAnsi" w:cs="Times New Roman"/>
          <w:b/>
          <w:bCs/>
          <w:sz w:val="24"/>
          <w:szCs w:val="24"/>
          <w:highlight w:val="lightGray"/>
        </w:rPr>
        <w:t>ΠΡΟΣΤΑΣΙΑ ΕΓΚΑΤΑΣΤΑΣΕΩΝ ΑΠΟ ΦΘΟΡΕΣ</w:t>
      </w:r>
    </w:p>
    <w:p w:rsidR="0096645F" w:rsidRPr="004F7C35" w:rsidRDefault="0096645F" w:rsidP="0096645F">
      <w:pPr>
        <w:numPr>
          <w:ilvl w:val="0"/>
          <w:numId w:val="5"/>
        </w:numPr>
        <w:tabs>
          <w:tab w:val="clear" w:pos="720"/>
          <w:tab w:val="num" w:pos="0"/>
        </w:tabs>
        <w:spacing w:before="100" w:beforeAutospacing="1" w:after="100" w:afterAutospacing="1" w:line="240" w:lineRule="auto"/>
        <w:ind w:left="0" w:firstLine="0"/>
        <w:jc w:val="both"/>
        <w:rPr>
          <w:rFonts w:asciiTheme="majorHAnsi" w:eastAsia="Times New Roman" w:hAnsiTheme="majorHAnsi" w:cs="Times New Roman"/>
          <w:sz w:val="24"/>
          <w:szCs w:val="24"/>
        </w:rPr>
      </w:pPr>
      <w:r w:rsidRPr="004F7C35">
        <w:rPr>
          <w:rFonts w:asciiTheme="majorHAnsi" w:eastAsia="Times New Roman" w:hAnsiTheme="majorHAnsi" w:cs="Times New Roman"/>
          <w:sz w:val="24"/>
          <w:szCs w:val="24"/>
        </w:rPr>
        <w:t>Μετά την προπόνηση τα αθλητικά σωματεία συμβάλλουν στην. προσπάθεια διατήρησης της καθαριότητας του αγωνιστικού χώρου και των αποδυτηρίων. Σε κάθε περίπτωση η χρήση της Αθλητικής Εγκατάστασης πρέπει να γίνεται με πνεύμα οικονομίας, αλλά και προστασίας από αδικαιολόγητες φθορές.</w:t>
      </w:r>
    </w:p>
    <w:p w:rsidR="0096645F" w:rsidRPr="004F7C35" w:rsidRDefault="0096645F" w:rsidP="0096645F">
      <w:pPr>
        <w:numPr>
          <w:ilvl w:val="0"/>
          <w:numId w:val="5"/>
        </w:numPr>
        <w:tabs>
          <w:tab w:val="clear" w:pos="720"/>
          <w:tab w:val="num" w:pos="0"/>
        </w:tabs>
        <w:spacing w:before="100" w:beforeAutospacing="1" w:after="100" w:afterAutospacing="1" w:line="240" w:lineRule="auto"/>
        <w:ind w:left="0" w:firstLine="0"/>
        <w:jc w:val="both"/>
        <w:rPr>
          <w:rFonts w:asciiTheme="majorHAnsi" w:eastAsia="Times New Roman" w:hAnsiTheme="majorHAnsi" w:cs="Times New Roman"/>
          <w:sz w:val="24"/>
          <w:szCs w:val="24"/>
        </w:rPr>
      </w:pPr>
      <w:r w:rsidRPr="004F7C35">
        <w:rPr>
          <w:rFonts w:asciiTheme="majorHAnsi" w:eastAsia="Times New Roman" w:hAnsiTheme="majorHAnsi" w:cs="Times New Roman"/>
          <w:sz w:val="24"/>
          <w:szCs w:val="24"/>
        </w:rPr>
        <w:lastRenderedPageBreak/>
        <w:t>Σε περίπτωση φθορών, εσκεμμένων ή μη, το αθλητικό σωματείο</w:t>
      </w:r>
      <w:r>
        <w:rPr>
          <w:rFonts w:asciiTheme="majorHAnsi" w:eastAsia="Times New Roman" w:hAnsiTheme="majorHAnsi" w:cs="Times New Roman"/>
          <w:sz w:val="24"/>
          <w:szCs w:val="24"/>
        </w:rPr>
        <w:t>- σύλλογος</w:t>
      </w:r>
      <w:r w:rsidRPr="004F7C35">
        <w:rPr>
          <w:rFonts w:asciiTheme="majorHAnsi" w:eastAsia="Times New Roman" w:hAnsiTheme="majorHAnsi" w:cs="Times New Roman"/>
          <w:sz w:val="24"/>
          <w:szCs w:val="24"/>
        </w:rPr>
        <w:t xml:space="preserve"> στον οποίο ανήκει ο αθλητής, προπονητής ή αθλητικός παράγοντας που τις προκάλεσε, υποχρεούται σε άμεση αποκατάσταση με δικές του δαπάνες.</w:t>
      </w:r>
    </w:p>
    <w:p w:rsidR="0096645F" w:rsidRPr="004F7C35" w:rsidRDefault="0096645F" w:rsidP="0096645F">
      <w:pPr>
        <w:numPr>
          <w:ilvl w:val="0"/>
          <w:numId w:val="5"/>
        </w:numPr>
        <w:tabs>
          <w:tab w:val="clear" w:pos="720"/>
          <w:tab w:val="num" w:pos="0"/>
        </w:tabs>
        <w:spacing w:before="100" w:beforeAutospacing="1" w:after="100" w:afterAutospacing="1" w:line="240" w:lineRule="auto"/>
        <w:ind w:left="0" w:firstLine="0"/>
        <w:jc w:val="both"/>
        <w:rPr>
          <w:rFonts w:asciiTheme="majorHAnsi" w:eastAsia="Times New Roman" w:hAnsiTheme="majorHAnsi" w:cs="Times New Roman"/>
          <w:sz w:val="24"/>
          <w:szCs w:val="24"/>
        </w:rPr>
      </w:pPr>
      <w:r w:rsidRPr="004F7C35">
        <w:rPr>
          <w:rFonts w:asciiTheme="majorHAnsi" w:eastAsia="Times New Roman" w:hAnsiTheme="majorHAnsi" w:cs="Times New Roman"/>
          <w:sz w:val="24"/>
          <w:szCs w:val="24"/>
        </w:rPr>
        <w:t>Εσκεμμένες φθορές των εγκαταστάσεων του χώρου άθλησης από αθλητές, προπονητές και αθλητικούς παράγοντες, τιμωρούνται.</w:t>
      </w:r>
    </w:p>
    <w:p w:rsidR="0096645F" w:rsidRPr="004F7C35" w:rsidRDefault="0096645F" w:rsidP="0096645F">
      <w:pPr>
        <w:numPr>
          <w:ilvl w:val="0"/>
          <w:numId w:val="5"/>
        </w:numPr>
        <w:tabs>
          <w:tab w:val="clear" w:pos="720"/>
          <w:tab w:val="num" w:pos="0"/>
        </w:tabs>
        <w:spacing w:before="100" w:beforeAutospacing="1" w:after="100" w:afterAutospacing="1" w:line="240" w:lineRule="auto"/>
        <w:ind w:left="0" w:firstLine="0"/>
        <w:jc w:val="both"/>
        <w:rPr>
          <w:rFonts w:asciiTheme="majorHAnsi" w:eastAsia="Times New Roman" w:hAnsiTheme="majorHAnsi" w:cs="Times New Roman"/>
          <w:sz w:val="24"/>
          <w:szCs w:val="24"/>
        </w:rPr>
      </w:pPr>
      <w:r w:rsidRPr="004F7C35">
        <w:rPr>
          <w:rFonts w:asciiTheme="majorHAnsi" w:eastAsia="Times New Roman" w:hAnsiTheme="majorHAnsi" w:cs="Times New Roman"/>
          <w:sz w:val="24"/>
          <w:szCs w:val="24"/>
        </w:rPr>
        <w:t>Η τιμωρία μπορεί να είναι η αποκατάσταση των φθορών καθώς και η προσωρινή ή οριστική αποβολή του αθλητή, προπονητή ή αθλητικού παράγοντα από την εγκατάσταση του Δήμου. Ανάλογα με τις περιστάσεις, η τιμωρία επιβάλλεται και στον Αθλητικό σωματείο ή την αθλητική ομοσπονδία όπου ανήκει ο αθλητής, προπονητής ή αθλητικός παράγοντας. Η υποτροπή θεωρείται επιβαρυντική περίσταση και τιμωρείται επίσης.</w:t>
      </w:r>
    </w:p>
    <w:p w:rsidR="0096645F" w:rsidRPr="004F7C35" w:rsidRDefault="0096645F" w:rsidP="0096645F">
      <w:pPr>
        <w:numPr>
          <w:ilvl w:val="0"/>
          <w:numId w:val="5"/>
        </w:numPr>
        <w:tabs>
          <w:tab w:val="clear" w:pos="720"/>
          <w:tab w:val="num" w:pos="0"/>
        </w:tabs>
        <w:spacing w:before="100" w:beforeAutospacing="1" w:after="100" w:afterAutospacing="1" w:line="240" w:lineRule="auto"/>
        <w:ind w:left="0" w:firstLine="0"/>
        <w:jc w:val="both"/>
        <w:rPr>
          <w:rFonts w:asciiTheme="majorHAnsi" w:eastAsia="Times New Roman" w:hAnsiTheme="majorHAnsi" w:cs="Times New Roman"/>
          <w:sz w:val="24"/>
          <w:szCs w:val="24"/>
        </w:rPr>
      </w:pPr>
      <w:r w:rsidRPr="004F7C35">
        <w:rPr>
          <w:rFonts w:asciiTheme="majorHAnsi" w:eastAsia="Times New Roman" w:hAnsiTheme="majorHAnsi" w:cs="Times New Roman"/>
          <w:sz w:val="24"/>
          <w:szCs w:val="24"/>
        </w:rPr>
        <w:t>Σε περίπτωση μη τήρησης των κανόνων του παρόντος κανονισμού θα επιβάλλονται ανάλογες ποινές.</w:t>
      </w:r>
    </w:p>
    <w:p w:rsidR="0096645F" w:rsidRDefault="0096645F" w:rsidP="0096645F">
      <w:pPr>
        <w:numPr>
          <w:ilvl w:val="0"/>
          <w:numId w:val="5"/>
        </w:numPr>
        <w:tabs>
          <w:tab w:val="clear" w:pos="720"/>
          <w:tab w:val="num" w:pos="0"/>
        </w:tabs>
        <w:spacing w:before="100" w:beforeAutospacing="1" w:after="100" w:afterAutospacing="1" w:line="240" w:lineRule="auto"/>
        <w:ind w:left="0" w:firstLine="0"/>
        <w:jc w:val="both"/>
        <w:rPr>
          <w:rFonts w:asciiTheme="majorHAnsi" w:eastAsia="Times New Roman" w:hAnsiTheme="majorHAnsi" w:cs="Times New Roman"/>
          <w:sz w:val="24"/>
          <w:szCs w:val="24"/>
        </w:rPr>
      </w:pPr>
      <w:r w:rsidRPr="004F7C35">
        <w:rPr>
          <w:rFonts w:asciiTheme="majorHAnsi" w:eastAsia="Times New Roman" w:hAnsiTheme="majorHAnsi" w:cs="Times New Roman"/>
          <w:sz w:val="24"/>
          <w:szCs w:val="24"/>
        </w:rPr>
        <w:t>Αρμόδιο όργανο για την επιβολή των ποινών είναι το Δημοτικό Συμβούλιο του Δήμου Νάουσας,</w:t>
      </w:r>
      <w:r>
        <w:rPr>
          <w:rFonts w:asciiTheme="majorHAnsi" w:eastAsia="Times New Roman" w:hAnsiTheme="majorHAnsi" w:cs="Times New Roman"/>
          <w:sz w:val="24"/>
          <w:szCs w:val="24"/>
        </w:rPr>
        <w:t xml:space="preserve"> σύμφωνα με την κειμένη νομοθεσία </w:t>
      </w:r>
      <w:r w:rsidRPr="004F7C35">
        <w:rPr>
          <w:rFonts w:asciiTheme="majorHAnsi" w:eastAsia="Times New Roman" w:hAnsiTheme="majorHAnsi" w:cs="Times New Roman"/>
          <w:sz w:val="24"/>
          <w:szCs w:val="24"/>
        </w:rPr>
        <w:t xml:space="preserve"> που επιλαμβάνεται άμεσα μετά από εισήγηση του υπεύθυνου Αντιδημάρχου αθλητισμού. Το ενδιαφερόμενο αθλητικό σωματείο μπορεί να υποβάλει γραπτώς τις απόψεις του.</w:t>
      </w:r>
    </w:p>
    <w:p w:rsidR="0096645F" w:rsidRPr="003D095F" w:rsidRDefault="0096645F" w:rsidP="0096645F">
      <w:pPr>
        <w:spacing w:after="0" w:line="240" w:lineRule="auto"/>
        <w:jc w:val="center"/>
        <w:rPr>
          <w:rFonts w:asciiTheme="majorHAnsi" w:eastAsia="Times New Roman" w:hAnsiTheme="majorHAnsi" w:cs="Times New Roman"/>
          <w:b/>
          <w:bCs/>
          <w:sz w:val="24"/>
          <w:szCs w:val="24"/>
          <w:highlight w:val="lightGray"/>
          <w:u w:val="single"/>
        </w:rPr>
      </w:pPr>
      <w:r w:rsidRPr="003D095F">
        <w:rPr>
          <w:rFonts w:asciiTheme="majorHAnsi" w:eastAsia="Times New Roman" w:hAnsiTheme="majorHAnsi" w:cs="Times New Roman"/>
          <w:b/>
          <w:bCs/>
          <w:sz w:val="24"/>
          <w:szCs w:val="24"/>
          <w:highlight w:val="lightGray"/>
          <w:u w:val="single"/>
        </w:rPr>
        <w:t>Άρθρο 7</w:t>
      </w:r>
    </w:p>
    <w:p w:rsidR="0096645F" w:rsidRPr="003D095F" w:rsidRDefault="0096645F" w:rsidP="0096645F">
      <w:pPr>
        <w:spacing w:after="0"/>
        <w:jc w:val="center"/>
        <w:rPr>
          <w:rFonts w:asciiTheme="majorHAnsi" w:hAnsiTheme="majorHAnsi"/>
          <w:b/>
          <w:bCs/>
        </w:rPr>
      </w:pPr>
      <w:r w:rsidRPr="003D095F">
        <w:rPr>
          <w:rFonts w:asciiTheme="majorHAnsi" w:hAnsiTheme="majorHAnsi"/>
          <w:b/>
          <w:bCs/>
          <w:highlight w:val="lightGray"/>
        </w:rPr>
        <w:t>ΤΡΟΠΟΣ ΧΡΗΣΗΣ ΓΗΠΕΔΩΝ</w:t>
      </w:r>
    </w:p>
    <w:p w:rsidR="0096645F" w:rsidRPr="00E37AA8" w:rsidRDefault="0096645F" w:rsidP="0096645F">
      <w:pPr>
        <w:spacing w:after="0"/>
        <w:jc w:val="center"/>
        <w:rPr>
          <w:rFonts w:asciiTheme="majorHAnsi" w:hAnsiTheme="majorHAnsi"/>
          <w:sz w:val="24"/>
          <w:szCs w:val="24"/>
        </w:rPr>
      </w:pPr>
    </w:p>
    <w:p w:rsidR="0096645F" w:rsidRPr="00E37AA8" w:rsidRDefault="0096645F" w:rsidP="0096645F">
      <w:pPr>
        <w:pStyle w:val="a3"/>
        <w:numPr>
          <w:ilvl w:val="0"/>
          <w:numId w:val="9"/>
        </w:numPr>
        <w:suppressAutoHyphens/>
        <w:ind w:left="0" w:firstLine="0"/>
        <w:jc w:val="both"/>
        <w:rPr>
          <w:rFonts w:asciiTheme="majorHAnsi" w:hAnsiTheme="majorHAnsi"/>
          <w:sz w:val="24"/>
          <w:szCs w:val="24"/>
        </w:rPr>
      </w:pPr>
      <w:r w:rsidRPr="00E37AA8">
        <w:rPr>
          <w:rFonts w:asciiTheme="majorHAnsi" w:hAnsiTheme="majorHAnsi"/>
          <w:sz w:val="24"/>
          <w:szCs w:val="24"/>
        </w:rPr>
        <w:t xml:space="preserve">Κάθε αθλούμενος που θέλει να αθληθεί πρέπει να αναγράφει το επώνυμο του, καθώς και του συμπαίκτη του , στον </w:t>
      </w:r>
      <w:r w:rsidRPr="00E37AA8">
        <w:rPr>
          <w:rStyle w:val="3Char"/>
          <w:rFonts w:asciiTheme="majorHAnsi" w:hAnsiTheme="majorHAnsi"/>
          <w:color w:val="000000"/>
          <w:sz w:val="24"/>
          <w:szCs w:val="24"/>
        </w:rPr>
        <w:t xml:space="preserve">πίνακα χρήσης γηπέδων </w:t>
      </w:r>
      <w:r w:rsidRPr="00E37AA8">
        <w:rPr>
          <w:rFonts w:asciiTheme="majorHAnsi" w:hAnsiTheme="majorHAnsi"/>
          <w:sz w:val="24"/>
          <w:szCs w:val="24"/>
        </w:rPr>
        <w:t>σημειώνοντας την ώρα στον αριθμό του γηπέδου που θέλει να αθληθεί</w:t>
      </w:r>
      <w:r w:rsidRPr="00E37AA8">
        <w:rPr>
          <w:rFonts w:asciiTheme="majorHAnsi" w:hAnsiTheme="majorHAnsi"/>
          <w:color w:val="000000"/>
          <w:sz w:val="24"/>
          <w:szCs w:val="24"/>
        </w:rPr>
        <w:t xml:space="preserve">. Σε περίπτωση που δεν υπάρχει στον πίνακα και χρησιμοποιεί το γήπεδο υποχρεούται να το παραχωρήσει σε όσους το δικαιούνται. </w:t>
      </w:r>
    </w:p>
    <w:p w:rsidR="0096645F" w:rsidRPr="00E37AA8" w:rsidRDefault="0096645F" w:rsidP="0096645F">
      <w:pPr>
        <w:pStyle w:val="a3"/>
        <w:numPr>
          <w:ilvl w:val="0"/>
          <w:numId w:val="9"/>
        </w:numPr>
        <w:suppressAutoHyphens/>
        <w:ind w:left="0" w:firstLine="0"/>
        <w:jc w:val="both"/>
        <w:rPr>
          <w:rFonts w:asciiTheme="majorHAnsi" w:hAnsiTheme="majorHAnsi"/>
          <w:sz w:val="24"/>
          <w:szCs w:val="24"/>
          <w:shd w:val="clear" w:color="auto" w:fill="FFFFFF"/>
        </w:rPr>
      </w:pPr>
      <w:r w:rsidRPr="00E37AA8">
        <w:rPr>
          <w:rFonts w:asciiTheme="majorHAnsi" w:hAnsiTheme="majorHAnsi"/>
          <w:sz w:val="24"/>
          <w:szCs w:val="24"/>
        </w:rPr>
        <w:t xml:space="preserve">Δεν επιτρέπεται η ταυτόχρονη </w:t>
      </w:r>
      <w:r w:rsidRPr="00E37AA8">
        <w:rPr>
          <w:rFonts w:asciiTheme="majorHAnsi" w:hAnsiTheme="majorHAnsi"/>
          <w:color w:val="000000"/>
          <w:sz w:val="24"/>
          <w:szCs w:val="24"/>
          <w:shd w:val="clear" w:color="auto" w:fill="FFFFFF"/>
        </w:rPr>
        <w:t>αναγραφή</w:t>
      </w:r>
      <w:r w:rsidRPr="00E37AA8">
        <w:rPr>
          <w:rFonts w:asciiTheme="majorHAnsi" w:hAnsiTheme="majorHAnsi"/>
          <w:sz w:val="24"/>
          <w:szCs w:val="24"/>
        </w:rPr>
        <w:t xml:space="preserve"> των ιδίων επωνύμων, σε περισσότερα του ενός γηπέδου ανά ημέρα εκτός αν υπάρχει διαθέσιμο γήπεδο.</w:t>
      </w:r>
    </w:p>
    <w:p w:rsidR="0096645F" w:rsidRPr="00E37AA8" w:rsidRDefault="0096645F" w:rsidP="0096645F">
      <w:pPr>
        <w:pStyle w:val="a3"/>
        <w:numPr>
          <w:ilvl w:val="0"/>
          <w:numId w:val="9"/>
        </w:numPr>
        <w:suppressAutoHyphens/>
        <w:ind w:left="0" w:firstLine="0"/>
        <w:jc w:val="both"/>
        <w:rPr>
          <w:rFonts w:asciiTheme="majorHAnsi" w:hAnsiTheme="majorHAnsi"/>
          <w:sz w:val="24"/>
          <w:szCs w:val="24"/>
        </w:rPr>
      </w:pPr>
      <w:r w:rsidRPr="00E37AA8">
        <w:rPr>
          <w:rFonts w:asciiTheme="majorHAnsi" w:hAnsiTheme="majorHAnsi"/>
          <w:sz w:val="24"/>
          <w:szCs w:val="24"/>
          <w:shd w:val="clear" w:color="auto" w:fill="FFFFFF"/>
        </w:rPr>
        <w:t xml:space="preserve">Παίκτης που έρχεται μόνος του, δεν μπορεί να γράφει μόνο το όνομα του στον πίνακα. Η προτεραιότητα ισχύει εφόσον και από την στιγμή που θα βρει συμπαίκτη και θα δηλωθούν και τα δύο ονόματα.   </w:t>
      </w:r>
    </w:p>
    <w:p w:rsidR="0096645F" w:rsidRPr="00E37AA8" w:rsidRDefault="0096645F" w:rsidP="0096645F">
      <w:pPr>
        <w:pStyle w:val="a3"/>
        <w:numPr>
          <w:ilvl w:val="0"/>
          <w:numId w:val="9"/>
        </w:numPr>
        <w:suppressAutoHyphens/>
        <w:ind w:left="0" w:firstLine="0"/>
        <w:jc w:val="both"/>
        <w:rPr>
          <w:rFonts w:asciiTheme="majorHAnsi" w:hAnsiTheme="majorHAnsi"/>
          <w:sz w:val="24"/>
          <w:szCs w:val="24"/>
        </w:rPr>
      </w:pPr>
      <w:r w:rsidRPr="00E37AA8">
        <w:rPr>
          <w:rFonts w:asciiTheme="majorHAnsi" w:hAnsiTheme="majorHAnsi"/>
          <w:sz w:val="24"/>
          <w:szCs w:val="24"/>
        </w:rPr>
        <w:t>Όταν τελειώσει</w:t>
      </w:r>
      <w:r w:rsidRPr="00E37AA8">
        <w:rPr>
          <w:rFonts w:asciiTheme="majorHAnsi" w:hAnsiTheme="majorHAnsi"/>
          <w:color w:val="000000"/>
          <w:sz w:val="24"/>
          <w:szCs w:val="24"/>
        </w:rPr>
        <w:t xml:space="preserve"> η ώρα άθλησης οι αθλούμενοι μπορούν να συνεχίσουν να αθλούνται εφόσον δεν έχουν δηλωθεί ή δεν περιμένουν άλλοι αθλούμενοι στον πίνακα,  χωρίς να έχουν δικαίωμα νέας εγγραφής. Αν εμφανιστούν άλλοι αθλούμενοι που δεν έχουν αθληθεί και θέλουν να αθληθούν στο γήπεδο οι πρώτοι  πρέπει να αποχωρήσουν. Προτεραιότητα έχουν  αυτοί που δεν έχουν αθληθεί.</w:t>
      </w:r>
    </w:p>
    <w:p w:rsidR="0096645F" w:rsidRPr="00E37AA8" w:rsidRDefault="0096645F" w:rsidP="0096645F">
      <w:pPr>
        <w:pStyle w:val="a3"/>
        <w:numPr>
          <w:ilvl w:val="0"/>
          <w:numId w:val="9"/>
        </w:numPr>
        <w:suppressAutoHyphens/>
        <w:ind w:left="0" w:firstLine="0"/>
        <w:jc w:val="both"/>
        <w:rPr>
          <w:rFonts w:asciiTheme="majorHAnsi" w:hAnsiTheme="majorHAnsi"/>
          <w:color w:val="000000"/>
          <w:sz w:val="24"/>
          <w:szCs w:val="24"/>
        </w:rPr>
      </w:pPr>
      <w:r w:rsidRPr="00E37AA8">
        <w:rPr>
          <w:rFonts w:asciiTheme="majorHAnsi" w:hAnsiTheme="majorHAnsi"/>
          <w:sz w:val="24"/>
          <w:szCs w:val="24"/>
        </w:rPr>
        <w:t xml:space="preserve">Επιτρέπονται μαθήματα εκμάθησης τένις </w:t>
      </w:r>
      <w:r w:rsidRPr="00E37AA8">
        <w:rPr>
          <w:rStyle w:val="3Char"/>
          <w:rFonts w:asciiTheme="majorHAnsi" w:hAnsiTheme="majorHAnsi"/>
          <w:color w:val="000000"/>
          <w:sz w:val="24"/>
          <w:szCs w:val="24"/>
        </w:rPr>
        <w:t>ΜΟΝΟ</w:t>
      </w:r>
      <w:r w:rsidRPr="00E37AA8">
        <w:rPr>
          <w:rFonts w:asciiTheme="majorHAnsi" w:hAnsiTheme="majorHAnsi"/>
          <w:sz w:val="24"/>
          <w:szCs w:val="24"/>
        </w:rPr>
        <w:t xml:space="preserve"> από εκπαιδευτές που κατέχουν άδεια εξασκήσεως επαγγέλματος με την προϋπόθεση να μην απασχολούν το γήπεδο πάνω από μία(1) ώρα την ημέρα εφόσον υπάρχουν αθλούμενοι που περιμένουν. Στην περίπτωση αυτή όσοι δεν έχουν αθληθεί έχουν προτεραιότητα</w:t>
      </w:r>
    </w:p>
    <w:p w:rsidR="0096645F" w:rsidRPr="00E37AA8" w:rsidRDefault="0096645F" w:rsidP="0096645F">
      <w:pPr>
        <w:pStyle w:val="a3"/>
        <w:numPr>
          <w:ilvl w:val="0"/>
          <w:numId w:val="9"/>
        </w:numPr>
        <w:suppressAutoHyphens/>
        <w:ind w:left="0" w:firstLine="0"/>
        <w:jc w:val="both"/>
        <w:rPr>
          <w:rFonts w:asciiTheme="majorHAnsi" w:hAnsiTheme="majorHAnsi"/>
          <w:color w:val="000000"/>
          <w:sz w:val="24"/>
          <w:szCs w:val="24"/>
        </w:rPr>
      </w:pPr>
      <w:r w:rsidRPr="00E37AA8">
        <w:rPr>
          <w:rFonts w:asciiTheme="majorHAnsi" w:hAnsiTheme="majorHAnsi"/>
          <w:color w:val="000000"/>
          <w:sz w:val="24"/>
          <w:szCs w:val="24"/>
        </w:rPr>
        <w:t>Σε κάθε περίπτωση η χρήση των γηπέδων γίνεται με βάση τη διαθεσιμότητα τηρώντας σειρά προτεραιότητας.</w:t>
      </w:r>
    </w:p>
    <w:p w:rsidR="0096645F" w:rsidRPr="00E37AA8" w:rsidRDefault="0096645F" w:rsidP="0096645F">
      <w:pPr>
        <w:pStyle w:val="a3"/>
        <w:numPr>
          <w:ilvl w:val="0"/>
          <w:numId w:val="9"/>
        </w:numPr>
        <w:suppressAutoHyphens/>
        <w:ind w:left="0" w:firstLine="0"/>
        <w:jc w:val="both"/>
        <w:rPr>
          <w:rFonts w:asciiTheme="majorHAnsi" w:hAnsiTheme="majorHAnsi"/>
          <w:color w:val="000000"/>
          <w:sz w:val="24"/>
          <w:szCs w:val="24"/>
        </w:rPr>
      </w:pPr>
      <w:r w:rsidRPr="00E37AA8">
        <w:rPr>
          <w:rFonts w:asciiTheme="majorHAnsi" w:hAnsiTheme="majorHAnsi"/>
          <w:color w:val="000000"/>
          <w:sz w:val="24"/>
          <w:szCs w:val="24"/>
        </w:rPr>
        <w:lastRenderedPageBreak/>
        <w:t xml:space="preserve">Η τήρηση του παραπάνω κανονισμού </w:t>
      </w:r>
      <w:r w:rsidRPr="00E37AA8">
        <w:rPr>
          <w:rFonts w:asciiTheme="majorHAnsi" w:hAnsiTheme="majorHAnsi"/>
          <w:color w:val="000000"/>
          <w:sz w:val="24"/>
          <w:szCs w:val="24"/>
          <w:shd w:val="clear" w:color="auto" w:fill="FFFFFF"/>
        </w:rPr>
        <w:t>επαφίεται</w:t>
      </w:r>
      <w:r w:rsidRPr="00E37AA8">
        <w:rPr>
          <w:rFonts w:asciiTheme="majorHAnsi" w:hAnsiTheme="majorHAnsi"/>
          <w:color w:val="000000"/>
          <w:sz w:val="24"/>
          <w:szCs w:val="24"/>
        </w:rPr>
        <w:t xml:space="preserve"> στο αθλητικό πνεύμα και το ήθος των ασκούμενων.</w:t>
      </w:r>
    </w:p>
    <w:p w:rsidR="0096645F" w:rsidRPr="00E37AA8" w:rsidRDefault="0096645F" w:rsidP="0096645F">
      <w:pPr>
        <w:pStyle w:val="a3"/>
        <w:numPr>
          <w:ilvl w:val="0"/>
          <w:numId w:val="9"/>
        </w:numPr>
        <w:suppressAutoHyphens/>
        <w:ind w:left="0" w:firstLine="0"/>
        <w:jc w:val="both"/>
        <w:rPr>
          <w:rFonts w:asciiTheme="majorHAnsi" w:eastAsia="Tahoma" w:hAnsiTheme="majorHAnsi" w:cs="Tahoma"/>
          <w:b/>
          <w:bCs/>
          <w:color w:val="000000"/>
          <w:sz w:val="24"/>
          <w:szCs w:val="24"/>
        </w:rPr>
      </w:pPr>
      <w:r w:rsidRPr="00E37AA8">
        <w:rPr>
          <w:rFonts w:asciiTheme="majorHAnsi" w:hAnsiTheme="majorHAnsi"/>
          <w:color w:val="000000"/>
          <w:sz w:val="24"/>
          <w:szCs w:val="24"/>
        </w:rPr>
        <w:t xml:space="preserve">Υπεύθυνοι επίλυσης διαφορών αλλά και  τήρησης των κανόνων ορίζονται τα μέλη των ΔΣ των συλλόγων αντισφαίρισης στα οποία έχουν παραχωρηθεί η χρήση των γηπέδων, λειτουργώντας πάντα υπό τις οδηγίες του γραφείου </w:t>
      </w:r>
      <w:proofErr w:type="spellStart"/>
      <w:r w:rsidRPr="00E37AA8">
        <w:rPr>
          <w:rFonts w:asciiTheme="majorHAnsi" w:hAnsiTheme="majorHAnsi"/>
          <w:color w:val="000000"/>
          <w:sz w:val="24"/>
          <w:szCs w:val="24"/>
        </w:rPr>
        <w:t>Αντιδημαρχίας</w:t>
      </w:r>
      <w:proofErr w:type="spellEnd"/>
      <w:r w:rsidRPr="00E37AA8">
        <w:rPr>
          <w:rFonts w:asciiTheme="majorHAnsi" w:hAnsiTheme="majorHAnsi"/>
          <w:color w:val="000000"/>
          <w:sz w:val="24"/>
          <w:szCs w:val="24"/>
        </w:rPr>
        <w:t xml:space="preserve"> </w:t>
      </w:r>
      <w:r w:rsidRPr="00E37AA8">
        <w:rPr>
          <w:rFonts w:asciiTheme="majorHAnsi" w:hAnsiTheme="majorHAnsi"/>
          <w:sz w:val="24"/>
          <w:szCs w:val="24"/>
        </w:rPr>
        <w:t xml:space="preserve">Νεολαίας, Παιδείας και Αθλητισμού </w:t>
      </w:r>
      <w:r w:rsidRPr="00E37AA8">
        <w:rPr>
          <w:rFonts w:asciiTheme="majorHAnsi" w:hAnsiTheme="majorHAnsi"/>
          <w:color w:val="000000"/>
          <w:sz w:val="24"/>
          <w:szCs w:val="24"/>
        </w:rPr>
        <w:t>Δήμου Νάουσας</w:t>
      </w:r>
    </w:p>
    <w:p w:rsidR="0096645F" w:rsidRPr="004F7C35" w:rsidRDefault="0096645F" w:rsidP="0096645F">
      <w:pPr>
        <w:spacing w:before="100" w:beforeAutospacing="1" w:after="100" w:afterAutospacing="1" w:line="240" w:lineRule="auto"/>
        <w:jc w:val="both"/>
        <w:rPr>
          <w:rFonts w:asciiTheme="majorHAnsi" w:eastAsia="Times New Roman" w:hAnsiTheme="majorHAnsi" w:cs="Times New Roman"/>
          <w:sz w:val="24"/>
          <w:szCs w:val="24"/>
        </w:rPr>
      </w:pPr>
    </w:p>
    <w:p w:rsidR="0096645F" w:rsidRPr="001F5E25" w:rsidRDefault="0096645F" w:rsidP="0096645F">
      <w:pPr>
        <w:spacing w:after="0" w:line="240" w:lineRule="auto"/>
        <w:jc w:val="center"/>
        <w:rPr>
          <w:rFonts w:asciiTheme="majorHAnsi" w:eastAsia="Times New Roman" w:hAnsiTheme="majorHAnsi" w:cs="Times New Roman"/>
          <w:b/>
          <w:bCs/>
          <w:sz w:val="24"/>
          <w:szCs w:val="24"/>
          <w:highlight w:val="lightGray"/>
          <w:u w:val="single"/>
        </w:rPr>
      </w:pPr>
      <w:r>
        <w:rPr>
          <w:rFonts w:asciiTheme="majorHAnsi" w:eastAsia="Times New Roman" w:hAnsiTheme="majorHAnsi" w:cs="Times New Roman"/>
          <w:b/>
          <w:bCs/>
          <w:sz w:val="24"/>
          <w:szCs w:val="24"/>
          <w:highlight w:val="lightGray"/>
          <w:u w:val="single"/>
        </w:rPr>
        <w:t>Άρθρο 8</w:t>
      </w:r>
    </w:p>
    <w:p w:rsidR="0096645F" w:rsidRPr="004F7C35" w:rsidRDefault="0096645F" w:rsidP="0096645F">
      <w:pPr>
        <w:spacing w:after="0" w:line="240" w:lineRule="auto"/>
        <w:jc w:val="center"/>
        <w:rPr>
          <w:rFonts w:asciiTheme="majorHAnsi" w:eastAsia="Times New Roman" w:hAnsiTheme="majorHAnsi" w:cs="Times New Roman"/>
          <w:sz w:val="24"/>
          <w:szCs w:val="24"/>
        </w:rPr>
      </w:pPr>
      <w:r w:rsidRPr="001F5E25">
        <w:rPr>
          <w:rFonts w:asciiTheme="majorHAnsi" w:eastAsia="Times New Roman" w:hAnsiTheme="majorHAnsi" w:cs="Times New Roman"/>
          <w:b/>
          <w:bCs/>
          <w:sz w:val="24"/>
          <w:szCs w:val="24"/>
          <w:highlight w:val="lightGray"/>
        </w:rPr>
        <w:t>ΠΡΟΫΠΟΘΕΣΕΙΣ ΔΙΕΞΑΓΩΓΗΣ ΑΓΩΝΩΝ</w:t>
      </w:r>
    </w:p>
    <w:p w:rsidR="0096645F" w:rsidRPr="004F7C35" w:rsidRDefault="0096645F" w:rsidP="0096645F">
      <w:pPr>
        <w:numPr>
          <w:ilvl w:val="0"/>
          <w:numId w:val="6"/>
        </w:numPr>
        <w:tabs>
          <w:tab w:val="clear" w:pos="720"/>
          <w:tab w:val="num" w:pos="0"/>
        </w:tabs>
        <w:spacing w:before="100" w:beforeAutospacing="1" w:after="100" w:afterAutospacing="1" w:line="240" w:lineRule="auto"/>
        <w:ind w:left="0" w:firstLine="0"/>
        <w:jc w:val="both"/>
        <w:rPr>
          <w:rFonts w:asciiTheme="majorHAnsi" w:eastAsia="Times New Roman" w:hAnsiTheme="majorHAnsi" w:cs="Times New Roman"/>
          <w:sz w:val="24"/>
          <w:szCs w:val="24"/>
        </w:rPr>
      </w:pPr>
      <w:r w:rsidRPr="004F7C35">
        <w:rPr>
          <w:rFonts w:asciiTheme="majorHAnsi" w:eastAsia="Times New Roman" w:hAnsiTheme="majorHAnsi" w:cs="Times New Roman"/>
          <w:sz w:val="24"/>
          <w:szCs w:val="24"/>
        </w:rPr>
        <w:t>Για να διεξαχθεί οποιοσδήποτε αγώνας (διεθνής - τοπικός - σχολικός κ.λπ.) απαιτείται άδεια αγώνα που εκδίδεται από τον αρμόδιο φορέα, με μέριμνα του Γηπεδούχου Σωματείου ή των οικείων Ομοσπονδιών.</w:t>
      </w:r>
    </w:p>
    <w:p w:rsidR="0096645F" w:rsidRPr="004F7C35" w:rsidRDefault="0096645F" w:rsidP="0096645F">
      <w:pPr>
        <w:numPr>
          <w:ilvl w:val="0"/>
          <w:numId w:val="6"/>
        </w:numPr>
        <w:tabs>
          <w:tab w:val="clear" w:pos="720"/>
          <w:tab w:val="num" w:pos="0"/>
        </w:tabs>
        <w:spacing w:before="100" w:beforeAutospacing="1" w:after="100" w:afterAutospacing="1" w:line="240" w:lineRule="auto"/>
        <w:ind w:left="0" w:firstLine="0"/>
        <w:jc w:val="both"/>
        <w:rPr>
          <w:rFonts w:asciiTheme="majorHAnsi" w:eastAsia="Times New Roman" w:hAnsiTheme="majorHAnsi" w:cs="Times New Roman"/>
          <w:sz w:val="24"/>
          <w:szCs w:val="24"/>
        </w:rPr>
      </w:pPr>
      <w:r w:rsidRPr="004F7C35">
        <w:rPr>
          <w:rFonts w:asciiTheme="majorHAnsi" w:eastAsia="Times New Roman" w:hAnsiTheme="majorHAnsi" w:cs="Times New Roman"/>
          <w:sz w:val="24"/>
          <w:szCs w:val="24"/>
        </w:rPr>
        <w:t>Υπεύθυνο γ</w:t>
      </w:r>
      <w:r>
        <w:rPr>
          <w:rFonts w:asciiTheme="majorHAnsi" w:eastAsia="Times New Roman" w:hAnsiTheme="majorHAnsi" w:cs="Times New Roman"/>
          <w:sz w:val="24"/>
          <w:szCs w:val="24"/>
        </w:rPr>
        <w:t>ια την έκδοση είναι το</w:t>
      </w:r>
      <w:r w:rsidRPr="004F7C35">
        <w:rPr>
          <w:rFonts w:asciiTheme="majorHAnsi" w:eastAsia="Times New Roman" w:hAnsiTheme="majorHAnsi" w:cs="Times New Roman"/>
          <w:sz w:val="24"/>
          <w:szCs w:val="24"/>
        </w:rPr>
        <w:t xml:space="preserve"> Σωματείο</w:t>
      </w:r>
      <w:r>
        <w:rPr>
          <w:rFonts w:asciiTheme="majorHAnsi" w:eastAsia="Times New Roman" w:hAnsiTheme="majorHAnsi" w:cs="Times New Roman"/>
          <w:sz w:val="24"/>
          <w:szCs w:val="24"/>
        </w:rPr>
        <w:t xml:space="preserve"> που έχει αναλάβει τον αγώνα</w:t>
      </w:r>
      <w:r w:rsidRPr="004F7C35">
        <w:rPr>
          <w:rFonts w:asciiTheme="majorHAnsi" w:eastAsia="Times New Roman" w:hAnsiTheme="majorHAnsi" w:cs="Times New Roman"/>
          <w:sz w:val="24"/>
          <w:szCs w:val="24"/>
        </w:rPr>
        <w:t>.</w:t>
      </w:r>
    </w:p>
    <w:p w:rsidR="0096645F" w:rsidRPr="004F7C35" w:rsidRDefault="0096645F" w:rsidP="0096645F">
      <w:pPr>
        <w:numPr>
          <w:ilvl w:val="0"/>
          <w:numId w:val="6"/>
        </w:numPr>
        <w:tabs>
          <w:tab w:val="clear" w:pos="720"/>
          <w:tab w:val="num" w:pos="0"/>
        </w:tabs>
        <w:spacing w:before="100" w:beforeAutospacing="1" w:after="100" w:afterAutospacing="1" w:line="240" w:lineRule="auto"/>
        <w:ind w:left="0" w:firstLine="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Η διοργανώτρια ομάδα είναι υποχρεωμένη</w:t>
      </w:r>
      <w:r w:rsidRPr="004F7C35">
        <w:rPr>
          <w:rFonts w:asciiTheme="majorHAnsi" w:eastAsia="Times New Roman" w:hAnsiTheme="majorHAnsi" w:cs="Times New Roman"/>
          <w:sz w:val="24"/>
          <w:szCs w:val="24"/>
        </w:rPr>
        <w:t xml:space="preserve"> να καταθέτει το πρόγραμμα αγώνων μαζί με την άδεια αγώνων στο  </w:t>
      </w:r>
      <w:r w:rsidRPr="004F7C35">
        <w:rPr>
          <w:rFonts w:asciiTheme="majorHAnsi" w:hAnsiTheme="majorHAnsi" w:cs="Times New Roman"/>
        </w:rPr>
        <w:t>Γραφείο Αθλητισμού του Δήμου Νάουσας</w:t>
      </w:r>
      <w:r w:rsidRPr="004F7C35">
        <w:rPr>
          <w:rFonts w:asciiTheme="majorHAnsi" w:eastAsia="Times New Roman" w:hAnsiTheme="majorHAnsi" w:cs="Times New Roman"/>
          <w:sz w:val="24"/>
          <w:szCs w:val="24"/>
        </w:rPr>
        <w:t xml:space="preserve"> </w:t>
      </w:r>
    </w:p>
    <w:p w:rsidR="0096645F" w:rsidRPr="004F7C35" w:rsidRDefault="0096645F" w:rsidP="0096645F">
      <w:pPr>
        <w:numPr>
          <w:ilvl w:val="0"/>
          <w:numId w:val="6"/>
        </w:numPr>
        <w:tabs>
          <w:tab w:val="clear" w:pos="720"/>
          <w:tab w:val="num" w:pos="0"/>
        </w:tabs>
        <w:spacing w:before="100" w:beforeAutospacing="1" w:after="100" w:afterAutospacing="1" w:line="240" w:lineRule="auto"/>
        <w:ind w:left="0" w:firstLine="0"/>
        <w:jc w:val="both"/>
        <w:rPr>
          <w:rFonts w:asciiTheme="majorHAnsi" w:eastAsia="Times New Roman" w:hAnsiTheme="majorHAnsi" w:cs="Times New Roman"/>
          <w:sz w:val="24"/>
          <w:szCs w:val="24"/>
        </w:rPr>
      </w:pPr>
      <w:r w:rsidRPr="004F7C35">
        <w:rPr>
          <w:rFonts w:asciiTheme="majorHAnsi" w:eastAsia="Times New Roman" w:hAnsiTheme="majorHAnsi" w:cs="Times New Roman"/>
          <w:sz w:val="24"/>
          <w:szCs w:val="24"/>
        </w:rPr>
        <w:t xml:space="preserve">Η άδεια γνωστοποιείται στο </w:t>
      </w:r>
      <w:r w:rsidRPr="004F7C35">
        <w:rPr>
          <w:rFonts w:asciiTheme="majorHAnsi" w:hAnsiTheme="majorHAnsi" w:cs="Times New Roman"/>
        </w:rPr>
        <w:t>Γραφείο Αθλητισμού του Δήμου Νάουσας</w:t>
      </w:r>
      <w:r w:rsidRPr="004F7C35">
        <w:rPr>
          <w:rFonts w:asciiTheme="majorHAnsi" w:eastAsia="Times New Roman" w:hAnsiTheme="majorHAnsi" w:cs="Times New Roman"/>
          <w:sz w:val="24"/>
          <w:szCs w:val="24"/>
        </w:rPr>
        <w:t xml:space="preserve"> τουλάχιστον 7 ημέρες πριν από την διεξαγωγή του κάθε αγώνα.</w:t>
      </w:r>
    </w:p>
    <w:p w:rsidR="0096645F" w:rsidRPr="007D208E" w:rsidRDefault="0096645F" w:rsidP="0096645F">
      <w:pPr>
        <w:pStyle w:val="Web"/>
        <w:spacing w:before="0" w:beforeAutospacing="0" w:after="0" w:afterAutospacing="0"/>
        <w:jc w:val="center"/>
        <w:rPr>
          <w:rFonts w:asciiTheme="majorHAnsi" w:hAnsiTheme="majorHAnsi"/>
          <w:b/>
          <w:bCs/>
          <w:highlight w:val="lightGray"/>
          <w:u w:val="single"/>
          <w:lang w:val="en-US"/>
        </w:rPr>
      </w:pPr>
      <w:r>
        <w:rPr>
          <w:rFonts w:asciiTheme="majorHAnsi" w:hAnsiTheme="majorHAnsi"/>
          <w:b/>
          <w:bCs/>
          <w:highlight w:val="lightGray"/>
          <w:u w:val="single"/>
        </w:rPr>
        <w:t xml:space="preserve">Άρθρο </w:t>
      </w:r>
      <w:r>
        <w:rPr>
          <w:rFonts w:asciiTheme="majorHAnsi" w:hAnsiTheme="majorHAnsi"/>
          <w:b/>
          <w:bCs/>
          <w:highlight w:val="lightGray"/>
          <w:u w:val="single"/>
          <w:lang w:val="en-US"/>
        </w:rPr>
        <w:t>9</w:t>
      </w:r>
    </w:p>
    <w:p w:rsidR="0096645F" w:rsidRPr="004F7C35" w:rsidRDefault="0096645F" w:rsidP="0096645F">
      <w:pPr>
        <w:pStyle w:val="Web"/>
        <w:spacing w:before="0" w:beforeAutospacing="0" w:after="0" w:afterAutospacing="0"/>
        <w:jc w:val="center"/>
        <w:rPr>
          <w:rFonts w:asciiTheme="majorHAnsi" w:hAnsiTheme="majorHAnsi"/>
        </w:rPr>
      </w:pPr>
      <w:r w:rsidRPr="001F5E25">
        <w:rPr>
          <w:rFonts w:asciiTheme="majorHAnsi" w:hAnsiTheme="majorHAnsi"/>
          <w:b/>
          <w:bCs/>
          <w:highlight w:val="lightGray"/>
        </w:rPr>
        <w:t>ΤΕΛΙΚΕΣ ΔΙΑΤΑΞΕΙΣ</w:t>
      </w:r>
    </w:p>
    <w:p w:rsidR="0096645F" w:rsidRPr="004F7C35" w:rsidRDefault="0096645F" w:rsidP="0096645F">
      <w:pPr>
        <w:pStyle w:val="Web"/>
        <w:numPr>
          <w:ilvl w:val="0"/>
          <w:numId w:val="7"/>
        </w:numPr>
        <w:tabs>
          <w:tab w:val="clear" w:pos="720"/>
          <w:tab w:val="num" w:pos="0"/>
        </w:tabs>
        <w:ind w:left="0" w:firstLine="0"/>
        <w:jc w:val="both"/>
        <w:rPr>
          <w:rFonts w:asciiTheme="majorHAnsi" w:hAnsiTheme="majorHAnsi"/>
        </w:rPr>
      </w:pPr>
      <w:r w:rsidRPr="004F7C35">
        <w:rPr>
          <w:rFonts w:asciiTheme="majorHAnsi" w:hAnsiTheme="majorHAnsi"/>
        </w:rPr>
        <w:t>Κάθε θέμα που αναφέρεται στη λειτουργία του δημοτικού χώρου άθλησης του Δήμου Νάουσας  και δεν περιλαμβάνεται στον παρόντα κανονισμό, ρυθμίζεται ή τροποποιείται κατά περίπτωση με απόφαση του Δημάρχου (ή του αρμόδιου Αντιδημάρχου).</w:t>
      </w:r>
    </w:p>
    <w:p w:rsidR="0096645F" w:rsidRDefault="0096645F" w:rsidP="0096645F">
      <w:pPr>
        <w:pStyle w:val="Web"/>
        <w:numPr>
          <w:ilvl w:val="0"/>
          <w:numId w:val="7"/>
        </w:numPr>
        <w:tabs>
          <w:tab w:val="clear" w:pos="720"/>
          <w:tab w:val="num" w:pos="0"/>
        </w:tabs>
        <w:ind w:left="0" w:firstLine="0"/>
        <w:jc w:val="both"/>
        <w:rPr>
          <w:rFonts w:asciiTheme="majorHAnsi" w:hAnsiTheme="majorHAnsi"/>
        </w:rPr>
      </w:pPr>
      <w:r w:rsidRPr="004F7C35">
        <w:rPr>
          <w:rFonts w:asciiTheme="majorHAnsi" w:hAnsiTheme="majorHAnsi"/>
        </w:rPr>
        <w:t>Όλοι οι αθλητές- χρηστές, οι επισκέπτες και οι θεατές του δημοτικού γηπέδου υποχρεούνται να συμμορφώνονται στις ρυθμίσεις του παρόντος κανονισμού και στις υποδείξεις του αρμόδιου προσωπικού του Δήμου Νάουσας.</w:t>
      </w:r>
    </w:p>
    <w:p w:rsidR="0096645F" w:rsidRDefault="0096645F" w:rsidP="0096645F">
      <w:pPr>
        <w:pStyle w:val="Web"/>
        <w:jc w:val="both"/>
        <w:rPr>
          <w:rFonts w:asciiTheme="majorHAnsi" w:hAnsiTheme="majorHAnsi"/>
        </w:rPr>
      </w:pPr>
    </w:p>
    <w:p w:rsidR="0096645F" w:rsidRPr="007D208E" w:rsidRDefault="0096645F" w:rsidP="0096645F">
      <w:pPr>
        <w:pStyle w:val="Web"/>
        <w:spacing w:before="0" w:beforeAutospacing="0" w:after="0" w:afterAutospacing="0"/>
        <w:jc w:val="center"/>
        <w:rPr>
          <w:rFonts w:asciiTheme="majorHAnsi" w:hAnsiTheme="majorHAnsi"/>
          <w:b/>
          <w:bCs/>
          <w:highlight w:val="lightGray"/>
          <w:u w:val="single"/>
          <w:lang w:val="en-US"/>
        </w:rPr>
      </w:pPr>
      <w:r>
        <w:rPr>
          <w:rFonts w:asciiTheme="majorHAnsi" w:hAnsiTheme="majorHAnsi"/>
          <w:b/>
          <w:bCs/>
          <w:highlight w:val="lightGray"/>
          <w:u w:val="single"/>
        </w:rPr>
        <w:t>Άρθρο 1</w:t>
      </w:r>
      <w:r>
        <w:rPr>
          <w:rFonts w:asciiTheme="majorHAnsi" w:hAnsiTheme="majorHAnsi"/>
          <w:b/>
          <w:bCs/>
          <w:highlight w:val="lightGray"/>
          <w:u w:val="single"/>
          <w:lang w:val="en-US"/>
        </w:rPr>
        <w:t>0</w:t>
      </w:r>
    </w:p>
    <w:p w:rsidR="0096645F" w:rsidRDefault="0096645F" w:rsidP="0096645F">
      <w:pPr>
        <w:pStyle w:val="Web"/>
        <w:spacing w:before="0" w:beforeAutospacing="0" w:after="0" w:afterAutospacing="0"/>
        <w:jc w:val="center"/>
        <w:rPr>
          <w:rFonts w:asciiTheme="majorHAnsi" w:hAnsiTheme="majorHAnsi" w:cs="Arial-BoldMT"/>
          <w:b/>
          <w:bCs/>
          <w:lang w:val="en-US"/>
        </w:rPr>
      </w:pPr>
      <w:r w:rsidRPr="00B0508A">
        <w:rPr>
          <w:rFonts w:asciiTheme="majorHAnsi" w:hAnsiTheme="majorHAnsi" w:cs="Arial-BoldMT"/>
          <w:b/>
          <w:bCs/>
          <w:highlight w:val="lightGray"/>
        </w:rPr>
        <w:t>ΤΙΜΟΚΑΤΑΛΟΓΟΣ ΧΡΗΣΗΣ</w:t>
      </w:r>
    </w:p>
    <w:p w:rsidR="0096645F" w:rsidRPr="00E37AA8" w:rsidRDefault="0096645F" w:rsidP="0096645F">
      <w:pPr>
        <w:pStyle w:val="Web"/>
        <w:spacing w:before="0" w:beforeAutospacing="0" w:after="0" w:afterAutospacing="0"/>
        <w:jc w:val="center"/>
        <w:rPr>
          <w:rFonts w:asciiTheme="majorHAnsi" w:hAnsiTheme="majorHAnsi" w:cs="Arial-BoldMT"/>
          <w:b/>
          <w:bCs/>
          <w:lang w:val="en-US"/>
        </w:rPr>
      </w:pPr>
    </w:p>
    <w:p w:rsidR="0096645F" w:rsidRPr="00121F33" w:rsidRDefault="0096645F" w:rsidP="0096645F">
      <w:pPr>
        <w:pStyle w:val="a3"/>
        <w:numPr>
          <w:ilvl w:val="0"/>
          <w:numId w:val="8"/>
        </w:numPr>
        <w:suppressAutoHyphens/>
        <w:autoSpaceDE w:val="0"/>
        <w:ind w:left="709" w:hanging="709"/>
        <w:rPr>
          <w:rFonts w:asciiTheme="majorHAnsi" w:hAnsiTheme="majorHAnsi"/>
          <w:color w:val="000000"/>
        </w:rPr>
      </w:pPr>
      <w:r w:rsidRPr="00E37AA8">
        <w:rPr>
          <w:rFonts w:asciiTheme="majorHAnsi" w:eastAsia="Tahoma" w:hAnsiTheme="majorHAnsi" w:cs="Tahoma"/>
          <w:b/>
          <w:bCs/>
          <w:color w:val="000000"/>
          <w:sz w:val="24"/>
          <w:szCs w:val="24"/>
        </w:rPr>
        <w:t>Η χρήση των γηπέδων είναι ΔΩΡΕΑΝ</w:t>
      </w:r>
    </w:p>
    <w:p w:rsidR="0096645F" w:rsidRDefault="0096645F" w:rsidP="0096645F">
      <w:pPr>
        <w:jc w:val="both"/>
        <w:rPr>
          <w:sz w:val="28"/>
          <w:szCs w:val="28"/>
        </w:rPr>
      </w:pPr>
      <w:r>
        <w:rPr>
          <w:sz w:val="28"/>
          <w:szCs w:val="28"/>
        </w:rPr>
        <w:tab/>
      </w:r>
      <w:r>
        <w:rPr>
          <w:sz w:val="28"/>
          <w:szCs w:val="28"/>
        </w:rPr>
        <w:tab/>
        <w:t xml:space="preserve">Στη συνέχεια </w:t>
      </w:r>
      <w:r w:rsidR="00572FE7">
        <w:rPr>
          <w:sz w:val="28"/>
          <w:szCs w:val="28"/>
        </w:rPr>
        <w:t>τα μέλη αφού άκουσαν την παραπάνω εισήγηση</w:t>
      </w:r>
      <w:r>
        <w:rPr>
          <w:sz w:val="28"/>
          <w:szCs w:val="28"/>
        </w:rPr>
        <w:t>, ναι ψήφισαν όλοι οι δημοτικοί σύμβουλοι</w:t>
      </w:r>
      <w:r w:rsidR="00572FE7">
        <w:rPr>
          <w:sz w:val="28"/>
          <w:szCs w:val="28"/>
        </w:rPr>
        <w:t xml:space="preserve">. Ο κος </w:t>
      </w:r>
      <w:proofErr w:type="spellStart"/>
      <w:r w:rsidR="00572FE7">
        <w:rPr>
          <w:sz w:val="28"/>
          <w:szCs w:val="28"/>
        </w:rPr>
        <w:t>Χατζηιωαννίδης</w:t>
      </w:r>
      <w:proofErr w:type="spellEnd"/>
      <w:r w:rsidR="00572FE7">
        <w:rPr>
          <w:sz w:val="28"/>
          <w:szCs w:val="28"/>
        </w:rPr>
        <w:t xml:space="preserve"> Αλέξανδρος επεσήμανε ότι θέλουνε </w:t>
      </w:r>
      <w:r>
        <w:rPr>
          <w:sz w:val="28"/>
          <w:szCs w:val="28"/>
        </w:rPr>
        <w:t xml:space="preserve"> </w:t>
      </w:r>
      <w:r w:rsidR="00572FE7">
        <w:rPr>
          <w:sz w:val="28"/>
          <w:szCs w:val="28"/>
        </w:rPr>
        <w:t xml:space="preserve">να μελετήσουνε τις ώρες λειτουργίας των γηπέδων ώστε να αποδοθούν και στο κοινό εκτός των συλλόγων. Οι ώρες χρήσης για το κοινό να είναι </w:t>
      </w:r>
      <w:r w:rsidR="00572FE7">
        <w:rPr>
          <w:sz w:val="28"/>
          <w:szCs w:val="28"/>
        </w:rPr>
        <w:lastRenderedPageBreak/>
        <w:t xml:space="preserve">απογευματινές ώρες. Επίσης να υπάρξει πρόσληψη δημοτικού υπαλλήλου για να επιβλέπει την λειτουργία.  </w:t>
      </w:r>
    </w:p>
    <w:p w:rsidR="0096645F" w:rsidRDefault="0096645F" w:rsidP="0096645F">
      <w:pPr>
        <w:jc w:val="center"/>
        <w:rPr>
          <w:rFonts w:ascii="Verdana" w:hAnsi="Verdana"/>
          <w:b/>
          <w:sz w:val="24"/>
          <w:szCs w:val="24"/>
        </w:rPr>
      </w:pPr>
      <w:r>
        <w:rPr>
          <w:rFonts w:ascii="Verdana" w:hAnsi="Verdana"/>
          <w:b/>
          <w:sz w:val="24"/>
          <w:szCs w:val="24"/>
        </w:rPr>
        <w:t xml:space="preserve">ΑΠΟΦΑΣΙΖΟΥΝ </w:t>
      </w:r>
      <w:r w:rsidR="00572FE7">
        <w:rPr>
          <w:rFonts w:ascii="Verdana" w:hAnsi="Verdana"/>
          <w:b/>
          <w:sz w:val="24"/>
          <w:szCs w:val="24"/>
        </w:rPr>
        <w:t>ΟΜΟΦΩΝΑ</w:t>
      </w:r>
    </w:p>
    <w:p w:rsidR="00572FE7" w:rsidRPr="00572FE7" w:rsidRDefault="00572FE7" w:rsidP="00EF114A">
      <w:pPr>
        <w:ind w:firstLine="720"/>
        <w:jc w:val="both"/>
        <w:rPr>
          <w:rFonts w:ascii="Verdana" w:hAnsi="Verdana"/>
          <w:sz w:val="24"/>
          <w:szCs w:val="24"/>
        </w:rPr>
      </w:pPr>
      <w:r>
        <w:rPr>
          <w:rFonts w:ascii="Verdana" w:hAnsi="Verdana"/>
          <w:sz w:val="24"/>
          <w:szCs w:val="24"/>
        </w:rPr>
        <w:t>Ότι εγκρίνουν τον κανονισμό λειτουργίας γηπέδων αντισφαίρισης Αγίου Νικολάου του Δήμου Η.Π. Νάουσας και να εισηγηθεί το θέμα</w:t>
      </w:r>
      <w:r w:rsidR="00EF114A">
        <w:rPr>
          <w:rFonts w:ascii="Verdana" w:hAnsi="Verdana"/>
          <w:sz w:val="24"/>
          <w:szCs w:val="24"/>
        </w:rPr>
        <w:t xml:space="preserve"> στο Δημοτικό Συμβούλιο</w:t>
      </w:r>
      <w:r>
        <w:rPr>
          <w:rFonts w:ascii="Verdana" w:hAnsi="Verdana"/>
          <w:sz w:val="24"/>
          <w:szCs w:val="24"/>
        </w:rPr>
        <w:t xml:space="preserve"> ο πρόεδρος και αντιδήμαρχος</w:t>
      </w:r>
      <w:r w:rsidR="00EF114A">
        <w:rPr>
          <w:rFonts w:ascii="Verdana" w:hAnsi="Verdana"/>
          <w:sz w:val="24"/>
          <w:szCs w:val="24"/>
        </w:rPr>
        <w:t xml:space="preserve"> Παιδείας, Αθλητισμού και Νεολαίας </w:t>
      </w:r>
      <w:proofErr w:type="spellStart"/>
      <w:r w:rsidR="00EF114A">
        <w:rPr>
          <w:rFonts w:ascii="Verdana" w:hAnsi="Verdana"/>
          <w:sz w:val="24"/>
          <w:szCs w:val="24"/>
        </w:rPr>
        <w:t>Τριανταφύλλου</w:t>
      </w:r>
      <w:proofErr w:type="spellEnd"/>
      <w:r w:rsidR="00EF114A">
        <w:rPr>
          <w:rFonts w:ascii="Verdana" w:hAnsi="Verdana"/>
          <w:sz w:val="24"/>
          <w:szCs w:val="24"/>
        </w:rPr>
        <w:t xml:space="preserve"> Γιώργος.</w:t>
      </w:r>
    </w:p>
    <w:p w:rsidR="0096645F" w:rsidRDefault="0096645F" w:rsidP="0096645F">
      <w:pPr>
        <w:jc w:val="both"/>
        <w:rPr>
          <w:b/>
          <w:sz w:val="28"/>
          <w:szCs w:val="28"/>
        </w:rPr>
      </w:pPr>
      <w:r>
        <w:rPr>
          <w:sz w:val="28"/>
          <w:szCs w:val="28"/>
        </w:rPr>
        <w:t xml:space="preserve">Η  απόφαση έλαβε αύξοντα αριθμό </w:t>
      </w:r>
      <w:r w:rsidR="00815A74">
        <w:rPr>
          <w:b/>
          <w:sz w:val="28"/>
          <w:szCs w:val="28"/>
        </w:rPr>
        <w:t>26</w:t>
      </w:r>
      <w:r>
        <w:rPr>
          <w:b/>
          <w:sz w:val="28"/>
          <w:szCs w:val="28"/>
        </w:rPr>
        <w:t>/2020.</w:t>
      </w:r>
    </w:p>
    <w:p w:rsidR="0096645F" w:rsidRDefault="0096645F" w:rsidP="0096645F">
      <w:pPr>
        <w:jc w:val="both"/>
        <w:rPr>
          <w:sz w:val="28"/>
          <w:szCs w:val="28"/>
        </w:rPr>
      </w:pPr>
      <w:r>
        <w:rPr>
          <w:sz w:val="28"/>
          <w:szCs w:val="28"/>
        </w:rPr>
        <w:t xml:space="preserve">Για το λόγο αυτό συντάχθηκε το παρόν πρακτικό και υπογράφεται ως εξής: </w:t>
      </w:r>
    </w:p>
    <w:p w:rsidR="0096645F" w:rsidRDefault="0096645F" w:rsidP="0096645F">
      <w:pPr>
        <w:jc w:val="both"/>
        <w:rPr>
          <w:sz w:val="28"/>
          <w:szCs w:val="28"/>
        </w:rPr>
      </w:pPr>
    </w:p>
    <w:p w:rsidR="0096645F" w:rsidRDefault="0096645F" w:rsidP="0096645F">
      <w:pPr>
        <w:jc w:val="both"/>
        <w:rPr>
          <w:b/>
          <w:sz w:val="28"/>
          <w:szCs w:val="28"/>
        </w:rPr>
      </w:pPr>
      <w:proofErr w:type="gramStart"/>
      <w:r>
        <w:rPr>
          <w:b/>
          <w:sz w:val="28"/>
          <w:szCs w:val="28"/>
          <w:lang w:val="en-US"/>
        </w:rPr>
        <w:t>O</w:t>
      </w:r>
      <w:r>
        <w:rPr>
          <w:b/>
          <w:sz w:val="28"/>
          <w:szCs w:val="28"/>
        </w:rPr>
        <w:t xml:space="preserve">  ΠΡΟΕΔΡΟΣ</w:t>
      </w:r>
      <w:proofErr w:type="gramEnd"/>
      <w:r>
        <w:rPr>
          <w:b/>
          <w:sz w:val="28"/>
          <w:szCs w:val="28"/>
        </w:rPr>
        <w:t xml:space="preserve">                                                                       ΤΑ  ΜΕΛΗ </w:t>
      </w:r>
    </w:p>
    <w:p w:rsidR="0096645F" w:rsidRDefault="0096645F" w:rsidP="0096645F">
      <w:pPr>
        <w:jc w:val="both"/>
        <w:rPr>
          <w:sz w:val="24"/>
          <w:szCs w:val="24"/>
        </w:rPr>
      </w:pPr>
      <w:r>
        <w:rPr>
          <w:sz w:val="24"/>
          <w:szCs w:val="24"/>
        </w:rPr>
        <w:t>(ΥΠΟΓΡΑΦΗ ΟΠΩΣ ΣΤΗΝ ΑΡΧΗ)</w:t>
      </w:r>
    </w:p>
    <w:p w:rsidR="0096645F" w:rsidRDefault="0096645F" w:rsidP="0096645F">
      <w:pPr>
        <w:jc w:val="both"/>
        <w:rPr>
          <w:sz w:val="28"/>
          <w:szCs w:val="28"/>
        </w:rPr>
      </w:pPr>
    </w:p>
    <w:p w:rsidR="0096645F" w:rsidRDefault="0096645F" w:rsidP="0096645F">
      <w:pPr>
        <w:jc w:val="center"/>
        <w:rPr>
          <w:b/>
          <w:sz w:val="28"/>
          <w:szCs w:val="28"/>
        </w:rPr>
      </w:pPr>
      <w:r>
        <w:rPr>
          <w:b/>
          <w:sz w:val="28"/>
          <w:szCs w:val="28"/>
        </w:rPr>
        <w:t>ΑΚΡΙΒΕΣ   ΑΠΟΣΠΑΣΜΑ</w:t>
      </w:r>
    </w:p>
    <w:p w:rsidR="0096645F" w:rsidRDefault="0096645F" w:rsidP="0096645F">
      <w:pPr>
        <w:jc w:val="center"/>
        <w:rPr>
          <w:b/>
          <w:sz w:val="28"/>
          <w:szCs w:val="28"/>
        </w:rPr>
      </w:pPr>
      <w:r>
        <w:rPr>
          <w:b/>
          <w:sz w:val="28"/>
          <w:szCs w:val="28"/>
        </w:rPr>
        <w:t>Ο ΠΡΟΕΔΡΟΣ</w:t>
      </w:r>
    </w:p>
    <w:p w:rsidR="00724BF3" w:rsidRDefault="00724BF3" w:rsidP="00EF114A">
      <w:pPr>
        <w:jc w:val="center"/>
      </w:pPr>
    </w:p>
    <w:p w:rsidR="00EF114A" w:rsidRDefault="00EF114A" w:rsidP="00EF114A">
      <w:pPr>
        <w:jc w:val="center"/>
      </w:pPr>
    </w:p>
    <w:p w:rsidR="00EF114A" w:rsidRPr="00EF114A" w:rsidRDefault="00EF114A" w:rsidP="00EF114A">
      <w:pPr>
        <w:jc w:val="center"/>
        <w:rPr>
          <w:b/>
          <w:sz w:val="28"/>
          <w:szCs w:val="28"/>
        </w:rPr>
      </w:pPr>
      <w:r>
        <w:rPr>
          <w:b/>
          <w:sz w:val="28"/>
          <w:szCs w:val="28"/>
        </w:rPr>
        <w:t>ΤΡΙΑΝΤΑΦΥΛΛΟΥ ΓΙΩΡΓΟΣ</w:t>
      </w:r>
    </w:p>
    <w:sectPr w:rsidR="00EF114A" w:rsidRPr="00EF114A" w:rsidSect="00724BF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font258">
    <w:altName w:val="Times New Roman"/>
    <w:charset w:val="A1"/>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BoldMT">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44A5F"/>
    <w:multiLevelType w:val="multilevel"/>
    <w:tmpl w:val="A61605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6770B7"/>
    <w:multiLevelType w:val="hybridMultilevel"/>
    <w:tmpl w:val="D3BEC4C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212D7748"/>
    <w:multiLevelType w:val="multilevel"/>
    <w:tmpl w:val="A61605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6C4CC7"/>
    <w:multiLevelType w:val="hybridMultilevel"/>
    <w:tmpl w:val="5C2ED2F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nsid w:val="43707109"/>
    <w:multiLevelType w:val="hybridMultilevel"/>
    <w:tmpl w:val="4C667A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CD12D63"/>
    <w:multiLevelType w:val="multilevel"/>
    <w:tmpl w:val="2308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E771F3"/>
    <w:multiLevelType w:val="hybridMultilevel"/>
    <w:tmpl w:val="8C0AE9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57ED5E87"/>
    <w:multiLevelType w:val="multilevel"/>
    <w:tmpl w:val="A61605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4421D4"/>
    <w:multiLevelType w:val="multilevel"/>
    <w:tmpl w:val="E652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0"/>
  </w:num>
  <w:num w:numId="6">
    <w:abstractNumId w:val="8"/>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645F"/>
    <w:rsid w:val="00572FE7"/>
    <w:rsid w:val="00724BF3"/>
    <w:rsid w:val="00815A74"/>
    <w:rsid w:val="0096645F"/>
    <w:rsid w:val="00EF11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5F"/>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6645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96645F"/>
    <w:pPr>
      <w:ind w:left="720"/>
      <w:contextualSpacing/>
    </w:pPr>
  </w:style>
  <w:style w:type="character" w:customStyle="1" w:styleId="3Char">
    <w:name w:val="Επικεφαλίδα 3 Char"/>
    <w:basedOn w:val="a0"/>
    <w:rsid w:val="0096645F"/>
    <w:rPr>
      <w:rFonts w:ascii="Cambria" w:hAnsi="Cambria" w:cs="font258"/>
      <w:b/>
      <w:bCs/>
      <w:color w:val="4F81BD"/>
    </w:rPr>
  </w:style>
</w:styles>
</file>

<file path=word/webSettings.xml><?xml version="1.0" encoding="utf-8"?>
<w:webSettings xmlns:r="http://schemas.openxmlformats.org/officeDocument/2006/relationships" xmlns:w="http://schemas.openxmlformats.org/wordprocessingml/2006/main">
  <w:divs>
    <w:div w:id="204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1535</Words>
  <Characters>8295</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arvanitaki</cp:lastModifiedBy>
  <cp:revision>1</cp:revision>
  <cp:lastPrinted>2020-05-27T20:12:00Z</cp:lastPrinted>
  <dcterms:created xsi:type="dcterms:W3CDTF">2020-05-27T18:29:00Z</dcterms:created>
  <dcterms:modified xsi:type="dcterms:W3CDTF">2020-05-27T20:18:00Z</dcterms:modified>
</cp:coreProperties>
</file>