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0E" w:rsidRDefault="00D61F0E">
      <w:r>
        <w:tab/>
      </w:r>
      <w:r>
        <w:tab/>
      </w:r>
      <w:r>
        <w:tab/>
      </w:r>
      <w:r>
        <w:tab/>
        <w:t xml:space="preserve">ΕΝΤΥΠΟ ΠΡΟΣΦΟΡΑΣ   </w:t>
      </w:r>
    </w:p>
    <w:p w:rsidR="00EF67BA" w:rsidRDefault="00D61F0E" w:rsidP="00D61F0E">
      <w:pPr>
        <w:ind w:left="1440" w:firstLine="720"/>
      </w:pPr>
      <w:r>
        <w:t xml:space="preserve">ΕΣΕ </w:t>
      </w:r>
      <w:r w:rsidR="00282509">
        <w:t>ΔΕΥΤΕΡΟ</w:t>
      </w:r>
      <w:r>
        <w:t xml:space="preserve">ΒΑΘΜΙΑΣ ΕΚΠΑΙΔΕΥΣΗΣ </w:t>
      </w:r>
    </w:p>
    <w:tbl>
      <w:tblPr>
        <w:tblW w:w="9423" w:type="dxa"/>
        <w:tblInd w:w="93" w:type="dxa"/>
        <w:tblLook w:val="04A0"/>
      </w:tblPr>
      <w:tblGrid>
        <w:gridCol w:w="513"/>
        <w:gridCol w:w="4620"/>
        <w:gridCol w:w="752"/>
        <w:gridCol w:w="1391"/>
        <w:gridCol w:w="1151"/>
        <w:gridCol w:w="996"/>
      </w:tblGrid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ΑΝΑΛΥΤΙΚΗ ΠΕΡΙΓΡΑΦΗ ΕΙΔΟΥΣ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 xml:space="preserve">ΤΙΜΗ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ΣΥΝΟΛΑ</w:t>
            </w: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ΠΡΟΜΗΘΕΙΑΣ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ΜΟΝΑΔΑΣ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Πανί καθαρισμού υψηλής απορροφητικότητας </w:t>
            </w: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(ρολό κουζίνας 14μ.)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BD19F9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44188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Γάντια ιατρικά μιας χρήσης των 100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 (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latex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Ζεύγη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44188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Γάντια πλαστικά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Ζεύγη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BD19F9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Κοντάρια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Κουβάς μικρός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Κουβάς σφουγγαρίσματος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Κρεμοσάπουνα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(των 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Οινόπνευμα (μπλε)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F4E0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7F4E0C">
              <w:rPr>
                <w:rFonts w:ascii="Book Antiqua" w:hAnsi="Book Antiqua" w:cs="Arial"/>
                <w:color w:val="000000"/>
                <w:sz w:val="16"/>
                <w:szCs w:val="16"/>
              </w:rPr>
              <w:t>Αρωματικό υγρό τουαλέτας (των 750 ml)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Παρκετέζα (κεφαλή)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Παρκετέζα με κοντάρι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Σακούλες απορριμμάτων (για κάδους γραφείων / σε πακέτα 30τεμ.)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Πακέτο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B47DB6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7F4E0C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Σακούλες απορριμμάτων με κορδόνι (μικρές οικιακές) σε πακέτα 10τεμ.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Πακέτο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Σκούπες (μόνο η κεφαλή)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821D36" w:rsidRDefault="00D61F0E" w:rsidP="00F37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Παρκετέζα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κεφαλή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44188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7E0F2F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E0F2F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821D36" w:rsidRDefault="00D61F0E" w:rsidP="00F376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D36">
              <w:rPr>
                <w:rFonts w:ascii="Arial" w:hAnsi="Arial" w:cs="Arial"/>
                <w:color w:val="000000"/>
                <w:sz w:val="16"/>
                <w:szCs w:val="16"/>
              </w:rPr>
              <w:t>Παρκετέζα με κοντάρι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44188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7E0F2F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E0F2F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7F4E0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7F4E0C">
              <w:rPr>
                <w:rFonts w:ascii="Book Antiqua" w:hAnsi="Book Antiqua" w:cs="Arial"/>
                <w:color w:val="000000"/>
                <w:sz w:val="16"/>
                <w:szCs w:val="16"/>
              </w:rPr>
              <w:t>Σφουγγάρια</w:t>
            </w:r>
            <w:r w:rsidRPr="007F4E0C"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F4E0C">
              <w:rPr>
                <w:rFonts w:ascii="Book Antiqua" w:hAnsi="Book Antiqua" w:cs="Arial"/>
                <w:color w:val="000000"/>
                <w:sz w:val="16"/>
                <w:szCs w:val="16"/>
              </w:rPr>
              <w:t>για πλύσιμο πιάτων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Σφουγγαρίστρα μεγάλη (των 400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gr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με το κοντάρι της)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Σφουγγαρίστρες (κεφαλή)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Υγρό απορρυπαντικό πιάτων (των 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/ για πλύσιμο στο χέρι)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Υγρό καθαρισμού γενικής χρήσης (4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Υγρό καθαρισμού τζαμιών (4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Φαράσι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Φαράσι με κοντάρι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Χαρτί κουζίνας (ρολά βάρους 1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Κg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./ με διακεκομμένες)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Χαρτί υγείας (ρολά βάρους &gt; 85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gr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Χαρτοπετσέτες (των 750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Πακέτο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Χειροπετσέτες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των 100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χαρτομάντηλα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αυτοκινήτου)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Πακέτο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Χλωρίνη (4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744188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Χλωρίνη παχύρευστη (4 </w:t>
            </w: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lit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744188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A06CA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Εντομοκτόνα των 300 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  <w:t>ml</w:t>
            </w:r>
            <w:r w:rsidRPr="00C40CF5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για ιπτάμενα  έντομα)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Εντομοκτόνα των 300 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US"/>
              </w:rPr>
              <w:t>ml</w:t>
            </w:r>
            <w:r w:rsidRPr="00C40CF5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για έρποντα  έντομα)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proofErr w:type="spellStart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Τεμ</w:t>
            </w:r>
            <w:proofErr w:type="spellEnd"/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Default="00D61F0E" w:rsidP="00F376F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Φ.Π.Α. (24</w:t>
            </w: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%)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D61F0E" w:rsidRPr="00CE7744" w:rsidTr="00F376F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F55CBC" w:rsidRDefault="00D61F0E" w:rsidP="00F376FC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F55CBC">
              <w:rPr>
                <w:rFonts w:ascii="Book Antiqua" w:hAnsi="Book Antiqua" w:cs="Arial"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0E" w:rsidRPr="00C40CF5" w:rsidRDefault="00D61F0E" w:rsidP="00F376FC">
            <w:pPr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</w:tbl>
    <w:p w:rsidR="00D61F0E" w:rsidRDefault="00D61F0E" w:rsidP="00D61F0E">
      <w:pPr>
        <w:rPr>
          <w:rFonts w:ascii="Book Antiqua" w:hAnsi="Book Antiqua"/>
          <w:lang w:val="en-US"/>
        </w:rPr>
      </w:pPr>
    </w:p>
    <w:p w:rsidR="00D61F0E" w:rsidRDefault="00D61F0E" w:rsidP="00D61F0E">
      <w:pPr>
        <w:rPr>
          <w:rFonts w:ascii="Book Antiqua" w:hAnsi="Book Antiqua"/>
        </w:rPr>
      </w:pPr>
      <w:r>
        <w:rPr>
          <w:rFonts w:ascii="Book Antiqua" w:hAnsi="Book Antiqua"/>
        </w:rPr>
        <w:t>Ο ΠΡΟΣΦΕΡΩΝ</w:t>
      </w:r>
    </w:p>
    <w:p w:rsidR="00D61F0E" w:rsidRPr="00D61F0E" w:rsidRDefault="00D61F0E" w:rsidP="00D61F0E">
      <w:pPr>
        <w:rPr>
          <w:rFonts w:ascii="Book Antiqua" w:hAnsi="Book Antiqua"/>
        </w:rPr>
      </w:pPr>
    </w:p>
    <w:p w:rsidR="00D61F0E" w:rsidRPr="007E0F2F" w:rsidRDefault="00D61F0E" w:rsidP="00D61F0E">
      <w:pPr>
        <w:rPr>
          <w:rFonts w:ascii="Book Antiqua" w:hAnsi="Book Antiqua"/>
          <w:lang w:val="en-US"/>
        </w:rPr>
      </w:pPr>
    </w:p>
    <w:p w:rsidR="00D61F0E" w:rsidRDefault="00D61F0E"/>
    <w:p w:rsidR="00D61F0E" w:rsidRDefault="00D61F0E"/>
    <w:p w:rsidR="00D61F0E" w:rsidRDefault="00D61F0E"/>
    <w:sectPr w:rsidR="00D61F0E" w:rsidSect="00EF67B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0E" w:rsidRDefault="00D61F0E" w:rsidP="00D61F0E">
      <w:pPr>
        <w:spacing w:after="0" w:line="240" w:lineRule="auto"/>
      </w:pPr>
      <w:r>
        <w:separator/>
      </w:r>
    </w:p>
  </w:endnote>
  <w:endnote w:type="continuationSeparator" w:id="1">
    <w:p w:rsidR="00D61F0E" w:rsidRDefault="00D61F0E" w:rsidP="00D6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0E" w:rsidRDefault="00D61F0E" w:rsidP="00D61F0E">
      <w:pPr>
        <w:spacing w:after="0" w:line="240" w:lineRule="auto"/>
      </w:pPr>
      <w:r>
        <w:separator/>
      </w:r>
    </w:p>
  </w:footnote>
  <w:footnote w:type="continuationSeparator" w:id="1">
    <w:p w:rsidR="00D61F0E" w:rsidRDefault="00D61F0E" w:rsidP="00D6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0E" w:rsidRDefault="00D61F0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F0E"/>
    <w:rsid w:val="00282509"/>
    <w:rsid w:val="003A3056"/>
    <w:rsid w:val="00B47DB6"/>
    <w:rsid w:val="00D61F0E"/>
    <w:rsid w:val="00E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4</cp:revision>
  <dcterms:created xsi:type="dcterms:W3CDTF">2018-01-26T08:19:00Z</dcterms:created>
  <dcterms:modified xsi:type="dcterms:W3CDTF">2018-02-07T09:19:00Z</dcterms:modified>
</cp:coreProperties>
</file>